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tl/>
        </w:rPr>
        <w:id w:val="2025595283"/>
        <w:docPartObj>
          <w:docPartGallery w:val="Cover Pages"/>
          <w:docPartUnique/>
        </w:docPartObj>
      </w:sdtPr>
      <w:sdtEndPr>
        <w:rPr>
          <w:rFonts w:ascii="B Nazanin" w:hAnsi="B Nazanin" w:cs="B Nazanin"/>
          <w:sz w:val="32"/>
          <w:szCs w:val="32"/>
        </w:rPr>
      </w:sdtEndPr>
      <w:sdtContent>
        <w:p w14:paraId="36D1B37E" w14:textId="627CC55B" w:rsidR="003E1672" w:rsidRPr="00C82ADF" w:rsidRDefault="00FF3E76" w:rsidP="000B26D1">
          <w:r w:rsidRPr="00C82ADF">
            <w:rPr>
              <w:noProof/>
              <w:lang w:bidi="ar-SA"/>
            </w:rPr>
            <mc:AlternateContent>
              <mc:Choice Requires="wps">
                <w:drawing>
                  <wp:anchor distT="0" distB="0" distL="114300" distR="114300" simplePos="0" relativeHeight="251653632" behindDoc="0" locked="0" layoutInCell="1" allowOverlap="1" wp14:anchorId="16AD9900" wp14:editId="792515FD">
                    <wp:simplePos x="0" y="0"/>
                    <wp:positionH relativeFrom="margin">
                      <wp:posOffset>-28575</wp:posOffset>
                    </wp:positionH>
                    <wp:positionV relativeFrom="margin">
                      <wp:align>top</wp:align>
                    </wp:positionV>
                    <wp:extent cx="2390775" cy="4267200"/>
                    <wp:effectExtent l="0" t="0" r="9525" b="0"/>
                    <wp:wrapThrough wrapText="bothSides">
                      <wp:wrapPolygon edited="0">
                        <wp:start x="0" y="0"/>
                        <wp:lineTo x="0" y="21504"/>
                        <wp:lineTo x="21514" y="21504"/>
                        <wp:lineTo x="21514" y="0"/>
                        <wp:lineTo x="0" y="0"/>
                      </wp:wrapPolygon>
                    </wp:wrapThrough>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0775" cy="4267200"/>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6AD9900" id="Rectangle 8" o:spid="_x0000_s1026" style="position:absolute;left:0;text-align:left;margin-left:-2.25pt;margin-top:0;width:188.25pt;height:336pt;z-index:25165363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" fillcolor="#039" stroked="f" strokeweight=".85pt">
                    <v:textbox inset="14.4pt,,14.4pt">
                      <w:txbxContent>
                        <w:p w14:paraId="708D5277" w14:textId="4F88A8C7" w:rsidR="00711F72" w:rsidRPr="00200C8D" w:rsidRDefault="00711F72" w:rsidP="000E1C54">
                          <w:pPr>
                            <w:numPr>
                              <w:ilvl w:val="0"/>
                              <w:numId w:val="3"/>
                            </w:numPr>
                            <w:spacing w:line="240" w:lineRule="auto"/>
                            <w:rPr>
                              <w:rFonts w:cs="B Titr"/>
                              <w:b/>
                              <w:bCs/>
                              <w:color w:val="FFFFFF" w:themeColor="background1"/>
                              <w:sz w:val="28"/>
                              <w:szCs w:val="28"/>
                              <w:rtl/>
                            </w:rPr>
                          </w:pPr>
                          <w:r w:rsidRPr="00200C8D">
                            <w:rPr>
                              <w:rFonts w:cs="B Titr" w:hint="cs"/>
                              <w:b/>
                              <w:bCs/>
                              <w:color w:val="FFFFFF" w:themeColor="background1"/>
                              <w:sz w:val="28"/>
                              <w:szCs w:val="28"/>
                              <w:rtl/>
                            </w:rPr>
                            <w:t>مجری طرح:</w:t>
                          </w:r>
                        </w:p>
                        <w:p w14:paraId="543B63AB" w14:textId="77777777" w:rsidR="00711F72" w:rsidRPr="00C82ADF" w:rsidRDefault="00711F72" w:rsidP="00E62F34">
                          <w:pPr>
                            <w:spacing w:line="240" w:lineRule="auto"/>
                            <w:ind w:left="0"/>
                            <w:rPr>
                              <w:rFonts w:cs="B Jadid"/>
                              <w:b/>
                              <w:bCs/>
                              <w:color w:val="FFFFFF" w:themeColor="background1"/>
                              <w:sz w:val="28"/>
                              <w:szCs w:val="28"/>
                              <w:rtl/>
                            </w:rPr>
                          </w:pPr>
                        </w:p>
                        <w:p w14:paraId="6922CD4D" w14:textId="27EC9241"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محل اجرای طرح:</w:t>
                          </w:r>
                        </w:p>
                      </w:txbxContent>
                    </v:textbox>
                    <w10:wrap type="through" anchorx="margin" anchory="margin"/>
                  </v:rect>
                </w:pict>
              </mc:Fallback>
            </mc:AlternateContent>
          </w:r>
          <w:r w:rsidR="007F5988" w:rsidRPr="00C82ADF">
            <w:rPr>
              <w:noProof/>
              <w:lang w:bidi="ar-SA"/>
            </w:rPr>
            <mc:AlternateContent>
              <mc:Choice Requires="wps">
                <w:drawing>
                  <wp:anchor distT="0" distB="0" distL="114300" distR="114300" simplePos="0" relativeHeight="251650560" behindDoc="0" locked="0" layoutInCell="1" allowOverlap="1" wp14:anchorId="25DFB786" wp14:editId="293584F6">
                    <wp:simplePos x="0" y="0"/>
                    <wp:positionH relativeFrom="margin">
                      <wp:posOffset>2466975</wp:posOffset>
                    </wp:positionH>
                    <wp:positionV relativeFrom="margin">
                      <wp:posOffset>-66675</wp:posOffset>
                    </wp:positionV>
                    <wp:extent cx="6762750" cy="6981825"/>
                    <wp:effectExtent l="0" t="0" r="19050" b="28575"/>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62750" cy="6981825"/>
                            </a:xfrm>
                            <a:prstGeom prst="rect">
                              <a:avLst/>
                            </a:prstGeom>
                            <a:solidFill>
                              <a:srgbClr val="002060"/>
                            </a:solidFill>
                            <a:ln>
                              <a:solidFill>
                                <a:srgbClr val="00B0F0"/>
                              </a:solidFill>
                            </a:ln>
                          </wps:spPr>
                          <wps:txbx>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C5860EB"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0F089A">
                                      <w:rPr>
                                        <w:rFonts w:cs="B Titr"/>
                                        <w:color w:val="FFFFFF" w:themeColor="background1"/>
                                        <w:sz w:val="52"/>
                                        <w:szCs w:val="52"/>
                                      </w:rPr>
                                      <w:t>500</w:t>
                                    </w:r>
                                    <w:r>
                                      <w:rPr>
                                        <w:rFonts w:cs="B Titr" w:hint="cs"/>
                                        <w:color w:val="FFFFFF" w:themeColor="background1"/>
                                        <w:sz w:val="52"/>
                                        <w:szCs w:val="52"/>
                                        <w:rtl/>
                                      </w:rPr>
                                      <w:t xml:space="preserve">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5DFB786" id="Rectangle 16" o:spid="_x0000_s1027" style="position:absolute;left:0;text-align:left;margin-left:194.25pt;margin-top:-5.25pt;width:532.5pt;height:549.7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" fillcolor="#002060" strokecolor="#00b0f0">
                    <v:path arrowok="t"/>
                    <v:textbox inset="21.6pt,1in,21.6pt">
                      <w:txbxContent>
                        <w:sdt>
                          <w:sdtPr>
                            <w:rPr>
                              <w:rFonts w:asciiTheme="majorHAnsi" w:eastAsiaTheme="majorEastAsia" w:hAnsiTheme="majorHAnsi" w:cs="B Titr"/>
                              <w:b/>
                              <w:bCs/>
                              <w:caps/>
                              <w:color w:val="FFFFFF" w:themeColor="background1"/>
                            </w:rPr>
                            <w:alias w:val="Title"/>
                            <w:id w:val="-816340678"/>
                            <w:dataBinding w:prefixMappings="xmlns:ns0='http://schemas.openxmlformats.org/package/2006/metadata/core-properties' xmlns:ns1='http://purl.org/dc/elements/1.1/'" w:xpath="/ns0:coreProperties[1]/ns1:title[1]" w:storeItemID="{6C3C8BC8-F283-45AE-878A-BAB7291924A1}"/>
                            <w:text/>
                          </w:sdtPr>
                          <w:sdtEndPr/>
                          <w:sdtContent>
                            <w:p w14:paraId="68F34202" w14:textId="7DA6972B" w:rsidR="00711F72" w:rsidRPr="00200C8D" w:rsidRDefault="00711F72" w:rsidP="000B26D1">
                              <w:pPr>
                                <w:pStyle w:val="Title"/>
                                <w:jc w:val="center"/>
                                <w:rPr>
                                  <w:rFonts w:asciiTheme="majorHAnsi" w:eastAsiaTheme="majorEastAsia" w:hAnsiTheme="majorHAnsi" w:cs="B Titr"/>
                                  <w:b/>
                                  <w:bCs/>
                                  <w:caps/>
                                  <w:color w:val="FFFFFF" w:themeColor="background1"/>
                                </w:rPr>
                              </w:pPr>
                              <w:r w:rsidRPr="00200C8D">
                                <w:rPr>
                                  <w:rFonts w:asciiTheme="majorHAnsi" w:eastAsiaTheme="majorEastAsia" w:hAnsiTheme="majorHAnsi" w:cs="B Titr" w:hint="cs"/>
                                  <w:b/>
                                  <w:bCs/>
                                  <w:caps/>
                                  <w:color w:val="FFFFFF" w:themeColor="background1"/>
                                  <w:rtl/>
                                </w:rPr>
                                <w:t>طرح توجیهی</w:t>
                              </w:r>
                            </w:p>
                          </w:sdtContent>
                        </w:sdt>
                        <w:sdt>
                          <w:sdtPr>
                            <w:rPr>
                              <w:rFonts w:cs="B Titr"/>
                              <w:color w:val="FFFFFF" w:themeColor="background1"/>
                              <w:sz w:val="52"/>
                              <w:szCs w:val="52"/>
                              <w:rtl/>
                            </w:rPr>
                            <w:alias w:val="Abstract"/>
                            <w:id w:val="777755675"/>
                            <w:dataBinding w:prefixMappings="xmlns:ns0='http://schemas.microsoft.com/office/2006/coverPageProps'" w:xpath="/ns0:CoverPageProperties[1]/ns0:Abstract[1]" w:storeItemID="{55AF091B-3C7A-41E3-B477-F2FDAA23CFDA}"/>
                            <w:text/>
                          </w:sdtPr>
                          <w:sdtEndPr/>
                          <w:sdtContent>
                            <w:p w14:paraId="43171F1C" w14:textId="3C5860EB" w:rsidR="00711F72" w:rsidRPr="00C82ADF" w:rsidRDefault="00711F72" w:rsidP="004D754D">
                              <w:pPr>
                                <w:spacing w:before="240" w:line="240" w:lineRule="auto"/>
                                <w:jc w:val="center"/>
                                <w:rPr>
                                  <w:rFonts w:cs="B Titr"/>
                                  <w:color w:val="FFFFFF" w:themeColor="background1"/>
                                  <w:sz w:val="52"/>
                                  <w:szCs w:val="52"/>
                                  <w:rtl/>
                                </w:rPr>
                              </w:pPr>
                              <w:r>
                                <w:rPr>
                                  <w:rFonts w:cs="B Titr" w:hint="cs"/>
                                  <w:color w:val="FFFFFF" w:themeColor="background1"/>
                                  <w:sz w:val="52"/>
                                  <w:szCs w:val="52"/>
                                  <w:rtl/>
                                </w:rPr>
                                <w:t xml:space="preserve">احداث نیروگاه خورشیدی </w:t>
                              </w:r>
                              <w:r w:rsidR="000F089A">
                                <w:rPr>
                                  <w:rFonts w:cs="B Titr"/>
                                  <w:color w:val="FFFFFF" w:themeColor="background1"/>
                                  <w:sz w:val="52"/>
                                  <w:szCs w:val="52"/>
                                </w:rPr>
                                <w:t>500</w:t>
                              </w:r>
                              <w:r>
                                <w:rPr>
                                  <w:rFonts w:cs="B Titr" w:hint="cs"/>
                                  <w:color w:val="FFFFFF" w:themeColor="background1"/>
                                  <w:sz w:val="52"/>
                                  <w:szCs w:val="52"/>
                                  <w:rtl/>
                                </w:rPr>
                                <w:t xml:space="preserve"> کیلووات</w:t>
                              </w:r>
                            </w:p>
                          </w:sdtContent>
                        </w:sdt>
                        <w:p w14:paraId="57383864" w14:textId="610EF948" w:rsidR="00711F72" w:rsidRPr="00C82ADF" w:rsidRDefault="00711F72">
                          <w:pPr>
                            <w:spacing w:before="240"/>
                            <w:ind w:left="720"/>
                            <w:jc w:val="right"/>
                            <w:rPr>
                              <w:color w:val="FFFFFF" w:themeColor="background1"/>
                            </w:rPr>
                          </w:pPr>
                          <w:r w:rsidRPr="00C82ADF">
                            <w:rPr>
                              <w:noProof/>
                              <w:color w:val="FFFFFF" w:themeColor="background1"/>
                              <w:lang w:bidi="ar-SA"/>
                            </w:rPr>
                            <w:drawing>
                              <wp:inline distT="0" distB="0" distL="0" distR="0" wp14:anchorId="167E3ACA" wp14:editId="12ADEA99">
                                <wp:extent cx="4526247" cy="3093720"/>
                                <wp:effectExtent l="304800" t="304800" r="332105" b="3162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rcRect l="4498" r="4498"/>
                                        <a:stretch>
                                          <a:fillRect/>
                                        </a:stretch>
                                      </pic:blipFill>
                                      <pic:spPr>
                                        <a:xfrm>
                                          <a:off x="0" y="0"/>
                                          <a:ext cx="4529170" cy="3095718"/>
                                        </a:xfrm>
                                        <a:prstGeom prst="round2DiagRect">
                                          <a:avLst>
                                            <a:gd name="adj1" fmla="val 16667"/>
                                            <a:gd name="adj2" fmla="val 0"/>
                                          </a:avLst>
                                        </a:prstGeom>
                                        <a:ln w="88900" cap="sq">
                                          <a:solidFill>
                                            <a:schemeClr val="accent1"/>
                                          </a:solidFill>
                                          <a:miter lim="800000"/>
                                        </a:ln>
                                        <a:effectLst>
                                          <a:outerShdw blurRad="254000" algn="tl" rotWithShape="0">
                                            <a:srgbClr val="000000">
                                              <a:alpha val="43000"/>
                                            </a:srgbClr>
                                          </a:outerShdw>
                                        </a:effectLst>
                                      </pic:spPr>
                                    </pic:pic>
                                  </a:graphicData>
                                </a:graphic>
                              </wp:inline>
                            </w:drawing>
                          </w:r>
                        </w:p>
                      </w:txbxContent>
                    </v:textbox>
                    <w10:wrap anchorx="margin" anchory="margin"/>
                  </v:rect>
                </w:pict>
              </mc:Fallback>
            </mc:AlternateContent>
          </w:r>
        </w:p>
        <w:p w14:paraId="47601EDB" w14:textId="308771B1" w:rsidR="003E1672" w:rsidRPr="00C82ADF" w:rsidRDefault="00FF3E76">
          <w:pPr>
            <w:rPr>
              <w:rFonts w:ascii="B Nazanin" w:hAnsi="B Nazanin" w:cs="B Nazanin"/>
              <w:sz w:val="32"/>
              <w:szCs w:val="32"/>
              <w:rtl/>
            </w:rPr>
          </w:pPr>
          <w:r w:rsidRPr="00C82ADF">
            <w:rPr>
              <w:noProof/>
              <w:lang w:bidi="ar-SA"/>
            </w:rPr>
            <mc:AlternateContent>
              <mc:Choice Requires="wps">
                <w:drawing>
                  <wp:anchor distT="0" distB="0" distL="114300" distR="114300" simplePos="0" relativeHeight="251651584" behindDoc="0" locked="0" layoutInCell="1" allowOverlap="1" wp14:anchorId="48A00B53" wp14:editId="6E4C1DEE">
                    <wp:simplePos x="0" y="0"/>
                    <wp:positionH relativeFrom="margin">
                      <wp:align>left</wp:align>
                    </wp:positionH>
                    <wp:positionV relativeFrom="margin">
                      <wp:posOffset>4371975</wp:posOffset>
                    </wp:positionV>
                    <wp:extent cx="2362200" cy="2562225"/>
                    <wp:effectExtent l="0" t="0" r="0" b="9525"/>
                    <wp:wrapThrough wrapText="bothSides">
                      <wp:wrapPolygon edited="0">
                        <wp:start x="0" y="0"/>
                        <wp:lineTo x="0" y="21520"/>
                        <wp:lineTo x="21426" y="21520"/>
                        <wp:lineTo x="21426" y="0"/>
                        <wp:lineTo x="0" y="0"/>
                      </wp:wrapPolygon>
                    </wp:wrapThrough>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2200" cy="2562225"/>
                            </a:xfrm>
                            <a:prstGeom prst="rect">
                              <a:avLst/>
                            </a:prstGeom>
                            <a:solidFill>
                              <a:srgbClr val="00339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188B4597"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3D3CAD">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A00B53" id="Rectangle 472" o:spid="_x0000_s1028" style="position:absolute;left:0;text-align:left;margin-left:0;margin-top:344.25pt;width:186pt;height:201.75pt;z-index:25165158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" fillcolor="#039" stroked="f" strokeweight=".85pt">
                    <v:textbox inset="14.4pt,,14.4pt">
                      <w:txbxContent>
                        <w:p w14:paraId="258CD34D" w14:textId="19C0DF72" w:rsidR="00711F72" w:rsidRPr="00C82ADF" w:rsidRDefault="00711F72" w:rsidP="00FF3E76">
                          <w:pPr>
                            <w:spacing w:before="0"/>
                            <w:jc w:val="center"/>
                            <w:rPr>
                              <w:rFonts w:cs="B Titr"/>
                              <w:b/>
                              <w:bCs/>
                              <w:color w:val="FFFFFF" w:themeColor="background1"/>
                              <w:sz w:val="28"/>
                              <w:szCs w:val="28"/>
                              <w:rtl/>
                            </w:rPr>
                          </w:pPr>
                        </w:p>
                        <w:p w14:paraId="6A5A000D" w14:textId="3063D472" w:rsidR="00711F72" w:rsidRPr="00200C8D" w:rsidRDefault="00711F72" w:rsidP="000E1C54">
                          <w:pPr>
                            <w:numPr>
                              <w:ilvl w:val="0"/>
                              <w:numId w:val="3"/>
                            </w:numPr>
                            <w:spacing w:line="240" w:lineRule="auto"/>
                            <w:rPr>
                              <w:rFonts w:cs="B Titr"/>
                              <w:b/>
                              <w:bCs/>
                              <w:color w:val="FFFFFF" w:themeColor="background1"/>
                              <w:sz w:val="28"/>
                              <w:szCs w:val="28"/>
                            </w:rPr>
                          </w:pPr>
                          <w:r w:rsidRPr="00200C8D">
                            <w:rPr>
                              <w:rFonts w:cs="B Titr" w:hint="cs"/>
                              <w:b/>
                              <w:bCs/>
                              <w:color w:val="FFFFFF" w:themeColor="background1"/>
                              <w:sz w:val="28"/>
                              <w:szCs w:val="28"/>
                              <w:rtl/>
                            </w:rPr>
                            <w:t>سال نگارش:</w:t>
                          </w:r>
                        </w:p>
                        <w:p w14:paraId="3278F7A5" w14:textId="188B4597" w:rsidR="00711F72" w:rsidRPr="00200C8D" w:rsidRDefault="00711F72" w:rsidP="00FF3E76">
                          <w:pPr>
                            <w:bidi w:val="0"/>
                            <w:jc w:val="right"/>
                            <w:rPr>
                              <w:rFonts w:cs="B Titr"/>
                              <w:color w:val="FFFFFF" w:themeColor="background1"/>
                              <w:sz w:val="20"/>
                              <w:szCs w:val="20"/>
                            </w:rPr>
                          </w:pPr>
                          <w:r w:rsidRPr="00200C8D">
                            <w:rPr>
                              <w:rFonts w:asciiTheme="majorHAnsi" w:eastAsiaTheme="majorEastAsia" w:hAnsiTheme="majorHAnsi" w:cs="B Titr"/>
                              <w:b/>
                              <w:bCs/>
                              <w:color w:val="FFFFFF" w:themeColor="background1"/>
                              <w:sz w:val="72"/>
                              <w:szCs w:val="72"/>
                              <w:rtl/>
                            </w:rPr>
                            <w:t>۱۴۰</w:t>
                          </w:r>
                          <w:r w:rsidR="003D3CAD">
                            <w:rPr>
                              <w:rFonts w:asciiTheme="majorHAnsi" w:eastAsiaTheme="majorEastAsia" w:hAnsiTheme="majorHAnsi" w:cs="B Titr" w:hint="cs"/>
                              <w:b/>
                              <w:bCs/>
                              <w:color w:val="FFFFFF" w:themeColor="background1"/>
                              <w:sz w:val="72"/>
                              <w:szCs w:val="72"/>
                              <w:rtl/>
                            </w:rPr>
                            <w:t>5</w:t>
                          </w:r>
                        </w:p>
                        <w:p w14:paraId="77BB2326" w14:textId="5B573DB3" w:rsidR="00711F72" w:rsidRPr="00C82ADF" w:rsidRDefault="00711F72" w:rsidP="00E62F34">
                          <w:pPr>
                            <w:bidi w:val="0"/>
                            <w:rPr>
                              <w:sz w:val="44"/>
                              <w:szCs w:val="44"/>
                            </w:rPr>
                          </w:pPr>
                        </w:p>
                      </w:txbxContent>
                    </v:textbox>
                    <w10:wrap type="through" anchorx="margin" anchory="margin"/>
                  </v:rect>
                </w:pict>
              </mc:Fallback>
            </mc:AlternateContent>
          </w:r>
          <w:r w:rsidR="003E1672" w:rsidRPr="00C82ADF">
            <w:rPr>
              <w:rFonts w:ascii="B Nazanin" w:hAnsi="B Nazanin" w:cs="B Nazanin"/>
              <w:sz w:val="32"/>
              <w:szCs w:val="32"/>
              <w:rtl/>
            </w:rPr>
            <w:br w:type="page"/>
          </w:r>
        </w:p>
      </w:sdtContent>
    </w:sdt>
    <w:p w14:paraId="42BBD2AA" w14:textId="0027FE19" w:rsidR="00E87FDF" w:rsidRPr="00C82ADF" w:rsidRDefault="00587420" w:rsidP="005613E5">
      <w:pPr>
        <w:jc w:val="center"/>
        <w:rPr>
          <w:rFonts w:ascii="B Nazanin" w:hAnsi="B Nazanin" w:cs="B Nazanin"/>
          <w:b/>
          <w:color w:val="4472C4" w:themeColor="accent5"/>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C82ADF">
        <w:rPr>
          <w:rFonts w:ascii="B Nazanin" w:hAnsi="B Nazanin" w:cs="B Nazanin"/>
          <w:noProof/>
          <w:sz w:val="28"/>
          <w:szCs w:val="28"/>
          <w:lang w:bidi="ar-SA"/>
        </w:rPr>
        <w:lastRenderedPageBreak/>
        <w:drawing>
          <wp:anchor distT="0" distB="0" distL="114300" distR="114300" simplePos="0" relativeHeight="251652608" behindDoc="0" locked="0" layoutInCell="1" allowOverlap="1" wp14:anchorId="7ED46D56" wp14:editId="7174BAA0">
            <wp:simplePos x="0" y="0"/>
            <wp:positionH relativeFrom="margin">
              <wp:posOffset>-110490</wp:posOffset>
            </wp:positionH>
            <wp:positionV relativeFrom="paragraph">
              <wp:posOffset>19050</wp:posOffset>
            </wp:positionV>
            <wp:extent cx="9387840" cy="6640830"/>
            <wp:effectExtent l="19050" t="19050" r="22860" b="2667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9387840" cy="6640830"/>
                    </a:xfrm>
                    <a:prstGeom prst="rect">
                      <a:avLst/>
                    </a:prstGeom>
                    <a:pattFill prst="trellis">
                      <a:fgClr>
                        <a:srgbClr val="0070C0"/>
                      </a:fgClr>
                      <a:bgClr>
                        <a:schemeClr val="bg1"/>
                      </a:bgClr>
                    </a:pattFill>
                    <a:ln>
                      <a:solidFill>
                        <a:schemeClr val="accent1"/>
                      </a:solidFill>
                    </a:ln>
                  </pic:spPr>
                </pic:pic>
              </a:graphicData>
            </a:graphic>
            <wp14:sizeRelH relativeFrom="margin">
              <wp14:pctWidth>0</wp14:pctWidth>
            </wp14:sizeRelH>
            <wp14:sizeRelV relativeFrom="margin">
              <wp14:pctHeight>0</wp14:pctHeight>
            </wp14:sizeRelV>
          </wp:anchor>
        </w:drawing>
      </w:r>
    </w:p>
    <w:p w14:paraId="6D41F096" w14:textId="671CDCC1" w:rsidR="009B4769" w:rsidRPr="00C82ADF" w:rsidRDefault="009B4769" w:rsidP="00C82C27">
      <w:pPr>
        <w:pBdr>
          <w:top w:val="single" w:sz="4" w:space="1" w:color="auto"/>
          <w:left w:val="single" w:sz="4" w:space="4" w:color="auto"/>
          <w:bottom w:val="single" w:sz="4" w:space="1" w:color="auto"/>
          <w:right w:val="single" w:sz="4" w:space="4" w:color="auto"/>
        </w:pBdr>
        <w:shd w:val="clear" w:color="auto" w:fill="FFC000"/>
        <w:spacing w:line="240" w:lineRule="auto"/>
        <w:rPr>
          <w:rFonts w:ascii="B Nazanin" w:hAnsi="B Nazanin" w:cs="B Titr"/>
          <w:sz w:val="68"/>
          <w:szCs w:val="52"/>
        </w:rPr>
      </w:pPr>
      <w:r w:rsidRPr="00C82ADF">
        <w:rPr>
          <w:rFonts w:ascii="B Nazanin" w:hAnsi="B Nazanin" w:cs="B Titr" w:hint="cs"/>
          <w:sz w:val="68"/>
          <w:szCs w:val="52"/>
          <w:rtl/>
        </w:rPr>
        <w:lastRenderedPageBreak/>
        <w:t xml:space="preserve">فهرست </w:t>
      </w:r>
      <w:r w:rsidR="005649CE" w:rsidRPr="00C82ADF">
        <w:rPr>
          <w:rFonts w:ascii="B Nazanin" w:hAnsi="B Nazanin" w:cs="B Titr" w:hint="cs"/>
          <w:sz w:val="68"/>
          <w:szCs w:val="52"/>
          <w:rtl/>
        </w:rPr>
        <w:t>مطالب</w:t>
      </w:r>
      <w:r w:rsidRPr="00C82ADF">
        <w:rPr>
          <w:rFonts w:ascii="B Nazanin" w:hAnsi="B Nazanin" w:cs="B Titr" w:hint="cs"/>
          <w:sz w:val="68"/>
          <w:szCs w:val="52"/>
          <w:rtl/>
        </w:rPr>
        <w:t>:</w:t>
      </w:r>
    </w:p>
    <w:p w14:paraId="680C7C78" w14:textId="667D3E6A" w:rsidR="005649CE" w:rsidRPr="00C82ADF" w:rsidRDefault="005649CE" w:rsidP="001B175F">
      <w:pPr>
        <w:shd w:val="clear" w:color="auto" w:fill="003399"/>
        <w:tabs>
          <w:tab w:val="center" w:pos="7200"/>
        </w:tabs>
        <w:spacing w:line="276" w:lineRule="auto"/>
        <w:ind w:left="720"/>
        <w:rPr>
          <w:rFonts w:ascii="B Nazanin" w:hAnsi="B Nazanin" w:cs="B Titr"/>
          <w:b/>
          <w:bCs/>
          <w:sz w:val="28"/>
          <w:szCs w:val="28"/>
          <w:rtl/>
        </w:rPr>
      </w:pPr>
      <w:r w:rsidRPr="00C82ADF">
        <w:rPr>
          <w:rFonts w:ascii="B Nazanin" w:hAnsi="B Nazanin" w:cs="B Titr" w:hint="cs"/>
          <w:b/>
          <w:bCs/>
          <w:sz w:val="28"/>
          <w:szCs w:val="28"/>
          <w:rtl/>
        </w:rPr>
        <w:t>بخش اول:</w:t>
      </w:r>
      <w:r w:rsidR="00E50A43" w:rsidRPr="00C82ADF">
        <w:rPr>
          <w:rFonts w:ascii="B Nazanin" w:hAnsi="B Nazanin" w:cs="B Titr" w:hint="cs"/>
          <w:b/>
          <w:bCs/>
          <w:sz w:val="28"/>
          <w:szCs w:val="28"/>
          <w:rtl/>
        </w:rPr>
        <w:t xml:space="preserve"> معرفی طرح</w:t>
      </w:r>
    </w:p>
    <w:p w14:paraId="53772370" w14:textId="76B3BAA6"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b/>
          <w:bCs/>
          <w:sz w:val="28"/>
          <w:szCs w:val="28"/>
          <w:rtl/>
        </w:rPr>
      </w:pPr>
      <w:r w:rsidRPr="00C82ADF">
        <w:rPr>
          <w:rFonts w:ascii="B Nazanin" w:hAnsi="B Nazanin" w:cs="B Titr" w:hint="cs"/>
          <w:b/>
          <w:bCs/>
          <w:sz w:val="28"/>
          <w:szCs w:val="28"/>
          <w:rtl/>
        </w:rPr>
        <w:t>شناسنامه طرح</w:t>
      </w:r>
    </w:p>
    <w:p w14:paraId="06967E91"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b/>
          <w:bCs/>
          <w:sz w:val="28"/>
          <w:szCs w:val="28"/>
          <w:rtl/>
        </w:rPr>
        <w:t>جدول خلاصه طرح</w:t>
      </w:r>
    </w:p>
    <w:p w14:paraId="533FDE56" w14:textId="77777777" w:rsidR="005649CE" w:rsidRPr="00C82ADF" w:rsidRDefault="005649CE" w:rsidP="000E1C54">
      <w:pPr>
        <w:pStyle w:val="ListParagraph"/>
        <w:numPr>
          <w:ilvl w:val="0"/>
          <w:numId w:val="2"/>
        </w:numPr>
        <w:shd w:val="clear" w:color="auto" w:fill="FFFFFF" w:themeFill="background1"/>
        <w:tabs>
          <w:tab w:val="center" w:pos="7200"/>
        </w:tabs>
        <w:spacing w:line="276" w:lineRule="auto"/>
        <w:rPr>
          <w:rFonts w:ascii="B Nazanin" w:hAnsi="B Nazanin" w:cs="B Titr"/>
          <w:sz w:val="28"/>
          <w:szCs w:val="28"/>
        </w:rPr>
      </w:pPr>
      <w:r w:rsidRPr="00C82ADF">
        <w:rPr>
          <w:rFonts w:ascii="B Nazanin" w:hAnsi="B Nazanin" w:cs="B Titr" w:hint="cs"/>
          <w:sz w:val="28"/>
          <w:szCs w:val="28"/>
          <w:rtl/>
        </w:rPr>
        <w:t>مطالعات طرح</w:t>
      </w:r>
    </w:p>
    <w:p w14:paraId="19A74F18" w14:textId="588B7F63" w:rsidR="005649CE" w:rsidRPr="00C82ADF" w:rsidRDefault="005649CE" w:rsidP="001B175F">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ind w:left="720"/>
        <w:rPr>
          <w:rFonts w:ascii="B Nazanin" w:hAnsi="B Nazanin" w:cs="B Titr"/>
          <w:sz w:val="28"/>
          <w:szCs w:val="28"/>
          <w:rtl/>
        </w:rPr>
      </w:pPr>
      <w:r w:rsidRPr="00C82ADF">
        <w:rPr>
          <w:rFonts w:ascii="B Nazanin" w:hAnsi="B Nazanin" w:cs="B Titr" w:hint="cs"/>
          <w:sz w:val="28"/>
          <w:szCs w:val="28"/>
          <w:rtl/>
        </w:rPr>
        <w:t>بخش دوم:</w:t>
      </w:r>
      <w:r w:rsidR="00E50A43" w:rsidRPr="00C82ADF">
        <w:rPr>
          <w:rFonts w:ascii="B Nazanin" w:hAnsi="B Nazanin" w:cs="B Titr" w:hint="cs"/>
          <w:sz w:val="28"/>
          <w:szCs w:val="28"/>
          <w:rtl/>
        </w:rPr>
        <w:t xml:space="preserve"> بررسی فنی</w:t>
      </w:r>
    </w:p>
    <w:p w14:paraId="6888F28D" w14:textId="77777777" w:rsidR="00AA342F" w:rsidRPr="00C82ADF" w:rsidRDefault="00AF0163" w:rsidP="00151F39">
      <w:pPr>
        <w:shd w:val="clear" w:color="auto" w:fill="D9E2F3" w:themeFill="accent5" w:themeFillTint="33"/>
        <w:tabs>
          <w:tab w:val="center" w:pos="7200"/>
        </w:tabs>
        <w:spacing w:line="276" w:lineRule="auto"/>
        <w:ind w:left="1080"/>
        <w:rPr>
          <w:rStyle w:val="Strong"/>
          <w:rFonts w:ascii="B Nazanin" w:hAnsi="B Nazanin" w:cs="B Titr"/>
          <w:sz w:val="28"/>
          <w:szCs w:val="28"/>
          <w:rtl/>
        </w:rPr>
      </w:pPr>
      <w:r w:rsidRPr="00C82ADF">
        <w:rPr>
          <w:rStyle w:val="Strong"/>
          <w:rFonts w:ascii="B Nazanin" w:hAnsi="B Nazanin" w:cs="B Titr" w:hint="cs"/>
          <w:sz w:val="28"/>
          <w:szCs w:val="28"/>
          <w:rtl/>
        </w:rPr>
        <w:t>الف</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گذاری ثابت طرح</w:t>
      </w:r>
    </w:p>
    <w:p w14:paraId="68CDEA74"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زمين محل اجرای طرح</w:t>
      </w:r>
    </w:p>
    <w:p w14:paraId="3EA85F2C"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5C57FE90"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ساختمان ها</w:t>
      </w:r>
    </w:p>
    <w:p w14:paraId="36CDC383" w14:textId="77777777" w:rsidR="00AA342F" w:rsidRPr="00C82ADF" w:rsidRDefault="00AA342F" w:rsidP="000E1C54">
      <w:pPr>
        <w:pStyle w:val="ListParagraph"/>
        <w:numPr>
          <w:ilvl w:val="0"/>
          <w:numId w:val="11"/>
        </w:numPr>
        <w:spacing w:after="240" w:line="276" w:lineRule="auto"/>
        <w:rPr>
          <w:rFonts w:ascii="B Nazanin" w:hAnsi="B Nazanin" w:cs="B Titr"/>
          <w:b/>
          <w:bCs/>
          <w:sz w:val="28"/>
          <w:szCs w:val="28"/>
        </w:rPr>
      </w:pPr>
      <w:r w:rsidRPr="00C82ADF">
        <w:rPr>
          <w:rFonts w:ascii="B Nazanin" w:hAnsi="B Nazanin" w:cs="B Titr"/>
          <w:b/>
          <w:bCs/>
          <w:sz w:val="28"/>
          <w:szCs w:val="28"/>
          <w:rtl/>
        </w:rPr>
        <w:t>ماشین آلات و تجهیزات</w:t>
      </w:r>
    </w:p>
    <w:p w14:paraId="0ED25355" w14:textId="5262BD3F" w:rsidR="00AA342F" w:rsidRPr="00C82ADF" w:rsidRDefault="00AA342F" w:rsidP="000E1C54">
      <w:pPr>
        <w:pStyle w:val="ListParagraph"/>
        <w:numPr>
          <w:ilvl w:val="0"/>
          <w:numId w:val="11"/>
        </w:numPr>
        <w:spacing w:line="276" w:lineRule="auto"/>
        <w:rPr>
          <w:rFonts w:ascii="B Nazanin" w:hAnsi="B Nazanin" w:cs="B Titr"/>
          <w:b/>
          <w:bCs/>
          <w:sz w:val="28"/>
          <w:szCs w:val="28"/>
        </w:rPr>
      </w:pPr>
      <w:r w:rsidRPr="00C82ADF">
        <w:rPr>
          <w:rFonts w:ascii="B Nazanin" w:hAnsi="B Nazanin" w:cs="B Titr"/>
          <w:b/>
          <w:bCs/>
          <w:sz w:val="28"/>
          <w:szCs w:val="28"/>
          <w:rtl/>
        </w:rPr>
        <w:t>وسایل نقلیه و وسایل حمل و نقل</w:t>
      </w:r>
    </w:p>
    <w:p w14:paraId="5BE21A7F" w14:textId="77777777" w:rsidR="00AA342F" w:rsidRPr="00C82ADF" w:rsidRDefault="00AA342F" w:rsidP="000E1C54">
      <w:pPr>
        <w:pStyle w:val="ListParagraph"/>
        <w:numPr>
          <w:ilvl w:val="0"/>
          <w:numId w:val="11"/>
        </w:numPr>
        <w:spacing w:line="276" w:lineRule="auto"/>
        <w:rPr>
          <w:rFonts w:ascii="B Nazanin" w:hAnsi="B Nazanin" w:cs="B Titr"/>
          <w:b/>
          <w:bCs/>
          <w:sz w:val="28"/>
          <w:szCs w:val="28"/>
          <w:rtl/>
        </w:rPr>
      </w:pPr>
      <w:r w:rsidRPr="00C82ADF">
        <w:rPr>
          <w:rFonts w:ascii="B Nazanin" w:hAnsi="B Nazanin" w:cs="B Titr"/>
          <w:b/>
          <w:bCs/>
          <w:sz w:val="28"/>
          <w:szCs w:val="28"/>
          <w:rtl/>
        </w:rPr>
        <w:t>تاسیسات موردنیاز</w:t>
      </w:r>
    </w:p>
    <w:p w14:paraId="0C1F5EC5" w14:textId="77777777" w:rsidR="00AA342F" w:rsidRPr="00C82ADF" w:rsidRDefault="00AA342F" w:rsidP="000E1C54">
      <w:pPr>
        <w:pStyle w:val="ListParagraph"/>
        <w:numPr>
          <w:ilvl w:val="0"/>
          <w:numId w:val="11"/>
        </w:numPr>
        <w:spacing w:line="276" w:lineRule="auto"/>
        <w:rPr>
          <w:rFonts w:cs="B Titr"/>
          <w:b/>
          <w:bCs/>
          <w:sz w:val="20"/>
          <w:szCs w:val="20"/>
        </w:rPr>
      </w:pPr>
      <w:r w:rsidRPr="00AC554F">
        <w:rPr>
          <w:rFonts w:ascii="Calibri" w:eastAsia="Times New Roman" w:hAnsi="Calibri" w:cs="B Titr" w:hint="cs"/>
          <w:b/>
          <w:bCs/>
          <w:color w:val="000000"/>
          <w:sz w:val="28"/>
          <w:szCs w:val="28"/>
          <w:rtl/>
          <w:lang w:bidi="ar-SA"/>
        </w:rPr>
        <w:t xml:space="preserve">برآورد هزينه لوازم و تجهیزات دفتری </w:t>
      </w:r>
    </w:p>
    <w:p w14:paraId="669533BF" w14:textId="63AB71E6" w:rsidR="00AF0163" w:rsidRPr="00C82ADF" w:rsidRDefault="00AF0163" w:rsidP="00151F39">
      <w:pPr>
        <w:shd w:val="clear" w:color="auto" w:fill="D9E2F3" w:themeFill="accent5" w:themeFillTint="33"/>
        <w:spacing w:line="276" w:lineRule="auto"/>
        <w:rPr>
          <w:rStyle w:val="Strong"/>
          <w:rFonts w:ascii="B Nazanin" w:hAnsi="B Nazanin" w:cs="B Titr"/>
          <w:sz w:val="28"/>
          <w:szCs w:val="28"/>
          <w:rtl/>
        </w:rPr>
      </w:pPr>
      <w:r w:rsidRPr="00C82ADF">
        <w:rPr>
          <w:rStyle w:val="Strong"/>
          <w:rFonts w:ascii="B Nazanin" w:hAnsi="B Nazanin" w:cs="B Titr" w:hint="cs"/>
          <w:sz w:val="28"/>
          <w:szCs w:val="28"/>
          <w:rtl/>
        </w:rPr>
        <w:t>ب</w:t>
      </w:r>
      <w:r w:rsidRPr="00C82ADF">
        <w:rPr>
          <w:rStyle w:val="Strong"/>
          <w:rFonts w:ascii="B Nazanin" w:hAnsi="B Nazanin" w:cs="Calibri" w:hint="cs"/>
          <w:sz w:val="28"/>
          <w:szCs w:val="28"/>
          <w:rtl/>
        </w:rPr>
        <w:t xml:space="preserve">_ </w:t>
      </w:r>
      <w:r w:rsidRPr="00C82ADF">
        <w:rPr>
          <w:rStyle w:val="Strong"/>
          <w:rFonts w:ascii="B Nazanin" w:hAnsi="B Nazanin" w:cs="B Titr" w:hint="cs"/>
          <w:sz w:val="28"/>
          <w:szCs w:val="28"/>
          <w:rtl/>
        </w:rPr>
        <w:t>سرمایه در گردش طرح</w:t>
      </w:r>
    </w:p>
    <w:p w14:paraId="39111E5F" w14:textId="77777777" w:rsidR="00AC554F" w:rsidRPr="00C82ADF" w:rsidRDefault="00AC554F" w:rsidP="000E1C54">
      <w:pPr>
        <w:pStyle w:val="ListParagraph"/>
        <w:numPr>
          <w:ilvl w:val="0"/>
          <w:numId w:val="12"/>
        </w:numPr>
        <w:spacing w:line="276" w:lineRule="auto"/>
        <w:rPr>
          <w:rFonts w:cs="B Titr"/>
        </w:rPr>
      </w:pPr>
      <w:r w:rsidRPr="0088009E">
        <w:rPr>
          <w:rFonts w:ascii="Calibri" w:eastAsia="Times New Roman" w:hAnsi="Calibri" w:cs="B Titr" w:hint="cs"/>
          <w:color w:val="000000"/>
          <w:sz w:val="28"/>
          <w:szCs w:val="28"/>
          <w:rtl/>
          <w:lang w:bidi="ar-SA"/>
        </w:rPr>
        <w:lastRenderedPageBreak/>
        <w:t>مواد اوليه</w:t>
      </w:r>
    </w:p>
    <w:p w14:paraId="60C6FD9F" w14:textId="77777777"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سوخت و انرژی</w:t>
      </w:r>
    </w:p>
    <w:p w14:paraId="4CFCB82B" w14:textId="7FDEE11C" w:rsidR="00AC554F" w:rsidRPr="00C82ADF" w:rsidRDefault="00AC554F"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حقوق و دستمزد</w:t>
      </w:r>
    </w:p>
    <w:p w14:paraId="4FC7FD46" w14:textId="77777777"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جدول هزینه تعمیرات و نگهداری</w:t>
      </w:r>
    </w:p>
    <w:p w14:paraId="246EF55F" w14:textId="4BE38CAA" w:rsidR="0088009E" w:rsidRPr="00C82ADF" w:rsidRDefault="0088009E" w:rsidP="000E1C54">
      <w:pPr>
        <w:pStyle w:val="ListParagraph"/>
        <w:numPr>
          <w:ilvl w:val="0"/>
          <w:numId w:val="12"/>
        </w:numPr>
        <w:spacing w:line="276" w:lineRule="auto"/>
        <w:rPr>
          <w:rFonts w:ascii="B Nazanin" w:hAnsi="B Nazanin" w:cs="B Titr"/>
          <w:sz w:val="28"/>
          <w:szCs w:val="28"/>
        </w:rPr>
      </w:pPr>
      <w:r w:rsidRPr="00C82ADF">
        <w:rPr>
          <w:rFonts w:ascii="B Nazanin" w:hAnsi="B Nazanin" w:cs="B Titr"/>
          <w:sz w:val="28"/>
          <w:szCs w:val="28"/>
          <w:rtl/>
        </w:rPr>
        <w:t xml:space="preserve">جدول هزینه </w:t>
      </w:r>
      <w:r w:rsidRPr="00C82ADF">
        <w:rPr>
          <w:rFonts w:ascii="B Nazanin" w:hAnsi="B Nazanin" w:cs="B Titr" w:hint="cs"/>
          <w:sz w:val="28"/>
          <w:szCs w:val="28"/>
          <w:rtl/>
        </w:rPr>
        <w:t>استهلاک</w:t>
      </w:r>
    </w:p>
    <w:p w14:paraId="60089D21" w14:textId="328F048E" w:rsidR="005649CE" w:rsidRPr="00C82ADF" w:rsidRDefault="005649CE" w:rsidP="000F546E">
      <w:pPr>
        <w:pBdr>
          <w:top w:val="single" w:sz="4" w:space="1" w:color="auto"/>
          <w:left w:val="single" w:sz="4" w:space="4" w:color="auto"/>
          <w:bottom w:val="single" w:sz="4" w:space="1" w:color="auto"/>
          <w:right w:val="single" w:sz="4" w:space="4" w:color="auto"/>
        </w:pBdr>
        <w:shd w:val="clear" w:color="auto" w:fill="003399"/>
        <w:tabs>
          <w:tab w:val="center" w:pos="7200"/>
        </w:tabs>
        <w:spacing w:line="276" w:lineRule="auto"/>
        <w:rPr>
          <w:rFonts w:ascii="B Nazanin" w:hAnsi="B Nazanin" w:cs="B Titr"/>
          <w:sz w:val="28"/>
          <w:szCs w:val="28"/>
          <w:rtl/>
        </w:rPr>
      </w:pPr>
      <w:r w:rsidRPr="00C82ADF">
        <w:rPr>
          <w:rFonts w:ascii="B Nazanin" w:hAnsi="B Nazanin" w:cs="B Titr" w:hint="cs"/>
          <w:sz w:val="28"/>
          <w:szCs w:val="28"/>
          <w:rtl/>
        </w:rPr>
        <w:t>بخش سوم:</w:t>
      </w:r>
      <w:r w:rsidR="00E50A43" w:rsidRPr="00C82ADF">
        <w:rPr>
          <w:rFonts w:ascii="B Nazanin" w:hAnsi="B Nazanin" w:cs="B Titr" w:hint="cs"/>
          <w:sz w:val="28"/>
          <w:szCs w:val="28"/>
          <w:rtl/>
        </w:rPr>
        <w:t xml:space="preserve"> </w:t>
      </w:r>
      <w:r w:rsidR="000F546E">
        <w:rPr>
          <w:rFonts w:ascii="B Nazanin" w:hAnsi="B Nazanin" w:cs="B Titr" w:hint="cs"/>
          <w:sz w:val="28"/>
          <w:szCs w:val="28"/>
          <w:rtl/>
        </w:rPr>
        <w:t>بررسی مالی</w:t>
      </w:r>
    </w:p>
    <w:p w14:paraId="12500A5D" w14:textId="4E1DBC1F" w:rsidR="00E50A43"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برآورد هزينه هاي سرمايه اي</w:t>
      </w:r>
    </w:p>
    <w:p w14:paraId="190B17DC"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هز</w:t>
      </w:r>
      <w:r w:rsidRPr="00C82ADF">
        <w:rPr>
          <w:rFonts w:cs="B Titr"/>
          <w:sz w:val="28"/>
          <w:szCs w:val="28"/>
          <w:rtl/>
        </w:rPr>
        <w:t>ینه های قبل از بهره برداری</w:t>
      </w:r>
    </w:p>
    <w:p w14:paraId="65C6DCA2" w14:textId="66B23C2E"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سرمايه ثابت</w:t>
      </w:r>
    </w:p>
    <w:p w14:paraId="3804858F" w14:textId="666FF4B7" w:rsidR="00F75101"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سرمايه در گردش</w:t>
      </w:r>
    </w:p>
    <w:p w14:paraId="4C6D4691" w14:textId="36931557" w:rsidR="00C817D9" w:rsidRPr="00C82ADF" w:rsidRDefault="0088009E" w:rsidP="000E1C54">
      <w:pPr>
        <w:pStyle w:val="ListParagraph"/>
        <w:numPr>
          <w:ilvl w:val="0"/>
          <w:numId w:val="10"/>
        </w:numPr>
        <w:spacing w:line="276" w:lineRule="auto"/>
        <w:rPr>
          <w:rFonts w:cs="B Titr"/>
          <w:sz w:val="28"/>
          <w:szCs w:val="28"/>
          <w:rtl/>
        </w:rPr>
      </w:pPr>
      <w:r w:rsidRPr="00C82ADF">
        <w:rPr>
          <w:rFonts w:cs="B Titr" w:hint="cs"/>
          <w:sz w:val="28"/>
          <w:szCs w:val="28"/>
          <w:rtl/>
        </w:rPr>
        <w:t>کل سرمایه گذاری</w:t>
      </w:r>
    </w:p>
    <w:p w14:paraId="700C10E8" w14:textId="5D850D0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تسهیلات مالی</w:t>
      </w:r>
    </w:p>
    <w:p w14:paraId="53BD5AB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ترازنامه</w:t>
      </w:r>
    </w:p>
    <w:p w14:paraId="5450B934" w14:textId="49719A2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تولید</w:t>
      </w:r>
    </w:p>
    <w:p w14:paraId="26335E53" w14:textId="07C79CCD"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FD70D16" w14:textId="1857A495"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عملیاتی</w:t>
      </w:r>
    </w:p>
    <w:p w14:paraId="7551AFAF" w14:textId="535DFFE9"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هزینه های غیرعملیاتی</w:t>
      </w:r>
    </w:p>
    <w:p w14:paraId="582F82D5" w14:textId="47D4B758"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lastRenderedPageBreak/>
        <w:t>برآورد قيمت تمام شده محصول</w:t>
      </w:r>
    </w:p>
    <w:p w14:paraId="4A88F135"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فروش کل</w:t>
      </w:r>
    </w:p>
    <w:p w14:paraId="468A8123" w14:textId="2FFBCDBB"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محاسبه هزينه هاي ثابت و متغير</w:t>
      </w:r>
    </w:p>
    <w:p w14:paraId="0DCED0C3" w14:textId="77777777" w:rsidR="00C817D9" w:rsidRPr="00C82ADF" w:rsidRDefault="00C817D9" w:rsidP="000E1C54">
      <w:pPr>
        <w:pStyle w:val="ListParagraph"/>
        <w:numPr>
          <w:ilvl w:val="0"/>
          <w:numId w:val="10"/>
        </w:numPr>
        <w:spacing w:line="276" w:lineRule="auto"/>
        <w:rPr>
          <w:rFonts w:cs="B Titr"/>
          <w:sz w:val="28"/>
          <w:szCs w:val="28"/>
          <w:rtl/>
        </w:rPr>
      </w:pPr>
      <w:r w:rsidRPr="00C82ADF">
        <w:rPr>
          <w:rFonts w:cs="B Titr" w:hint="cs"/>
          <w:sz w:val="28"/>
          <w:szCs w:val="28"/>
          <w:rtl/>
        </w:rPr>
        <w:t>حاشیه ایمنی</w:t>
      </w:r>
    </w:p>
    <w:p w14:paraId="6A104909" w14:textId="0AB314F1" w:rsidR="00C817D9" w:rsidRPr="00C82ADF" w:rsidRDefault="00C817D9" w:rsidP="000E1C54">
      <w:pPr>
        <w:pStyle w:val="ListParagraph"/>
        <w:numPr>
          <w:ilvl w:val="0"/>
          <w:numId w:val="10"/>
        </w:numPr>
        <w:spacing w:line="276" w:lineRule="auto"/>
        <w:rPr>
          <w:rFonts w:cs="B Titr"/>
          <w:sz w:val="28"/>
          <w:szCs w:val="28"/>
        </w:rPr>
      </w:pPr>
      <w:r w:rsidRPr="00C82ADF">
        <w:rPr>
          <w:rFonts w:cs="B Titr" w:hint="cs"/>
          <w:sz w:val="28"/>
          <w:szCs w:val="28"/>
          <w:rtl/>
        </w:rPr>
        <w:t>بخش صورتهاي مالي</w:t>
      </w:r>
    </w:p>
    <w:p w14:paraId="4059B291" w14:textId="65F76319"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 xml:space="preserve">نمودار </w:t>
      </w:r>
      <w:r w:rsidRPr="00C82ADF">
        <w:rPr>
          <w:rFonts w:cs="B Titr"/>
          <w:sz w:val="28"/>
          <w:szCs w:val="28"/>
          <w:rtl/>
        </w:rPr>
        <w:t>سود و زیان سال اول تا پنجم</w:t>
      </w:r>
    </w:p>
    <w:p w14:paraId="7C50E665" w14:textId="77777777" w:rsidR="001D30E6" w:rsidRPr="00C82ADF" w:rsidRDefault="001D30E6" w:rsidP="000E1C54">
      <w:pPr>
        <w:pStyle w:val="ListParagraph"/>
        <w:numPr>
          <w:ilvl w:val="0"/>
          <w:numId w:val="10"/>
        </w:numPr>
        <w:spacing w:line="276" w:lineRule="auto"/>
        <w:rPr>
          <w:rFonts w:cs="B Titr"/>
          <w:sz w:val="28"/>
          <w:szCs w:val="28"/>
          <w:rtl/>
        </w:rPr>
      </w:pPr>
      <w:r w:rsidRPr="00C82ADF">
        <w:rPr>
          <w:rFonts w:cs="B Titr" w:hint="cs"/>
          <w:sz w:val="28"/>
          <w:szCs w:val="28"/>
          <w:rtl/>
        </w:rPr>
        <w:t>گردش وجوه نقد</w:t>
      </w:r>
    </w:p>
    <w:p w14:paraId="160584C0"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نسبتهای</w:t>
      </w:r>
      <w:r w:rsidRPr="00C82ADF">
        <w:rPr>
          <w:rFonts w:cs="B Titr"/>
          <w:sz w:val="28"/>
          <w:szCs w:val="28"/>
          <w:rtl/>
        </w:rPr>
        <w:t xml:space="preserve"> </w:t>
      </w:r>
      <w:r w:rsidRPr="00C82ADF">
        <w:rPr>
          <w:rFonts w:cs="B Titr" w:hint="cs"/>
          <w:sz w:val="28"/>
          <w:szCs w:val="28"/>
          <w:rtl/>
        </w:rPr>
        <w:t>نقدینگی</w:t>
      </w:r>
    </w:p>
    <w:p w14:paraId="6CC26D4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گردش</w:t>
      </w:r>
      <w:r w:rsidRPr="00C82ADF">
        <w:rPr>
          <w:rFonts w:cs="B Titr"/>
          <w:sz w:val="28"/>
          <w:szCs w:val="28"/>
          <w:rtl/>
        </w:rPr>
        <w:t xml:space="preserve"> </w:t>
      </w:r>
      <w:r w:rsidRPr="00C82ADF">
        <w:rPr>
          <w:rFonts w:cs="B Titr" w:hint="cs"/>
          <w:sz w:val="28"/>
          <w:szCs w:val="28"/>
          <w:rtl/>
        </w:rPr>
        <w:t>داراریی</w:t>
      </w:r>
    </w:p>
    <w:p w14:paraId="79E7FB9C" w14:textId="77777777" w:rsidR="001D30E6" w:rsidRPr="00C82ADF" w:rsidRDefault="001D30E6" w:rsidP="000E1C54">
      <w:pPr>
        <w:pStyle w:val="ListParagraph"/>
        <w:numPr>
          <w:ilvl w:val="0"/>
          <w:numId w:val="10"/>
        </w:numPr>
        <w:spacing w:line="276" w:lineRule="auto"/>
        <w:rPr>
          <w:rFonts w:cs="B Titr"/>
          <w:sz w:val="28"/>
          <w:szCs w:val="28"/>
        </w:rPr>
      </w:pPr>
      <w:r w:rsidRPr="00C82ADF">
        <w:rPr>
          <w:rFonts w:cs="B Titr" w:hint="cs"/>
          <w:sz w:val="28"/>
          <w:szCs w:val="28"/>
          <w:rtl/>
        </w:rPr>
        <w:t>نسبت</w:t>
      </w:r>
      <w:r w:rsidRPr="00C82ADF">
        <w:rPr>
          <w:rFonts w:cs="B Titr"/>
          <w:sz w:val="28"/>
          <w:szCs w:val="28"/>
          <w:rtl/>
        </w:rPr>
        <w:t xml:space="preserve"> </w:t>
      </w:r>
      <w:r w:rsidRPr="00C82ADF">
        <w:rPr>
          <w:rFonts w:cs="B Titr" w:hint="cs"/>
          <w:sz w:val="28"/>
          <w:szCs w:val="28"/>
          <w:rtl/>
        </w:rPr>
        <w:t>سودآوری</w:t>
      </w:r>
    </w:p>
    <w:p w14:paraId="74916751"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خالص</w:t>
      </w:r>
      <w:r w:rsidRPr="00C82ADF">
        <w:rPr>
          <w:rFonts w:cs="B Titr"/>
          <w:sz w:val="28"/>
          <w:szCs w:val="28"/>
          <w:rtl/>
        </w:rPr>
        <w:t xml:space="preserve"> </w:t>
      </w:r>
      <w:r w:rsidRPr="00C82ADF">
        <w:rPr>
          <w:rFonts w:cs="B Titr" w:hint="cs"/>
          <w:sz w:val="28"/>
          <w:szCs w:val="28"/>
          <w:rtl/>
        </w:rPr>
        <w:t>فعلی</w:t>
      </w:r>
    </w:p>
    <w:p w14:paraId="093584AB" w14:textId="77777777" w:rsidR="00AA342F" w:rsidRPr="00C82ADF" w:rsidRDefault="00AA342F" w:rsidP="000E1C54">
      <w:pPr>
        <w:pStyle w:val="ListParagraph"/>
        <w:numPr>
          <w:ilvl w:val="0"/>
          <w:numId w:val="10"/>
        </w:numPr>
        <w:spacing w:line="276" w:lineRule="auto"/>
        <w:rPr>
          <w:rFonts w:cs="B Titr"/>
          <w:sz w:val="28"/>
          <w:szCs w:val="28"/>
          <w:rtl/>
        </w:rPr>
      </w:pPr>
      <w:r w:rsidRPr="00C82ADF">
        <w:rPr>
          <w:rFonts w:cs="B Titr" w:hint="cs"/>
          <w:sz w:val="28"/>
          <w:szCs w:val="28"/>
          <w:rtl/>
        </w:rPr>
        <w:t>ارزش</w:t>
      </w:r>
      <w:r w:rsidRPr="00C82ADF">
        <w:rPr>
          <w:rFonts w:cs="B Titr"/>
          <w:sz w:val="28"/>
          <w:szCs w:val="28"/>
          <w:rtl/>
        </w:rPr>
        <w:t xml:space="preserve"> </w:t>
      </w:r>
      <w:r w:rsidRPr="00C82ADF">
        <w:rPr>
          <w:rFonts w:cs="B Titr" w:hint="cs"/>
          <w:sz w:val="28"/>
          <w:szCs w:val="28"/>
          <w:rtl/>
        </w:rPr>
        <w:t>فعلی عایدی</w:t>
      </w:r>
    </w:p>
    <w:p w14:paraId="652F3982"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شاخص سود آوری</w:t>
      </w:r>
    </w:p>
    <w:p w14:paraId="5FBE2291" w14:textId="77777777" w:rsidR="00AA342F" w:rsidRPr="00C82ADF" w:rsidRDefault="00AA342F" w:rsidP="000E1C54">
      <w:pPr>
        <w:pStyle w:val="ListParagraph"/>
        <w:numPr>
          <w:ilvl w:val="0"/>
          <w:numId w:val="10"/>
        </w:numPr>
        <w:spacing w:line="276" w:lineRule="auto"/>
        <w:rPr>
          <w:rFonts w:cs="B Titr"/>
          <w:sz w:val="28"/>
          <w:szCs w:val="28"/>
        </w:rPr>
      </w:pPr>
      <w:r w:rsidRPr="00C82ADF">
        <w:rPr>
          <w:rFonts w:cs="B Titr" w:hint="cs"/>
          <w:sz w:val="28"/>
          <w:szCs w:val="28"/>
          <w:rtl/>
        </w:rPr>
        <w:t>دوره بازگشت سرمایه</w:t>
      </w:r>
    </w:p>
    <w:p w14:paraId="1ACC44B6" w14:textId="38027453" w:rsidR="00F75101" w:rsidRDefault="00F75101" w:rsidP="005F07B0">
      <w:pPr>
        <w:rPr>
          <w:rFonts w:ascii="B Nazanin" w:hAnsi="B Nazanin" w:cs="B Nazanin"/>
          <w:sz w:val="32"/>
          <w:szCs w:val="32"/>
          <w:rtl/>
        </w:rPr>
      </w:pPr>
    </w:p>
    <w:p w14:paraId="51355F4E" w14:textId="77777777" w:rsidR="000F546E" w:rsidRPr="00C82ADF" w:rsidRDefault="000F546E" w:rsidP="005F07B0">
      <w:pPr>
        <w:rPr>
          <w:rFonts w:ascii="B Nazanin" w:hAnsi="B Nazanin" w:cs="B Nazanin"/>
          <w:sz w:val="32"/>
          <w:szCs w:val="32"/>
          <w:rtl/>
        </w:rPr>
      </w:pPr>
    </w:p>
    <w:p w14:paraId="16157D85" w14:textId="271EA500" w:rsidR="00F312DB" w:rsidRDefault="00F312DB" w:rsidP="004A47C6">
      <w:pPr>
        <w:rPr>
          <w:rtl/>
        </w:rPr>
      </w:pPr>
    </w:p>
    <w:p w14:paraId="42BCE7A6" w14:textId="38B25B2E" w:rsidR="002D316F" w:rsidRDefault="002D316F" w:rsidP="004A47C6">
      <w:pPr>
        <w:rPr>
          <w:rtl/>
        </w:rPr>
      </w:pPr>
      <w:r>
        <w:rPr>
          <w:rFonts w:ascii="B Nazanin" w:hAnsi="B Nazanin" w:cs="B Nazanin"/>
          <w:b/>
          <w:bCs/>
          <w:noProof/>
          <w:sz w:val="28"/>
          <w:szCs w:val="28"/>
          <w:rtl/>
          <w:lang w:bidi="ar-SA"/>
        </w:rPr>
        <mc:AlternateContent>
          <mc:Choice Requires="wps">
            <w:drawing>
              <wp:anchor distT="0" distB="0" distL="114300" distR="114300" simplePos="0" relativeHeight="251657728" behindDoc="0" locked="0" layoutInCell="1" allowOverlap="1" wp14:anchorId="79909292" wp14:editId="108FB482">
                <wp:simplePos x="0" y="0"/>
                <wp:positionH relativeFrom="column">
                  <wp:posOffset>2609850</wp:posOffset>
                </wp:positionH>
                <wp:positionV relativeFrom="paragraph">
                  <wp:posOffset>13970</wp:posOffset>
                </wp:positionV>
                <wp:extent cx="3752850" cy="933450"/>
                <wp:effectExtent l="38100" t="0" r="342900" b="95250"/>
                <wp:wrapNone/>
                <wp:docPr id="4" name="Rounded Rectangle 4"/>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w="3175">
                          <a:solidFill>
                            <a:schemeClr val="accent1"/>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09292" id="Rounded Rectangle 4" o:spid="_x0000_s1029" style="position:absolute;left:0;text-align:left;margin-left:205.5pt;margin-top:1.1pt;width:295.5pt;height: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" fillcolor="#036" strokecolor="#5b9bd5 [3204]" strokeweight=".25pt">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079354A9" w14:textId="511CDFE0" w:rsidR="00711F72" w:rsidRPr="00CE63BF" w:rsidRDefault="00711F72" w:rsidP="0013549A">
                      <w:pPr>
                        <w:ind w:left="0" w:righ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شناسنامه طرح</w:t>
                      </w:r>
                    </w:p>
                  </w:txbxContent>
                </v:textbox>
              </v:roundrect>
            </w:pict>
          </mc:Fallback>
        </mc:AlternateContent>
      </w:r>
    </w:p>
    <w:p w14:paraId="47A109B7" w14:textId="77777777" w:rsidR="002D316F" w:rsidRDefault="002D316F" w:rsidP="004A47C6">
      <w:pPr>
        <w:rPr>
          <w:rtl/>
        </w:rPr>
      </w:pPr>
    </w:p>
    <w:p w14:paraId="19DE7DF8" w14:textId="57EEF0D3" w:rsidR="002D316F" w:rsidRDefault="002D316F" w:rsidP="004A47C6">
      <w:pPr>
        <w:rPr>
          <w:rtl/>
        </w:rPr>
      </w:pPr>
    </w:p>
    <w:p w14:paraId="0499BB27" w14:textId="77777777" w:rsidR="002D316F" w:rsidRPr="00C82ADF" w:rsidRDefault="002D316F" w:rsidP="004A47C6">
      <w:pPr>
        <w:rPr>
          <w:rtl/>
        </w:rPr>
      </w:pPr>
    </w:p>
    <w:p w14:paraId="5D21AE6A" w14:textId="00B8E97E" w:rsidR="00BC6CD5" w:rsidRPr="00C82ADF" w:rsidRDefault="004742A7" w:rsidP="002D316F">
      <w:pPr>
        <w:rPr>
          <w:rFonts w:ascii="B Nazanin" w:hAnsi="B Nazanin" w:cs="B Titr"/>
          <w:b/>
          <w:bCs/>
          <w:sz w:val="28"/>
          <w:szCs w:val="28"/>
        </w:rPr>
      </w:pPr>
      <w:r w:rsidRPr="00C82ADF">
        <w:rPr>
          <w:rFonts w:ascii="B Nazanin" w:hAnsi="B Nazanin" w:cs="B Titr"/>
          <w:b/>
          <w:bCs/>
          <w:sz w:val="28"/>
          <w:szCs w:val="28"/>
          <w:rtl/>
        </w:rPr>
        <w:t xml:space="preserve"> </w:t>
      </w:r>
      <w:r w:rsidR="002B2AF9" w:rsidRPr="00C82ADF">
        <w:rPr>
          <w:rFonts w:ascii="B Nazanin" w:hAnsi="B Nazanin" w:cs="B Titr" w:hint="cs"/>
          <w:b/>
          <w:bCs/>
          <w:sz w:val="28"/>
          <w:szCs w:val="28"/>
          <w:rtl/>
        </w:rPr>
        <w:t xml:space="preserve"> </w:t>
      </w:r>
      <w:r w:rsidRPr="00C82ADF">
        <w:rPr>
          <w:rFonts w:ascii="B Nazanin" w:hAnsi="B Nazanin" w:cs="B Titr"/>
          <w:b/>
          <w:bCs/>
          <w:sz w:val="28"/>
          <w:szCs w:val="28"/>
          <w:rtl/>
        </w:rPr>
        <w:t xml:space="preserve">   </w:t>
      </w:r>
      <w:r w:rsidR="00BC6CD5" w:rsidRPr="00C82ADF">
        <w:rPr>
          <w:rFonts w:ascii="B Nazanin" w:hAnsi="B Nazanin" w:cs="B Titr"/>
          <w:b/>
          <w:bCs/>
          <w:sz w:val="28"/>
          <w:szCs w:val="28"/>
          <w:rtl/>
        </w:rPr>
        <w:t xml:space="preserve">الف ) </w:t>
      </w:r>
      <w:r w:rsidR="002B2AF9" w:rsidRPr="00C82ADF">
        <w:rPr>
          <w:rFonts w:ascii="B Nazanin" w:hAnsi="B Nazanin" w:cs="B Titr" w:hint="cs"/>
          <w:b/>
          <w:bCs/>
          <w:sz w:val="28"/>
          <w:szCs w:val="28"/>
          <w:rtl/>
        </w:rPr>
        <w:t>مجری طرح</w:t>
      </w:r>
      <w:r w:rsidR="00BC6CD5" w:rsidRPr="00C82ADF">
        <w:rPr>
          <w:rFonts w:ascii="B Nazanin" w:hAnsi="B Nazanin" w:cs="B Titr"/>
          <w:b/>
          <w:bCs/>
          <w:sz w:val="28"/>
          <w:szCs w:val="28"/>
          <w:rtl/>
        </w:rPr>
        <w:t xml:space="preserve"> :</w:t>
      </w:r>
      <w:r w:rsidR="00A47324" w:rsidRPr="00C82ADF">
        <w:rPr>
          <w:rFonts w:ascii="B Nazanin" w:hAnsi="B Nazanin" w:cs="B Nazanin"/>
          <w:sz w:val="28"/>
          <w:szCs w:val="28"/>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431943FE" w14:textId="637D8E87" w:rsidR="000D6CD5" w:rsidRPr="00C82ADF" w:rsidRDefault="002B2AF9" w:rsidP="000E1C54">
      <w:pPr>
        <w:pStyle w:val="ListParagraph"/>
        <w:numPr>
          <w:ilvl w:val="0"/>
          <w:numId w:val="1"/>
        </w:numPr>
        <w:rPr>
          <w:rFonts w:ascii="B Nazanin" w:hAnsi="B Nazanin" w:cs="B Nazanin"/>
          <w:sz w:val="28"/>
          <w:szCs w:val="28"/>
        </w:rPr>
      </w:pPr>
      <w:r w:rsidRPr="00C82ADF">
        <w:rPr>
          <w:rFonts w:ascii="B Nazanin" w:hAnsi="B Nazanin" w:cs="B Nazanin" w:hint="cs"/>
          <w:sz w:val="28"/>
          <w:szCs w:val="28"/>
          <w:rtl/>
        </w:rPr>
        <w:t>کد ملی</w:t>
      </w:r>
      <w:r w:rsidR="004742A7" w:rsidRPr="00C82ADF">
        <w:rPr>
          <w:rFonts w:ascii="B Nazanin" w:hAnsi="B Nazanin" w:cs="B Nazanin"/>
          <w:sz w:val="28"/>
          <w:szCs w:val="28"/>
          <w:rtl/>
        </w:rPr>
        <w:t>: ....................</w:t>
      </w:r>
      <w:r w:rsidR="00B769A7"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376212C7" w14:textId="797A89ED" w:rsidR="002B2AF9" w:rsidRPr="00C82ADF" w:rsidRDefault="00F312DB" w:rsidP="000E1C54">
      <w:pPr>
        <w:pStyle w:val="ListParagraph"/>
        <w:numPr>
          <w:ilvl w:val="0"/>
          <w:numId w:val="1"/>
        </w:numPr>
        <w:rPr>
          <w:rFonts w:ascii="B Nazanin" w:hAnsi="B Nazanin" w:cs="B Nazanin"/>
          <w:sz w:val="28"/>
          <w:szCs w:val="28"/>
          <w:rtl/>
        </w:rPr>
      </w:pPr>
      <w:r w:rsidRPr="00C82ADF">
        <w:rPr>
          <w:rFonts w:ascii="B Nazanin" w:hAnsi="B Nazanin" w:cs="B Nazanin" w:hint="cs"/>
          <w:sz w:val="28"/>
          <w:szCs w:val="28"/>
          <w:rtl/>
        </w:rPr>
        <w:t>شماره موبایل</w:t>
      </w:r>
      <w:r w:rsidRPr="00C82ADF">
        <w:rPr>
          <w:rFonts w:ascii="B Nazanin" w:hAnsi="B Nazanin" w:cs="B Nazanin"/>
          <w:sz w:val="28"/>
          <w:szCs w:val="28"/>
          <w:rtl/>
        </w:rPr>
        <w:t>: ................</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p>
    <w:p w14:paraId="00B809B5" w14:textId="09ECCA1D" w:rsidR="00BC6CD5" w:rsidRPr="00C82ADF" w:rsidRDefault="004742A7" w:rsidP="003606D9">
      <w:pPr>
        <w:rPr>
          <w:rFonts w:ascii="B Nazanin" w:hAnsi="B Nazanin" w:cs="B Titr"/>
          <w:sz w:val="28"/>
          <w:szCs w:val="28"/>
        </w:rPr>
      </w:pPr>
      <w:r w:rsidRPr="00C82ADF">
        <w:rPr>
          <w:rFonts w:ascii="B Nazanin" w:hAnsi="B Nazanin" w:cs="B Titr"/>
          <w:sz w:val="28"/>
          <w:szCs w:val="28"/>
          <w:rtl/>
        </w:rPr>
        <w:t xml:space="preserve">    </w:t>
      </w:r>
      <w:r w:rsidR="00BC6CD5" w:rsidRPr="00C82ADF">
        <w:rPr>
          <w:rFonts w:ascii="B Nazanin" w:hAnsi="B Nazanin" w:cs="B Titr"/>
          <w:sz w:val="28"/>
          <w:szCs w:val="28"/>
          <w:rtl/>
        </w:rPr>
        <w:t>ب) مشخصات محل اجرای طرح :</w:t>
      </w:r>
    </w:p>
    <w:p w14:paraId="0742C9C6" w14:textId="20B7EE28"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استان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B3B4BFB" w14:textId="479401AB"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شهرستان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Pr="00C82ADF">
        <w:rPr>
          <w:rFonts w:ascii="B Nazanin" w:hAnsi="B Nazanin" w:cs="B Nazanin"/>
          <w:sz w:val="28"/>
          <w:szCs w:val="28"/>
          <w:rtl/>
        </w:rPr>
        <w:t>......</w:t>
      </w:r>
    </w:p>
    <w:p w14:paraId="584D0697" w14:textId="48815B6C" w:rsidR="00BC6CD5" w:rsidRPr="00C82ADF" w:rsidRDefault="00BC6CD5" w:rsidP="000E1C54">
      <w:pPr>
        <w:pStyle w:val="ListParagraph"/>
        <w:numPr>
          <w:ilvl w:val="0"/>
          <w:numId w:val="1"/>
        </w:numPr>
        <w:rPr>
          <w:rFonts w:ascii="B Nazanin" w:hAnsi="B Nazanin" w:cs="B Nazanin"/>
          <w:sz w:val="28"/>
          <w:szCs w:val="28"/>
        </w:rPr>
      </w:pPr>
      <w:r w:rsidRPr="00C82ADF">
        <w:rPr>
          <w:rFonts w:ascii="B Nazanin" w:hAnsi="B Nazanin" w:cs="B Nazanin"/>
          <w:sz w:val="28"/>
          <w:szCs w:val="28"/>
          <w:rtl/>
        </w:rPr>
        <w:t>بخش :</w:t>
      </w:r>
      <w:r w:rsidR="004742A7" w:rsidRPr="00C82ADF">
        <w:rPr>
          <w:rFonts w:ascii="B Nazanin" w:hAnsi="B Nazanin" w:cs="B Nazanin"/>
          <w:sz w:val="28"/>
          <w:szCs w:val="28"/>
          <w:rtl/>
        </w:rPr>
        <w:t xml:space="preserve"> </w:t>
      </w:r>
      <w:r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D316F">
        <w:rPr>
          <w:rFonts w:ascii="B Nazanin" w:hAnsi="B Nazanin" w:cs="B Nazanin"/>
          <w:sz w:val="28"/>
          <w:szCs w:val="28"/>
          <w:rtl/>
        </w:rPr>
        <w:t>.</w:t>
      </w:r>
      <w:r w:rsidR="002D316F" w:rsidRPr="00C82ADF">
        <w:rPr>
          <w:rFonts w:ascii="B Nazanin" w:hAnsi="B Nazanin" w:cs="B Nazanin"/>
          <w:sz w:val="28"/>
          <w:szCs w:val="28"/>
          <w:rtl/>
        </w:rPr>
        <w:t>.......</w:t>
      </w:r>
      <w:r w:rsidR="002B2AF9" w:rsidRPr="00C82ADF">
        <w:rPr>
          <w:rFonts w:ascii="B Nazanin" w:hAnsi="B Nazanin" w:cs="B Nazanin"/>
          <w:sz w:val="28"/>
          <w:szCs w:val="28"/>
          <w:rtl/>
        </w:rPr>
        <w:t>...............</w:t>
      </w:r>
    </w:p>
    <w:p w14:paraId="58E0608D" w14:textId="007F34C4" w:rsidR="00E81A4D" w:rsidRPr="00C82ADF" w:rsidRDefault="00C21945" w:rsidP="00BC6CD5">
      <w:pPr>
        <w:rPr>
          <w:rFonts w:ascii="B Nazanin" w:hAnsi="B Nazanin" w:cs="B Nazanin"/>
          <w:sz w:val="28"/>
          <w:szCs w:val="28"/>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58752" behindDoc="0" locked="0" layoutInCell="1" allowOverlap="1" wp14:anchorId="2B17E872" wp14:editId="1656799E">
                <wp:simplePos x="0" y="0"/>
                <wp:positionH relativeFrom="margin">
                  <wp:posOffset>2677886</wp:posOffset>
                </wp:positionH>
                <wp:positionV relativeFrom="paragraph">
                  <wp:posOffset>188504</wp:posOffset>
                </wp:positionV>
                <wp:extent cx="3752850" cy="933450"/>
                <wp:effectExtent l="38100" t="0" r="361950" b="95250"/>
                <wp:wrapNone/>
                <wp:docPr id="9" name="Rounded Rectangle 9"/>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17E872" id="Rounded Rectangle 9" o:spid="_x0000_s1030" style="position:absolute;left:0;text-align:left;margin-left:210.85pt;margin-top:14.85pt;width:295.5pt;height:7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1C15843F" w14:textId="7F4EDDCB" w:rsidR="00711F72" w:rsidRPr="00CE63BF" w:rsidRDefault="00711F72" w:rsidP="00C21945">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جدول خلاصه طرح</w:t>
                      </w:r>
                    </w:p>
                  </w:txbxContent>
                </v:textbox>
                <w10:wrap anchorx="margin"/>
              </v:roundrect>
            </w:pict>
          </mc:Fallback>
        </mc:AlternateContent>
      </w:r>
    </w:p>
    <w:p w14:paraId="67534E27" w14:textId="01EA1174" w:rsidR="0088009E" w:rsidRPr="00C82ADF" w:rsidRDefault="0088009E" w:rsidP="00BC6CD5">
      <w:pPr>
        <w:rPr>
          <w:rFonts w:ascii="B Nazanin" w:hAnsi="B Nazanin" w:cs="B Nazanin"/>
          <w:sz w:val="28"/>
          <w:szCs w:val="28"/>
          <w:rtl/>
        </w:rPr>
      </w:pPr>
    </w:p>
    <w:tbl>
      <w:tblPr>
        <w:bidiVisual/>
        <w:tblW w:w="6400" w:type="dxa"/>
        <w:jc w:val="center"/>
        <w:tblLook w:val="04A0" w:firstRow="1" w:lastRow="0" w:firstColumn="1" w:lastColumn="0" w:noHBand="0" w:noVBand="1"/>
      </w:tblPr>
      <w:tblGrid>
        <w:gridCol w:w="640"/>
        <w:gridCol w:w="2960"/>
        <w:gridCol w:w="2800"/>
      </w:tblGrid>
      <w:tr w:rsidR="00081107" w:rsidRPr="00081107" w14:paraId="1AEE1ADC"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1675EB1B"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4C935D0"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عنوان فعاليت:</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6223F94" w14:textId="77777777" w:rsidR="00081107" w:rsidRPr="00081107" w:rsidRDefault="00081107" w:rsidP="00081107">
            <w:pPr>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rtl/>
                <w:lang w:bidi="ar-SA"/>
              </w:rPr>
              <w:t>نیروگاه خورشیدی 500 کیلووات</w:t>
            </w:r>
          </w:p>
        </w:tc>
      </w:tr>
      <w:tr w:rsidR="00081107" w:rsidRPr="00081107" w14:paraId="2EBF4E14"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B893AC5"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lang w:bidi="ar-SA"/>
              </w:rPr>
              <w:t>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AA07109"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ظرفيت سالانه (کیلووات ساعت)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81D151A" w14:textId="77777777" w:rsidR="00081107" w:rsidRPr="00081107" w:rsidRDefault="00081107" w:rsidP="00081107">
            <w:pPr>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rtl/>
                <w:lang w:bidi="ar-SA"/>
              </w:rPr>
              <w:t>1,095,000</w:t>
            </w:r>
          </w:p>
        </w:tc>
      </w:tr>
      <w:tr w:rsidR="00081107" w:rsidRPr="00081107" w14:paraId="05489A73"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C23219D"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lang w:bidi="ar-SA"/>
              </w:rPr>
              <w:t>3</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ACD87C2"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اشتغال طرح(نفر)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9DE03E7"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2</w:t>
            </w:r>
          </w:p>
        </w:tc>
      </w:tr>
      <w:tr w:rsidR="00081107" w:rsidRPr="00081107" w14:paraId="154426A6"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D59E5F9"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4</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CD86424"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سرمايه ثابت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4867505"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300,688,250,000</w:t>
            </w:r>
          </w:p>
        </w:tc>
      </w:tr>
      <w:tr w:rsidR="00081107" w:rsidRPr="00081107" w14:paraId="713124C3"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28B5C02"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5</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6755B149"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سرمايه در گردش(ریال)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D7F2166"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1,240,000,000</w:t>
            </w:r>
          </w:p>
        </w:tc>
      </w:tr>
      <w:tr w:rsidR="00081107" w:rsidRPr="00081107" w14:paraId="51819488"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55C3D76"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6</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EAE8BA5"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سرمايه گذاري کل طرح(ریال)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49300020"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301,928,250,000</w:t>
            </w:r>
          </w:p>
        </w:tc>
      </w:tr>
      <w:tr w:rsidR="00081107" w:rsidRPr="00081107" w14:paraId="0D240468" w14:textId="77777777" w:rsidTr="00081107">
        <w:trPr>
          <w:trHeight w:val="39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32BF521"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7</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7867D704"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ميزان زمين طرح (مترمربع)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2B0A12D"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10,000</w:t>
            </w:r>
          </w:p>
        </w:tc>
      </w:tr>
      <w:tr w:rsidR="00081107" w:rsidRPr="00081107" w14:paraId="5093783B"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39C9C114"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8</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0C00F80E"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ميزان زمين بنا (متر مربع)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C38F81F"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108</w:t>
            </w:r>
          </w:p>
        </w:tc>
      </w:tr>
      <w:tr w:rsidR="00081107" w:rsidRPr="00081107" w14:paraId="000384E7"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44784766"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9</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557F755"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نوع طرح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2AB86B92" w14:textId="77777777" w:rsidR="00081107" w:rsidRPr="00081107" w:rsidRDefault="00081107" w:rsidP="00081107">
            <w:pPr>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rtl/>
                <w:lang w:bidi="ar-SA"/>
              </w:rPr>
              <w:t>ایجادی</w:t>
            </w:r>
          </w:p>
        </w:tc>
      </w:tr>
      <w:tr w:rsidR="00081107" w:rsidRPr="00081107" w14:paraId="1CF53F36"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220E42A0"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lang w:bidi="ar-SA"/>
              </w:rPr>
              <w:t>10</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81EAA27"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بازار هدف:</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B725A0B" w14:textId="77777777" w:rsidR="00081107" w:rsidRPr="00081107" w:rsidRDefault="00081107" w:rsidP="00081107">
            <w:pPr>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rtl/>
                <w:lang w:bidi="ar-SA"/>
              </w:rPr>
              <w:t>بازار داخلی</w:t>
            </w:r>
          </w:p>
        </w:tc>
      </w:tr>
      <w:tr w:rsidR="00081107" w:rsidRPr="00081107" w14:paraId="021B6BE1"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0786C95F"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lang w:bidi="ar-SA"/>
              </w:rPr>
              <w:t>11</w:t>
            </w:r>
          </w:p>
        </w:tc>
        <w:tc>
          <w:tcPr>
            <w:tcW w:w="296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8E7F151"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مدت برگشت سرمايه(سال) :</w:t>
            </w:r>
          </w:p>
        </w:tc>
        <w:tc>
          <w:tcPr>
            <w:tcW w:w="2800" w:type="dxa"/>
            <w:tcBorders>
              <w:top w:val="single" w:sz="4" w:space="0" w:color="4472C4"/>
              <w:left w:val="single" w:sz="4" w:space="0" w:color="4472C4"/>
              <w:bottom w:val="single" w:sz="4" w:space="0" w:color="4472C4"/>
              <w:right w:val="single" w:sz="4" w:space="0" w:color="4472C4"/>
            </w:tcBorders>
            <w:shd w:val="clear" w:color="D9E1F2" w:fill="D9E1F2"/>
            <w:noWrap/>
            <w:vAlign w:val="bottom"/>
            <w:hideMark/>
          </w:tcPr>
          <w:p w14:paraId="552185EB"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 xml:space="preserve">4.5 </w:t>
            </w:r>
          </w:p>
        </w:tc>
      </w:tr>
      <w:tr w:rsidR="00081107" w:rsidRPr="00081107" w14:paraId="2975158E" w14:textId="77777777" w:rsidTr="00081107">
        <w:trPr>
          <w:trHeight w:val="450"/>
          <w:jc w:val="center"/>
        </w:trPr>
        <w:tc>
          <w:tcPr>
            <w:tcW w:w="64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7106529A" w14:textId="77777777" w:rsidR="00081107" w:rsidRPr="00081107" w:rsidRDefault="00081107" w:rsidP="00081107">
            <w:pPr>
              <w:bidi w:val="0"/>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lang w:bidi="ar-SA"/>
              </w:rPr>
              <w:t>12</w:t>
            </w:r>
          </w:p>
        </w:tc>
        <w:tc>
          <w:tcPr>
            <w:tcW w:w="296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1A9BE32C"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نرخ بازدهي سرمايه :</w:t>
            </w:r>
          </w:p>
        </w:tc>
        <w:tc>
          <w:tcPr>
            <w:tcW w:w="2800" w:type="dxa"/>
            <w:tcBorders>
              <w:top w:val="single" w:sz="4" w:space="0" w:color="4472C4"/>
              <w:left w:val="single" w:sz="4" w:space="0" w:color="4472C4"/>
              <w:bottom w:val="single" w:sz="4" w:space="0" w:color="4472C4"/>
              <w:right w:val="single" w:sz="4" w:space="0" w:color="4472C4"/>
            </w:tcBorders>
            <w:shd w:val="clear" w:color="auto" w:fill="auto"/>
            <w:noWrap/>
            <w:vAlign w:val="bottom"/>
            <w:hideMark/>
          </w:tcPr>
          <w:p w14:paraId="6966D7E3"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4"/>
                <w:szCs w:val="24"/>
                <w:rtl/>
                <w:lang w:bidi="ar-SA"/>
              </w:rPr>
            </w:pPr>
            <w:r w:rsidRPr="00081107">
              <w:rPr>
                <w:rFonts w:ascii="Calibri" w:eastAsia="Times New Roman" w:hAnsi="Calibri" w:cs="B Nazanin" w:hint="cs"/>
                <w:b/>
                <w:bCs/>
                <w:color w:val="000000"/>
                <w:sz w:val="24"/>
                <w:szCs w:val="24"/>
                <w:lang w:bidi="ar-SA"/>
              </w:rPr>
              <w:t>22%</w:t>
            </w:r>
          </w:p>
        </w:tc>
      </w:tr>
    </w:tbl>
    <w:p w14:paraId="32E4DD16" w14:textId="77777777" w:rsidR="00E81A4D" w:rsidRPr="00C82ADF" w:rsidRDefault="00E81A4D" w:rsidP="00BC6CD5">
      <w:pPr>
        <w:rPr>
          <w:rFonts w:ascii="B Nazanin" w:hAnsi="B Nazanin" w:cs="B Nazanin"/>
          <w:sz w:val="28"/>
          <w:szCs w:val="28"/>
          <w:rtl/>
        </w:rPr>
      </w:pPr>
    </w:p>
    <w:p w14:paraId="110262FF" w14:textId="0E847319" w:rsidR="00E81A4D" w:rsidRDefault="00E81A4D" w:rsidP="00BC6CD5">
      <w:pPr>
        <w:rPr>
          <w:rFonts w:ascii="B Nazanin" w:hAnsi="B Nazanin" w:cs="B Nazanin"/>
          <w:sz w:val="28"/>
          <w:szCs w:val="28"/>
          <w:rtl/>
        </w:rPr>
      </w:pPr>
    </w:p>
    <w:p w14:paraId="0A40519D" w14:textId="77777777" w:rsidR="00800223" w:rsidRPr="00C82ADF" w:rsidRDefault="00800223" w:rsidP="00BC6CD5">
      <w:pPr>
        <w:rPr>
          <w:rFonts w:ascii="B Nazanin" w:hAnsi="B Nazanin" w:cs="B Nazanin"/>
          <w:sz w:val="28"/>
          <w:szCs w:val="28"/>
          <w:rtl/>
        </w:rPr>
      </w:pPr>
    </w:p>
    <w:p w14:paraId="5E454DB9" w14:textId="77F15F03" w:rsidR="00E81A4D" w:rsidRPr="00C82ADF" w:rsidRDefault="004E4E4D" w:rsidP="00BC6CD5">
      <w:pPr>
        <w:rPr>
          <w:rFonts w:ascii="B Nazanin" w:hAnsi="B Nazanin" w:cs="B Nazanin"/>
          <w:sz w:val="28"/>
          <w:szCs w:val="28"/>
          <w:rtl/>
        </w:rPr>
      </w:pPr>
      <w:r>
        <w:rPr>
          <w:noProof/>
          <w:rtl/>
          <w:lang w:bidi="ar-SA"/>
        </w:rPr>
        <w:lastRenderedPageBreak/>
        <mc:AlternateContent>
          <mc:Choice Requires="wps">
            <w:drawing>
              <wp:anchor distT="0" distB="0" distL="114300" distR="114300" simplePos="0" relativeHeight="251659776" behindDoc="0" locked="0" layoutInCell="1" allowOverlap="1" wp14:anchorId="0C6E7CBA" wp14:editId="4AD505FB">
                <wp:simplePos x="0" y="0"/>
                <wp:positionH relativeFrom="margin">
                  <wp:align>center</wp:align>
                </wp:positionH>
                <wp:positionV relativeFrom="paragraph">
                  <wp:posOffset>254460</wp:posOffset>
                </wp:positionV>
                <wp:extent cx="3752850" cy="933450"/>
                <wp:effectExtent l="38100" t="0" r="361950" b="95250"/>
                <wp:wrapNone/>
                <wp:docPr id="10" name="Rounded Rectangle 10"/>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gradFill flip="none" rotWithShape="1">
                          <a:gsLst>
                            <a:gs pos="0">
                              <a:srgbClr val="003366"/>
                            </a:gs>
                            <a:gs pos="74000">
                              <a:srgbClr val="003399"/>
                            </a:gs>
                            <a:gs pos="83000">
                              <a:srgbClr val="003399"/>
                            </a:gs>
                            <a:gs pos="100000">
                              <a:srgbClr val="333399"/>
                            </a:gs>
                          </a:gsLst>
                          <a:path path="rect">
                            <a:fillToRect l="100000" t="100000"/>
                          </a:path>
                          <a:tileRect r="-100000" b="-100000"/>
                        </a:gra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E7CBA" id="Rounded Rectangle 10" o:spid="_x0000_s1031" style="position:absolute;left:0;text-align:left;margin-left:0;margin-top:20.05pt;width:295.5pt;height:73.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" fillcolor="#036" strokecolor="#5b9bd5 [3204]">
                <v:fill color2="#339" rotate="t" focusposition="1,1" focussize="" colors="0 #036;48497f #039;54395f #039;1 #339" focus="100%" type="gradientRadial">
                  <o:fill v:ext="view" type="gradientCenter"/>
                </v:fill>
                <v:shadow on="t" type="perspective" color="black" opacity="15728f" origin="-.5,.5" offset="0,0" matrix=",-23853f,,15073f"/>
                <v:textbox>
                  <w:txbxContent>
                    <w:p w14:paraId="41F6A422" w14:textId="5F62F339" w:rsidR="00711F72" w:rsidRPr="00CE63BF" w:rsidRDefault="00711F72" w:rsidP="000B1921">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مطالعات طرح</w:t>
                      </w:r>
                    </w:p>
                  </w:txbxContent>
                </v:textbox>
                <w10:wrap anchorx="margin"/>
              </v:roundrect>
            </w:pict>
          </mc:Fallback>
        </mc:AlternateContent>
      </w:r>
    </w:p>
    <w:p w14:paraId="197BA703" w14:textId="042D6673" w:rsidR="000F546E" w:rsidRDefault="00E1733A" w:rsidP="00E87FDF">
      <w:pPr>
        <w:rPr>
          <w:rFonts w:ascii="B Nazanin" w:hAnsi="B Nazanin" w:cs="B Nazanin"/>
          <w:sz w:val="96"/>
          <w:szCs w:val="96"/>
        </w:rPr>
      </w:pPr>
      <w:r>
        <w:rPr>
          <w:rFonts w:cs="B Nazanin"/>
          <w:noProof/>
          <w:sz w:val="28"/>
          <w:szCs w:val="28"/>
          <w:lang w:bidi="ar-SA"/>
        </w:rPr>
        <w:drawing>
          <wp:anchor distT="0" distB="0" distL="114300" distR="114300" simplePos="0" relativeHeight="251666944" behindDoc="0" locked="0" layoutInCell="1" allowOverlap="1" wp14:anchorId="50D6CFC3" wp14:editId="1D48C21E">
            <wp:simplePos x="0" y="0"/>
            <wp:positionH relativeFrom="margin">
              <wp:posOffset>1924050</wp:posOffset>
            </wp:positionH>
            <wp:positionV relativeFrom="paragraph">
              <wp:posOffset>1155700</wp:posOffset>
            </wp:positionV>
            <wp:extent cx="5534025" cy="3933825"/>
            <wp:effectExtent l="133350" t="76200" r="85725" b="142875"/>
            <wp:wrapTopAndBottom/>
            <wp:docPr id="15" name="Picture 1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5534025" cy="39338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p w14:paraId="06AD7657" w14:textId="48807C4D" w:rsidR="000F546E" w:rsidRPr="000F546E" w:rsidRDefault="000F546E" w:rsidP="004E4E4D">
      <w:pPr>
        <w:pStyle w:val="NormalWeb"/>
        <w:jc w:val="center"/>
        <w:rPr>
          <w:lang w:bidi="fa-IR"/>
        </w:rPr>
      </w:pPr>
    </w:p>
    <w:p w14:paraId="1CE150A6" w14:textId="0ADFBA1D" w:rsidR="000F546E" w:rsidRPr="000F546E" w:rsidRDefault="000F546E" w:rsidP="000F546E">
      <w:pPr>
        <w:pStyle w:val="NormalWeb"/>
        <w:tabs>
          <w:tab w:val="left" w:pos="7807"/>
        </w:tabs>
        <w:rPr>
          <w:lang w:bidi="fa-IR"/>
        </w:rPr>
      </w:pPr>
      <w:r>
        <w:rPr>
          <w:lang w:bidi="fa-IR"/>
        </w:rPr>
        <w:tab/>
      </w:r>
    </w:p>
    <w:p w14:paraId="3B82275C" w14:textId="0521FF11"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معرفی و تاریخچه نیروگاه خورشیدی در ایران و جهان</w:t>
      </w:r>
    </w:p>
    <w:p w14:paraId="0B2CC8CB" w14:textId="77777777" w:rsidR="00800223" w:rsidRPr="003372E3" w:rsidRDefault="00800223" w:rsidP="00711F72">
      <w:pPr>
        <w:jc w:val="lowKashida"/>
        <w:rPr>
          <w:rFonts w:cs="B Nazanin"/>
          <w:b/>
          <w:bCs/>
          <w:sz w:val="28"/>
          <w:szCs w:val="28"/>
        </w:rPr>
      </w:pPr>
      <w:r w:rsidRPr="003372E3">
        <w:rPr>
          <w:rFonts w:cs="B Nazanin"/>
          <w:b/>
          <w:bCs/>
          <w:sz w:val="28"/>
          <w:szCs w:val="28"/>
          <w:rtl/>
        </w:rPr>
        <w:t>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راه‌حل‌ها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پاک و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از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در جهان توسعه </w:t>
      </w:r>
      <w:r w:rsidRPr="003372E3">
        <w:rPr>
          <w:rFonts w:cs="B Nazanin" w:hint="cs"/>
          <w:b/>
          <w:bCs/>
          <w:sz w:val="28"/>
          <w:szCs w:val="28"/>
          <w:rtl/>
        </w:rPr>
        <w:t>ی</w:t>
      </w:r>
      <w:r w:rsidRPr="003372E3">
        <w:rPr>
          <w:rFonts w:cs="B Nazanin" w:hint="eastAsia"/>
          <w:b/>
          <w:bCs/>
          <w:sz w:val="28"/>
          <w:szCs w:val="28"/>
          <w:rtl/>
        </w:rPr>
        <w:t>افته‌اند</w:t>
      </w:r>
      <w:r w:rsidRPr="003372E3">
        <w:rPr>
          <w:rFonts w:cs="B Nazanin"/>
          <w:b/>
          <w:bCs/>
          <w:sz w:val="28"/>
          <w:szCs w:val="28"/>
          <w:rtl/>
        </w:rPr>
        <w:t>. اساس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بر مبنا</w:t>
      </w:r>
      <w:r w:rsidRPr="003372E3">
        <w:rPr>
          <w:rFonts w:cs="B Nazanin" w:hint="cs"/>
          <w:b/>
          <w:bCs/>
          <w:sz w:val="28"/>
          <w:szCs w:val="28"/>
          <w:rtl/>
        </w:rPr>
        <w:t>ی</w:t>
      </w:r>
      <w:r w:rsidRPr="003372E3">
        <w:rPr>
          <w:rFonts w:cs="B Nazanin"/>
          <w:b/>
          <w:bCs/>
          <w:sz w:val="28"/>
          <w:szCs w:val="28"/>
          <w:rtl/>
        </w:rPr>
        <w:t xml:space="preserve"> استفاده از پنل‌ها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w:t>
      </w:r>
      <w:r w:rsidRPr="003372E3">
        <w:rPr>
          <w:rFonts w:cs="B Nazanin"/>
          <w:b/>
          <w:bCs/>
          <w:sz w:val="28"/>
          <w:szCs w:val="28"/>
        </w:rPr>
        <w:t>PV</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متمرکزکننده‌ها</w:t>
      </w:r>
      <w:r w:rsidRPr="003372E3">
        <w:rPr>
          <w:rFonts w:cs="B Nazanin" w:hint="cs"/>
          <w:b/>
          <w:bCs/>
          <w:sz w:val="28"/>
          <w:szCs w:val="28"/>
          <w:rtl/>
        </w:rPr>
        <w:t>ی</w:t>
      </w:r>
      <w:r w:rsidRPr="003372E3">
        <w:rPr>
          <w:rFonts w:cs="B Nazanin"/>
          <w:b/>
          <w:bCs/>
          <w:sz w:val="28"/>
          <w:szCs w:val="28"/>
          <w:rtl/>
        </w:rPr>
        <w:t xml:space="preserve"> حرارت</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w:t>
      </w:r>
      <w:r w:rsidRPr="003372E3">
        <w:rPr>
          <w:rFonts w:cs="B Nazanin"/>
          <w:b/>
          <w:bCs/>
          <w:sz w:val="28"/>
          <w:szCs w:val="28"/>
        </w:rPr>
        <w:t>CSP</w:t>
      </w:r>
      <w:r w:rsidRPr="003372E3">
        <w:rPr>
          <w:rFonts w:cs="B Nazanin"/>
          <w:b/>
          <w:bCs/>
          <w:sz w:val="28"/>
          <w:szCs w:val="28"/>
          <w:rtl/>
        </w:rPr>
        <w:t>) است. در دهه ۱۹۵۰،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تلاش‌ها برا</w:t>
      </w:r>
      <w:r w:rsidRPr="003372E3">
        <w:rPr>
          <w:rFonts w:cs="B Nazanin" w:hint="cs"/>
          <w:b/>
          <w:bCs/>
          <w:sz w:val="28"/>
          <w:szCs w:val="28"/>
          <w:rtl/>
        </w:rPr>
        <w:t>ی</w:t>
      </w:r>
      <w:r w:rsidRPr="003372E3">
        <w:rPr>
          <w:rFonts w:cs="B Nazanin"/>
          <w:b/>
          <w:bCs/>
          <w:sz w:val="28"/>
          <w:szCs w:val="28"/>
          <w:rtl/>
        </w:rPr>
        <w:t xml:space="preserve"> استفاده از سلول‌ها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صنا</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فضا</w:t>
      </w:r>
      <w:r w:rsidRPr="003372E3">
        <w:rPr>
          <w:rFonts w:cs="B Nazanin" w:hint="cs"/>
          <w:b/>
          <w:bCs/>
          <w:sz w:val="28"/>
          <w:szCs w:val="28"/>
          <w:rtl/>
        </w:rPr>
        <w:t>یی</w:t>
      </w:r>
      <w:r w:rsidRPr="003372E3">
        <w:rPr>
          <w:rFonts w:cs="B Nazanin"/>
          <w:b/>
          <w:bCs/>
          <w:sz w:val="28"/>
          <w:szCs w:val="28"/>
          <w:rtl/>
        </w:rPr>
        <w:t xml:space="preserve"> آغاز شد و سلول‌ها</w:t>
      </w:r>
      <w:r w:rsidRPr="003372E3">
        <w:rPr>
          <w:rFonts w:cs="B Nazanin" w:hint="cs"/>
          <w:b/>
          <w:bCs/>
          <w:sz w:val="28"/>
          <w:szCs w:val="28"/>
          <w:rtl/>
        </w:rPr>
        <w:t>ی</w:t>
      </w:r>
      <w:r w:rsidRPr="003372E3">
        <w:rPr>
          <w:rFonts w:cs="B Nazanin"/>
          <w:b/>
          <w:bCs/>
          <w:sz w:val="28"/>
          <w:szCs w:val="28"/>
          <w:rtl/>
        </w:rPr>
        <w:t xml:space="preserve"> فتوولتائ</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تام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فضاپ</w:t>
      </w:r>
      <w:r w:rsidRPr="003372E3">
        <w:rPr>
          <w:rFonts w:cs="B Nazanin" w:hint="cs"/>
          <w:b/>
          <w:bCs/>
          <w:sz w:val="28"/>
          <w:szCs w:val="28"/>
          <w:rtl/>
        </w:rPr>
        <w:t>ی</w:t>
      </w:r>
      <w:r w:rsidRPr="003372E3">
        <w:rPr>
          <w:rFonts w:cs="B Nazanin" w:hint="eastAsia"/>
          <w:b/>
          <w:bCs/>
          <w:sz w:val="28"/>
          <w:szCs w:val="28"/>
          <w:rtl/>
        </w:rPr>
        <w:t>ماها</w:t>
      </w:r>
      <w:r w:rsidRPr="003372E3">
        <w:rPr>
          <w:rFonts w:cs="B Nazanin"/>
          <w:b/>
          <w:bCs/>
          <w:sz w:val="28"/>
          <w:szCs w:val="28"/>
          <w:rtl/>
        </w:rPr>
        <w:t xml:space="preserve"> به کار گرفته شدند. با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نگران</w:t>
      </w:r>
      <w:r w:rsidRPr="003372E3">
        <w:rPr>
          <w:rFonts w:cs="B Nazanin" w:hint="cs"/>
          <w:b/>
          <w:bCs/>
          <w:sz w:val="28"/>
          <w:szCs w:val="28"/>
          <w:rtl/>
        </w:rPr>
        <w:t>ی‌</w:t>
      </w:r>
      <w:r w:rsidRPr="003372E3">
        <w:rPr>
          <w:rFonts w:cs="B Nazanin" w:hint="eastAsia"/>
          <w:b/>
          <w:bCs/>
          <w:sz w:val="28"/>
          <w:szCs w:val="28"/>
          <w:rtl/>
        </w:rPr>
        <w:t>ها</w:t>
      </w:r>
      <w:r w:rsidRPr="003372E3">
        <w:rPr>
          <w:rFonts w:cs="B Nazanin"/>
          <w:b/>
          <w:bCs/>
          <w:sz w:val="28"/>
          <w:szCs w:val="28"/>
          <w:rtl/>
        </w:rPr>
        <w:t xml:space="preserve"> درباره‌</w:t>
      </w:r>
      <w:r w:rsidRPr="003372E3">
        <w:rPr>
          <w:rFonts w:cs="B Nazanin" w:hint="cs"/>
          <w:b/>
          <w:bCs/>
          <w:sz w:val="28"/>
          <w:szCs w:val="28"/>
          <w:rtl/>
        </w:rPr>
        <w:t>ی</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آب‌وهوا</w:t>
      </w:r>
      <w:r w:rsidRPr="003372E3">
        <w:rPr>
          <w:rFonts w:cs="B Nazanin" w:hint="cs"/>
          <w:b/>
          <w:bCs/>
          <w:sz w:val="28"/>
          <w:szCs w:val="28"/>
          <w:rtl/>
        </w:rPr>
        <w:t>یی</w:t>
      </w:r>
      <w:r w:rsidRPr="003372E3">
        <w:rPr>
          <w:rFonts w:cs="B Nazanin"/>
          <w:b/>
          <w:bCs/>
          <w:sz w:val="28"/>
          <w:szCs w:val="28"/>
          <w:rtl/>
        </w:rPr>
        <w:t xml:space="preserve"> و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توجه به انرژ</w:t>
      </w:r>
      <w:r w:rsidRPr="003372E3">
        <w:rPr>
          <w:rFonts w:cs="B Nazanin" w:hint="cs"/>
          <w:b/>
          <w:bCs/>
          <w:sz w:val="28"/>
          <w:szCs w:val="28"/>
          <w:rtl/>
        </w:rPr>
        <w:t>ی</w:t>
      </w:r>
      <w:r w:rsidRPr="003372E3">
        <w:rPr>
          <w:rFonts w:cs="B Nazanin"/>
          <w:b/>
          <w:bCs/>
          <w:sz w:val="28"/>
          <w:szCs w:val="28"/>
          <w:rtl/>
        </w:rPr>
        <w:t xml:space="preserve"> خ</w:t>
      </w:r>
      <w:r w:rsidRPr="003372E3">
        <w:rPr>
          <w:rFonts w:cs="B Nazanin" w:hint="eastAsia"/>
          <w:b/>
          <w:bCs/>
          <w:sz w:val="28"/>
          <w:szCs w:val="28"/>
          <w:rtl/>
        </w:rPr>
        <w:t>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پاک ب</w:t>
      </w:r>
      <w:r w:rsidRPr="003372E3">
        <w:rPr>
          <w:rFonts w:cs="B Nazanin" w:hint="cs"/>
          <w:b/>
          <w:bCs/>
          <w:sz w:val="28"/>
          <w:szCs w:val="28"/>
          <w:rtl/>
        </w:rPr>
        <w:t>ی</w:t>
      </w:r>
      <w:r w:rsidRPr="003372E3">
        <w:rPr>
          <w:rFonts w:cs="B Nazanin" w:hint="eastAsia"/>
          <w:b/>
          <w:bCs/>
          <w:sz w:val="28"/>
          <w:szCs w:val="28"/>
          <w:rtl/>
        </w:rPr>
        <w:t>شتر</w:t>
      </w:r>
      <w:r w:rsidRPr="003372E3">
        <w:rPr>
          <w:rFonts w:cs="B Nazanin"/>
          <w:b/>
          <w:bCs/>
          <w:sz w:val="28"/>
          <w:szCs w:val="28"/>
          <w:rtl/>
        </w:rPr>
        <w:t xml:space="preserve"> شد.</w:t>
      </w:r>
    </w:p>
    <w:p w14:paraId="501FDB74"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اواخر قرن ب</w:t>
      </w:r>
      <w:r w:rsidRPr="003372E3">
        <w:rPr>
          <w:rFonts w:cs="B Nazanin" w:hint="cs"/>
          <w:b/>
          <w:bCs/>
          <w:sz w:val="28"/>
          <w:szCs w:val="28"/>
          <w:rtl/>
        </w:rPr>
        <w:t>ی</w:t>
      </w:r>
      <w:r w:rsidRPr="003372E3">
        <w:rPr>
          <w:rFonts w:cs="B Nazanin" w:hint="eastAsia"/>
          <w:b/>
          <w:bCs/>
          <w:sz w:val="28"/>
          <w:szCs w:val="28"/>
          <w:rtl/>
        </w:rPr>
        <w:t>ستم</w:t>
      </w:r>
      <w:r w:rsidRPr="003372E3">
        <w:rPr>
          <w:rFonts w:cs="B Nazanin"/>
          <w:b/>
          <w:bCs/>
          <w:sz w:val="28"/>
          <w:szCs w:val="28"/>
          <w:rtl/>
        </w:rPr>
        <w:t xml:space="preserve"> و اوا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قرن ب</w:t>
      </w:r>
      <w:r w:rsidRPr="003372E3">
        <w:rPr>
          <w:rFonts w:cs="B Nazanin" w:hint="cs"/>
          <w:b/>
          <w:bCs/>
          <w:sz w:val="28"/>
          <w:szCs w:val="28"/>
          <w:rtl/>
        </w:rPr>
        <w:t>ی</w:t>
      </w:r>
      <w:r w:rsidRPr="003372E3">
        <w:rPr>
          <w:rFonts w:cs="B Nazanin" w:hint="eastAsia"/>
          <w:b/>
          <w:bCs/>
          <w:sz w:val="28"/>
          <w:szCs w:val="28"/>
          <w:rtl/>
        </w:rPr>
        <w:t>ست‌و</w:t>
      </w:r>
      <w:r w:rsidRPr="003372E3">
        <w:rPr>
          <w:rFonts w:cs="B Nazanin" w:hint="cs"/>
          <w:b/>
          <w:bCs/>
          <w:sz w:val="28"/>
          <w:szCs w:val="28"/>
          <w:rtl/>
        </w:rPr>
        <w:t>ی</w:t>
      </w:r>
      <w:r w:rsidRPr="003372E3">
        <w:rPr>
          <w:rFonts w:cs="B Nazanin" w:hint="eastAsia"/>
          <w:b/>
          <w:bCs/>
          <w:sz w:val="28"/>
          <w:szCs w:val="28"/>
          <w:rtl/>
        </w:rPr>
        <w:t>کم،</w:t>
      </w:r>
      <w:r w:rsidRPr="003372E3">
        <w:rPr>
          <w:rFonts w:cs="B Nazanin"/>
          <w:b/>
          <w:bCs/>
          <w:sz w:val="28"/>
          <w:szCs w:val="28"/>
          <w:rtl/>
        </w:rPr>
        <w:t xml:space="preserve"> کشورها</w:t>
      </w:r>
      <w:r w:rsidRPr="003372E3">
        <w:rPr>
          <w:rFonts w:cs="B Nazanin" w:hint="cs"/>
          <w:b/>
          <w:bCs/>
          <w:sz w:val="28"/>
          <w:szCs w:val="28"/>
          <w:rtl/>
        </w:rPr>
        <w:t>یی</w:t>
      </w:r>
      <w:r w:rsidRPr="003372E3">
        <w:rPr>
          <w:rFonts w:cs="B Nazanin"/>
          <w:b/>
          <w:bCs/>
          <w:sz w:val="28"/>
          <w:szCs w:val="28"/>
          <w:rtl/>
        </w:rPr>
        <w:t xml:space="preserve"> مانند آلمان، اسپان</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الات</w:t>
      </w:r>
      <w:r w:rsidRPr="003372E3">
        <w:rPr>
          <w:rFonts w:cs="B Nazanin"/>
          <w:b/>
          <w:bCs/>
          <w:sz w:val="28"/>
          <w:szCs w:val="28"/>
          <w:rtl/>
        </w:rPr>
        <w:t xml:space="preserve"> متحده و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 عنوان پ</w:t>
      </w:r>
      <w:r w:rsidRPr="003372E3">
        <w:rPr>
          <w:rFonts w:cs="B Nazanin" w:hint="cs"/>
          <w:b/>
          <w:bCs/>
          <w:sz w:val="28"/>
          <w:szCs w:val="28"/>
          <w:rtl/>
        </w:rPr>
        <w:t>ی</w:t>
      </w:r>
      <w:r w:rsidRPr="003372E3">
        <w:rPr>
          <w:rFonts w:cs="B Nazanin" w:hint="eastAsia"/>
          <w:b/>
          <w:bCs/>
          <w:sz w:val="28"/>
          <w:szCs w:val="28"/>
          <w:rtl/>
        </w:rPr>
        <w:t>شروان</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شناخته شدند.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دوران،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کاهش </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با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w:t>
      </w:r>
      <w:r w:rsidRPr="003372E3">
        <w:rPr>
          <w:rFonts w:cs="B Nazanin" w:hint="eastAsia"/>
          <w:b/>
          <w:bCs/>
          <w:sz w:val="28"/>
          <w:szCs w:val="28"/>
          <w:rtl/>
        </w:rPr>
        <w:t>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شدند. برا</w:t>
      </w:r>
      <w:r w:rsidRPr="003372E3">
        <w:rPr>
          <w:rFonts w:cs="B Nazanin" w:hint="cs"/>
          <w:b/>
          <w:bCs/>
          <w:sz w:val="28"/>
          <w:szCs w:val="28"/>
          <w:rtl/>
        </w:rPr>
        <w:t>ی</w:t>
      </w:r>
      <w:r w:rsidRPr="003372E3">
        <w:rPr>
          <w:rFonts w:cs="B Nazanin"/>
          <w:b/>
          <w:bCs/>
          <w:sz w:val="28"/>
          <w:szCs w:val="28"/>
          <w:rtl/>
        </w:rPr>
        <w:t xml:space="preserve"> مثال، آلمان با اجرا</w:t>
      </w:r>
      <w:r w:rsidRPr="003372E3">
        <w:rPr>
          <w:rFonts w:cs="B Nazanin" w:hint="cs"/>
          <w:b/>
          <w:bCs/>
          <w:sz w:val="28"/>
          <w:szCs w:val="28"/>
          <w:rtl/>
        </w:rPr>
        <w:t>ی</w:t>
      </w:r>
      <w:r w:rsidRPr="003372E3">
        <w:rPr>
          <w:rFonts w:cs="B Nazanin"/>
          <w:b/>
          <w:bCs/>
          <w:sz w:val="28"/>
          <w:szCs w:val="28"/>
          <w:rtl/>
        </w:rPr>
        <w:t xml:space="preserve"> طرح‌ها</w:t>
      </w:r>
      <w:r w:rsidRPr="003372E3">
        <w:rPr>
          <w:rFonts w:cs="B Nazanin" w:hint="cs"/>
          <w:b/>
          <w:bCs/>
          <w:sz w:val="28"/>
          <w:szCs w:val="28"/>
          <w:rtl/>
        </w:rPr>
        <w:t>ی</w:t>
      </w:r>
      <w:r w:rsidRPr="003372E3">
        <w:rPr>
          <w:rFonts w:cs="B Nazanin"/>
          <w:b/>
          <w:bCs/>
          <w:sz w:val="28"/>
          <w:szCs w:val="28"/>
          <w:rtl/>
        </w:rPr>
        <w:t xml:space="preserve"> گسترده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منازل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بزرگ،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پ</w:t>
      </w:r>
      <w:r w:rsidRPr="003372E3">
        <w:rPr>
          <w:rFonts w:cs="B Nazanin" w:hint="cs"/>
          <w:b/>
          <w:bCs/>
          <w:sz w:val="28"/>
          <w:szCs w:val="28"/>
          <w:rtl/>
        </w:rPr>
        <w:t>ی</w:t>
      </w:r>
      <w:r w:rsidRPr="003372E3">
        <w:rPr>
          <w:rFonts w:cs="B Nazanin" w:hint="eastAsia"/>
          <w:b/>
          <w:bCs/>
          <w:sz w:val="28"/>
          <w:szCs w:val="28"/>
          <w:rtl/>
        </w:rPr>
        <w:t>شگامان</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حوزه </w:t>
      </w:r>
      <w:r w:rsidRPr="003372E3">
        <w:rPr>
          <w:rFonts w:cs="B Nazanin"/>
          <w:b/>
          <w:bCs/>
          <w:sz w:val="28"/>
          <w:szCs w:val="28"/>
          <w:rtl/>
        </w:rPr>
        <w:lastRenderedPageBreak/>
        <w:t>شناخته شد.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انبوه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عظ</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به بزرگتر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دکننده</w:t>
      </w:r>
      <w:r w:rsidRPr="003372E3">
        <w:rPr>
          <w:rFonts w:cs="B Nazanin"/>
          <w:b/>
          <w:bCs/>
          <w:sz w:val="28"/>
          <w:szCs w:val="28"/>
          <w:rtl/>
        </w:rPr>
        <w:t xml:space="preserve"> و مصرف‌کننده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جهان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شد.</w:t>
      </w:r>
    </w:p>
    <w:p w14:paraId="7132C47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نخست</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مطالعات برا</w:t>
      </w:r>
      <w:r w:rsidRPr="003372E3">
        <w:rPr>
          <w:rFonts w:cs="B Nazanin" w:hint="cs"/>
          <w:b/>
          <w:bCs/>
          <w:sz w:val="28"/>
          <w:szCs w:val="28"/>
          <w:rtl/>
        </w:rPr>
        <w:t>ی</w:t>
      </w:r>
      <w:r w:rsidRPr="003372E3">
        <w:rPr>
          <w:rFonts w:cs="B Nazanin"/>
          <w:b/>
          <w:bCs/>
          <w:sz w:val="28"/>
          <w:szCs w:val="28"/>
          <w:rtl/>
        </w:rPr>
        <w:t xml:space="preserve"> استفاده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دهه ۱۳۵۰ آغاز شد، اما توسعه عمل</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مشکلات فن</w:t>
      </w:r>
      <w:r w:rsidRPr="003372E3">
        <w:rPr>
          <w:rFonts w:cs="B Nazanin" w:hint="cs"/>
          <w:b/>
          <w:bCs/>
          <w:sz w:val="28"/>
          <w:szCs w:val="28"/>
          <w:rtl/>
        </w:rPr>
        <w:t>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تا دهه ۱۳۹۰ به تأخ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افتاد. در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با توجه به موقع</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جغراف</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دارا بودن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مناطق مختلف کشور،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از انرژ</w:t>
      </w:r>
      <w:r w:rsidRPr="003372E3">
        <w:rPr>
          <w:rFonts w:cs="B Nazanin" w:hint="cs"/>
          <w:b/>
          <w:bCs/>
          <w:sz w:val="28"/>
          <w:szCs w:val="28"/>
          <w:rtl/>
        </w:rPr>
        <w:t>ی</w:t>
      </w:r>
      <w:r w:rsidRPr="003372E3">
        <w:rPr>
          <w:rFonts w:cs="B Nazanin"/>
          <w:b/>
          <w:bCs/>
          <w:sz w:val="28"/>
          <w:szCs w:val="28"/>
          <w:rtl/>
        </w:rPr>
        <w:t xml:space="preserve"> مورد توجه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قرار گرفته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س</w:t>
      </w:r>
      <w:r w:rsidRPr="003372E3">
        <w:rPr>
          <w:rFonts w:cs="B Nazanin" w:hint="cs"/>
          <w:b/>
          <w:bCs/>
          <w:sz w:val="28"/>
          <w:szCs w:val="28"/>
          <w:rtl/>
        </w:rPr>
        <w:t>ی</w:t>
      </w:r>
      <w:r w:rsidRPr="003372E3">
        <w:rPr>
          <w:rFonts w:cs="B Nazanin" w:hint="eastAsia"/>
          <w:b/>
          <w:bCs/>
          <w:sz w:val="28"/>
          <w:szCs w:val="28"/>
          <w:rtl/>
        </w:rPr>
        <w:t>است‌ها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سرعت برنامه‌ها</w:t>
      </w:r>
      <w:r w:rsidRPr="003372E3">
        <w:rPr>
          <w:rFonts w:cs="B Nazanin" w:hint="cs"/>
          <w:b/>
          <w:bCs/>
          <w:sz w:val="28"/>
          <w:szCs w:val="28"/>
          <w:rtl/>
        </w:rPr>
        <w:t>ی</w:t>
      </w:r>
      <w:r w:rsidRPr="003372E3">
        <w:rPr>
          <w:rFonts w:cs="B Nazanin"/>
          <w:b/>
          <w:bCs/>
          <w:sz w:val="28"/>
          <w:szCs w:val="28"/>
          <w:rtl/>
        </w:rPr>
        <w:t xml:space="preserve"> خود را برا</w:t>
      </w:r>
      <w:r w:rsidRPr="003372E3">
        <w:rPr>
          <w:rFonts w:cs="B Nazanin" w:hint="cs"/>
          <w:b/>
          <w:bCs/>
          <w:sz w:val="28"/>
          <w:szCs w:val="28"/>
          <w:rtl/>
        </w:rPr>
        <w:t>ی</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w:t>
      </w:r>
      <w:r w:rsidRPr="003372E3">
        <w:rPr>
          <w:rFonts w:cs="B Nazanin" w:hint="eastAsia"/>
          <w:b/>
          <w:bCs/>
          <w:sz w:val="28"/>
          <w:szCs w:val="28"/>
          <w:rtl/>
        </w:rPr>
        <w:t>اطق</w:t>
      </w:r>
      <w:r w:rsidRPr="003372E3">
        <w:rPr>
          <w:rFonts w:cs="B Nazanin"/>
          <w:b/>
          <w:bCs/>
          <w:sz w:val="28"/>
          <w:szCs w:val="28"/>
          <w:rtl/>
        </w:rPr>
        <w:t xml:space="preserve"> کو</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مانند کرمان،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xml:space="preserve"> و همدان به اجرا گذاشت.</w:t>
      </w:r>
    </w:p>
    <w:p w14:paraId="43A7BC1B"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سال‌ها</w:t>
      </w:r>
      <w:r w:rsidRPr="003372E3">
        <w:rPr>
          <w:rFonts w:cs="B Nazanin" w:hint="cs"/>
          <w:b/>
          <w:bCs/>
          <w:sz w:val="28"/>
          <w:szCs w:val="28"/>
          <w:rtl/>
        </w:rPr>
        <w:t>ی</w:t>
      </w:r>
      <w:r w:rsidRPr="003372E3">
        <w:rPr>
          <w:rFonts w:cs="B Nazanin"/>
          <w:b/>
          <w:bCs/>
          <w:sz w:val="28"/>
          <w:szCs w:val="28"/>
          <w:rtl/>
        </w:rPr>
        <w:t xml:space="preserve"> اخ</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مختلف</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به بهره‌بردار</w:t>
      </w:r>
      <w:r w:rsidRPr="003372E3">
        <w:rPr>
          <w:rFonts w:cs="B Nazanin" w:hint="cs"/>
          <w:b/>
          <w:bCs/>
          <w:sz w:val="28"/>
          <w:szCs w:val="28"/>
          <w:rtl/>
        </w:rPr>
        <w:t>ی</w:t>
      </w:r>
      <w:r w:rsidRPr="003372E3">
        <w:rPr>
          <w:rFonts w:cs="B Nazanin"/>
          <w:b/>
          <w:bCs/>
          <w:sz w:val="28"/>
          <w:szCs w:val="28"/>
          <w:rtl/>
        </w:rPr>
        <w:t xml:space="preserve"> رس</w:t>
      </w:r>
      <w:r w:rsidRPr="003372E3">
        <w:rPr>
          <w:rFonts w:cs="B Nazanin" w:hint="cs"/>
          <w:b/>
          <w:bCs/>
          <w:sz w:val="28"/>
          <w:szCs w:val="28"/>
          <w:rtl/>
        </w:rPr>
        <w:t>ی</w:t>
      </w:r>
      <w:r w:rsidRPr="003372E3">
        <w:rPr>
          <w:rFonts w:cs="B Nazanin" w:hint="eastAsia"/>
          <w:b/>
          <w:bCs/>
          <w:sz w:val="28"/>
          <w:szCs w:val="28"/>
          <w:rtl/>
        </w:rPr>
        <w:t>ده‌اند</w:t>
      </w:r>
      <w:r w:rsidRPr="003372E3">
        <w:rPr>
          <w:rFonts w:cs="B Nazanin"/>
          <w:b/>
          <w:bCs/>
          <w:sz w:val="28"/>
          <w:szCs w:val="28"/>
          <w:rtl/>
        </w:rPr>
        <w:t>. برا</w:t>
      </w:r>
      <w:r w:rsidRPr="003372E3">
        <w:rPr>
          <w:rFonts w:cs="B Nazanin" w:hint="cs"/>
          <w:b/>
          <w:bCs/>
          <w:sz w:val="28"/>
          <w:szCs w:val="28"/>
          <w:rtl/>
        </w:rPr>
        <w:t>ی</w:t>
      </w:r>
      <w:r w:rsidRPr="003372E3">
        <w:rPr>
          <w:rFonts w:cs="B Nazanin"/>
          <w:b/>
          <w:bCs/>
          <w:sz w:val="28"/>
          <w:szCs w:val="28"/>
          <w:rtl/>
        </w:rPr>
        <w:t xml:space="preserve"> مثال،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"ماهشهر"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10 مگاوات و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زد</w:t>
      </w:r>
      <w:r w:rsidRPr="003372E3">
        <w:rPr>
          <w:rFonts w:cs="B Nazanin"/>
          <w:b/>
          <w:bCs/>
          <w:sz w:val="28"/>
          <w:szCs w:val="28"/>
          <w:rtl/>
        </w:rPr>
        <w:t>" با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30 مگاوات از جمله پروژه‌ها</w:t>
      </w:r>
      <w:r w:rsidRPr="003372E3">
        <w:rPr>
          <w:rFonts w:cs="B Nazanin" w:hint="cs"/>
          <w:b/>
          <w:bCs/>
          <w:sz w:val="28"/>
          <w:szCs w:val="28"/>
          <w:rtl/>
        </w:rPr>
        <w:t>ی</w:t>
      </w:r>
      <w:r w:rsidRPr="003372E3">
        <w:rPr>
          <w:rFonts w:cs="B Nazanin"/>
          <w:b/>
          <w:bCs/>
          <w:sz w:val="28"/>
          <w:szCs w:val="28"/>
          <w:rtl/>
        </w:rPr>
        <w:t xml:space="preserve"> بزرگ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هستند.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دولت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برنامه‌ها</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ظرف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تا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w:t>
      </w:r>
      <w:r w:rsidRPr="003372E3">
        <w:rPr>
          <w:rFonts w:cs="B Nazanin" w:hint="cs"/>
          <w:b/>
          <w:bCs/>
          <w:sz w:val="28"/>
          <w:szCs w:val="28"/>
          <w:rtl/>
        </w:rPr>
        <w:t>ی</w:t>
      </w:r>
      <w:r w:rsidRPr="003372E3">
        <w:rPr>
          <w:rFonts w:cs="B Nazanin" w:hint="eastAsia"/>
          <w:b/>
          <w:bCs/>
          <w:sz w:val="28"/>
          <w:szCs w:val="28"/>
          <w:rtl/>
        </w:rPr>
        <w:t>گاوات</w:t>
      </w:r>
      <w:r w:rsidRPr="003372E3">
        <w:rPr>
          <w:rFonts w:cs="B Nazanin"/>
          <w:b/>
          <w:bCs/>
          <w:sz w:val="28"/>
          <w:szCs w:val="28"/>
          <w:rtl/>
        </w:rPr>
        <w:t xml:space="preserve">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دارد.</w:t>
      </w:r>
    </w:p>
    <w:p w14:paraId="14E83E8A" w14:textId="77777777" w:rsidR="00800223" w:rsidRPr="003372E3" w:rsidRDefault="00800223" w:rsidP="00711F72">
      <w:pPr>
        <w:jc w:val="lowKashida"/>
        <w:rPr>
          <w:rFonts w:cs="B Nazanin"/>
          <w:b/>
          <w:bCs/>
          <w:sz w:val="28"/>
          <w:szCs w:val="28"/>
          <w:rtl/>
        </w:rPr>
      </w:pPr>
      <w:r w:rsidRPr="003372E3">
        <w:rPr>
          <w:rFonts w:cs="B Nazanin" w:hint="cs"/>
          <w:b/>
          <w:bCs/>
          <w:sz w:val="28"/>
          <w:szCs w:val="28"/>
          <w:rtl/>
        </w:rPr>
        <w:lastRenderedPageBreak/>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کاهش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بهره‌بردار</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و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چالش‌ها</w:t>
      </w:r>
      <w:r w:rsidRPr="003372E3">
        <w:rPr>
          <w:rFonts w:cs="B Nazanin" w:hint="cs"/>
          <w:b/>
          <w:bCs/>
          <w:sz w:val="28"/>
          <w:szCs w:val="28"/>
          <w:rtl/>
        </w:rPr>
        <w:t>یی</w:t>
      </w:r>
      <w:r w:rsidRPr="003372E3">
        <w:rPr>
          <w:rFonts w:cs="B Nazanin"/>
          <w:b/>
          <w:bCs/>
          <w:sz w:val="28"/>
          <w:szCs w:val="28"/>
          <w:rtl/>
        </w:rPr>
        <w:t xml:space="preserve"> مانند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نصب، مسائل مرتبط با ذخ</w:t>
      </w:r>
      <w:r w:rsidRPr="003372E3">
        <w:rPr>
          <w:rFonts w:cs="B Nazanin" w:hint="cs"/>
          <w:b/>
          <w:bCs/>
          <w:sz w:val="28"/>
          <w:szCs w:val="28"/>
          <w:rtl/>
        </w:rPr>
        <w:t>ی</w:t>
      </w:r>
      <w:r w:rsidRPr="003372E3">
        <w:rPr>
          <w:rFonts w:cs="B Nazanin" w:hint="eastAsia"/>
          <w:b/>
          <w:bCs/>
          <w:sz w:val="28"/>
          <w:szCs w:val="28"/>
          <w:rtl/>
        </w:rPr>
        <w:t>ره‌ساز</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شبکه‌ها</w:t>
      </w:r>
      <w:r w:rsidRPr="003372E3">
        <w:rPr>
          <w:rFonts w:cs="B Nazanin" w:hint="cs"/>
          <w:b/>
          <w:bCs/>
          <w:sz w:val="28"/>
          <w:szCs w:val="28"/>
          <w:rtl/>
        </w:rPr>
        <w:t>ی</w:t>
      </w:r>
      <w:r w:rsidRPr="003372E3">
        <w:rPr>
          <w:rFonts w:cs="B Nazanin"/>
          <w:b/>
          <w:bCs/>
          <w:sz w:val="28"/>
          <w:szCs w:val="28"/>
          <w:rtl/>
        </w:rPr>
        <w:t xml:space="preserve"> انتقال پ</w:t>
      </w:r>
      <w:r w:rsidRPr="003372E3">
        <w:rPr>
          <w:rFonts w:cs="B Nazanin" w:hint="eastAsia"/>
          <w:b/>
          <w:bCs/>
          <w:sz w:val="28"/>
          <w:szCs w:val="28"/>
          <w:rtl/>
        </w:rPr>
        <w:t>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همچنان به عنوان موانع اصل</w:t>
      </w:r>
      <w:r w:rsidRPr="003372E3">
        <w:rPr>
          <w:rFonts w:cs="B Nazanin" w:hint="cs"/>
          <w:b/>
          <w:bCs/>
          <w:sz w:val="28"/>
          <w:szCs w:val="28"/>
          <w:rtl/>
        </w:rPr>
        <w:t>ی</w:t>
      </w:r>
      <w:r w:rsidRPr="003372E3">
        <w:rPr>
          <w:rFonts w:cs="B Nazanin"/>
          <w:b/>
          <w:bCs/>
          <w:sz w:val="28"/>
          <w:szCs w:val="28"/>
          <w:rtl/>
        </w:rPr>
        <w:t xml:space="preserve"> توسعه سر</w:t>
      </w:r>
      <w:r w:rsidRPr="003372E3">
        <w:rPr>
          <w:rFonts w:cs="B Nazanin" w:hint="cs"/>
          <w:b/>
          <w:bCs/>
          <w:sz w:val="28"/>
          <w:szCs w:val="28"/>
          <w:rtl/>
        </w:rPr>
        <w:t>ی</w:t>
      </w:r>
      <w:r w:rsidRPr="003372E3">
        <w:rPr>
          <w:rFonts w:cs="B Nazanin" w:hint="eastAsia"/>
          <w:b/>
          <w:bCs/>
          <w:sz w:val="28"/>
          <w:szCs w:val="28"/>
          <w:rtl/>
        </w:rPr>
        <w:t>ع</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جهان مطرح هستند. با وجود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در سال‌ها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با ادامه پ</w:t>
      </w:r>
      <w:r w:rsidRPr="003372E3">
        <w:rPr>
          <w:rFonts w:cs="B Nazanin" w:hint="cs"/>
          <w:b/>
          <w:bCs/>
          <w:sz w:val="28"/>
          <w:szCs w:val="28"/>
          <w:rtl/>
        </w:rPr>
        <w:t>ی</w:t>
      </w:r>
      <w:r w:rsidRPr="003372E3">
        <w:rPr>
          <w:rFonts w:cs="B Nazanin" w:hint="eastAsia"/>
          <w:b/>
          <w:bCs/>
          <w:sz w:val="28"/>
          <w:szCs w:val="28"/>
          <w:rtl/>
        </w:rPr>
        <w:t>شرفت‌ها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بخش عمده‌ا</w:t>
      </w:r>
      <w:r w:rsidRPr="003372E3">
        <w:rPr>
          <w:rFonts w:cs="B Nazanin" w:hint="cs"/>
          <w:b/>
          <w:bCs/>
          <w:sz w:val="28"/>
          <w:szCs w:val="28"/>
          <w:rtl/>
        </w:rPr>
        <w:t>ی</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و </w:t>
      </w:r>
      <w:r w:rsidRPr="003372E3">
        <w:rPr>
          <w:rFonts w:cs="B Nazanin" w:hint="eastAsia"/>
          <w:b/>
          <w:bCs/>
          <w:sz w:val="28"/>
          <w:szCs w:val="28"/>
          <w:rtl/>
        </w:rPr>
        <w:t>جهان</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شوند.</w:t>
      </w:r>
    </w:p>
    <w:p w14:paraId="2CB3E8BC" w14:textId="77777777" w:rsidR="00800223" w:rsidRPr="00C57B49" w:rsidRDefault="00800223" w:rsidP="00711F72">
      <w:pPr>
        <w:jc w:val="lowKashida"/>
        <w:rPr>
          <w:rFonts w:cs="B Titr"/>
          <w:color w:val="000099"/>
          <w:sz w:val="28"/>
          <w:szCs w:val="28"/>
          <w:rtl/>
        </w:rPr>
      </w:pPr>
      <w:r w:rsidRPr="00C57B49">
        <w:rPr>
          <w:rFonts w:cs="B Titr" w:hint="cs"/>
          <w:color w:val="000099"/>
          <w:sz w:val="28"/>
          <w:szCs w:val="28"/>
          <w:rtl/>
        </w:rPr>
        <w:t>اهمیت احداث نیروگاه خورشیدی</w:t>
      </w:r>
    </w:p>
    <w:p w14:paraId="0CF43B68" w14:textId="77777777" w:rsidR="00800223" w:rsidRPr="003372E3" w:rsidRDefault="00800223" w:rsidP="00711F72">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از جنبه‌ها</w:t>
      </w:r>
      <w:r w:rsidRPr="003372E3">
        <w:rPr>
          <w:rFonts w:cs="B Nazanin" w:hint="cs"/>
          <w:b/>
          <w:bCs/>
          <w:sz w:val="28"/>
          <w:szCs w:val="28"/>
          <w:rtl/>
        </w:rPr>
        <w:t>ی</w:t>
      </w:r>
      <w:r w:rsidRPr="003372E3">
        <w:rPr>
          <w:rFonts w:cs="B Nazanin"/>
          <w:b/>
          <w:bCs/>
          <w:sz w:val="28"/>
          <w:szCs w:val="28"/>
          <w:rtl/>
        </w:rPr>
        <w:t xml:space="preserve"> مختلف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دارد، چرا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پاک،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فراوان در دسترس است و به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دلا</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انتش</w:t>
      </w:r>
      <w:r w:rsidRPr="003372E3">
        <w:rPr>
          <w:rFonts w:cs="B Nazanin" w:hint="eastAsia"/>
          <w:b/>
          <w:bCs/>
          <w:sz w:val="28"/>
          <w:szCs w:val="28"/>
          <w:rtl/>
        </w:rPr>
        <w:t>ار</w:t>
      </w:r>
      <w:r w:rsidRPr="003372E3">
        <w:rPr>
          <w:rFonts w:cs="B Nazanin"/>
          <w:b/>
          <w:bCs/>
          <w:sz w:val="28"/>
          <w:szCs w:val="28"/>
          <w:rtl/>
        </w:rPr>
        <w:t xml:space="preserve">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است.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نفت، گاز و زغال سنگ با سوزاندن، مقدار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b/>
          <w:bCs/>
          <w:sz w:val="28"/>
          <w:szCs w:val="28"/>
          <w:rtl/>
        </w:rPr>
        <w:t xml:space="preserve">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که به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منجر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در مقابل،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w:t>
      </w:r>
      <w:r w:rsidRPr="003372E3">
        <w:rPr>
          <w:rFonts w:cs="B Nazanin" w:hint="cs"/>
          <w:b/>
          <w:bCs/>
          <w:sz w:val="28"/>
          <w:szCs w:val="28"/>
          <w:rtl/>
        </w:rPr>
        <w:t>ی</w:t>
      </w:r>
      <w:r w:rsidRPr="003372E3">
        <w:rPr>
          <w:rFonts w:cs="B Nazanin" w:hint="eastAsia"/>
          <w:b/>
          <w:bCs/>
          <w:sz w:val="28"/>
          <w:szCs w:val="28"/>
          <w:rtl/>
        </w:rPr>
        <w:t>چ‌گونه</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و </w:t>
      </w:r>
      <w:r w:rsidRPr="003372E3">
        <w:rPr>
          <w:rFonts w:cs="B Nazanin" w:hint="cs"/>
          <w:b/>
          <w:bCs/>
          <w:sz w:val="28"/>
          <w:szCs w:val="28"/>
          <w:rtl/>
        </w:rPr>
        <w:t>ی</w:t>
      </w:r>
      <w:r w:rsidRPr="003372E3">
        <w:rPr>
          <w:rFonts w:cs="B Nazanin"/>
          <w:b/>
          <w:bCs/>
          <w:sz w:val="28"/>
          <w:szCs w:val="28"/>
          <w:rtl/>
        </w:rPr>
        <w:t>ک راهکار مؤثر برا</w:t>
      </w:r>
      <w:r w:rsidRPr="003372E3">
        <w:rPr>
          <w:rFonts w:cs="B Nazanin" w:hint="cs"/>
          <w:b/>
          <w:bCs/>
          <w:sz w:val="28"/>
          <w:szCs w:val="28"/>
          <w:rtl/>
        </w:rPr>
        <w:t>ی</w:t>
      </w:r>
      <w:r w:rsidRPr="003372E3">
        <w:rPr>
          <w:rFonts w:cs="B Nazanin"/>
          <w:b/>
          <w:bCs/>
          <w:sz w:val="28"/>
          <w:szCs w:val="28"/>
          <w:rtl/>
        </w:rPr>
        <w:t xml:space="preserve"> مقابله با بحران‌ها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محسوب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1097C6B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از نظر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با کاهش منابع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ق</w:t>
      </w:r>
      <w:r w:rsidRPr="003372E3">
        <w:rPr>
          <w:rFonts w:cs="B Nazanin" w:hint="cs"/>
          <w:b/>
          <w:bCs/>
          <w:sz w:val="28"/>
          <w:szCs w:val="28"/>
          <w:rtl/>
        </w:rPr>
        <w:t>ی</w:t>
      </w:r>
      <w:r w:rsidRPr="003372E3">
        <w:rPr>
          <w:rFonts w:cs="B Nazanin" w:hint="eastAsia"/>
          <w:b/>
          <w:bCs/>
          <w:sz w:val="28"/>
          <w:szCs w:val="28"/>
          <w:rtl/>
        </w:rPr>
        <w:t>مت</w:t>
      </w:r>
      <w:r w:rsidRPr="003372E3">
        <w:rPr>
          <w:rFonts w:cs="B Nazanin"/>
          <w:b/>
          <w:bCs/>
          <w:sz w:val="28"/>
          <w:szCs w:val="28"/>
          <w:rtl/>
        </w:rPr>
        <w:t xml:space="preserve"> آنها،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اقتصاد</w:t>
      </w:r>
      <w:r w:rsidRPr="003372E3">
        <w:rPr>
          <w:rFonts w:cs="B Nazanin" w:hint="cs"/>
          <w:b/>
          <w:bCs/>
          <w:sz w:val="28"/>
          <w:szCs w:val="28"/>
          <w:rtl/>
        </w:rPr>
        <w:t>ی</w:t>
      </w:r>
      <w:r w:rsidRPr="003372E3">
        <w:rPr>
          <w:rFonts w:cs="B Nazanin"/>
          <w:b/>
          <w:bCs/>
          <w:sz w:val="28"/>
          <w:szCs w:val="28"/>
          <w:rtl/>
        </w:rPr>
        <w:t xml:space="preserve"> جا</w:t>
      </w:r>
      <w:r w:rsidRPr="003372E3">
        <w:rPr>
          <w:rFonts w:cs="B Nazanin" w:hint="cs"/>
          <w:b/>
          <w:bCs/>
          <w:sz w:val="28"/>
          <w:szCs w:val="28"/>
          <w:rtl/>
        </w:rPr>
        <w:t>ی</w:t>
      </w:r>
      <w:r w:rsidRPr="003372E3">
        <w:rPr>
          <w:rFonts w:cs="B Nazanin" w:hint="eastAsia"/>
          <w:b/>
          <w:bCs/>
          <w:sz w:val="28"/>
          <w:szCs w:val="28"/>
          <w:rtl/>
        </w:rPr>
        <w:t>گز</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 اگرچه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اول</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ممکن است بالا باشد، اما با گذشت </w:t>
      </w:r>
      <w:r w:rsidRPr="003372E3">
        <w:rPr>
          <w:rFonts w:cs="B Nazanin" w:hint="eastAsia"/>
          <w:b/>
          <w:bCs/>
          <w:sz w:val="28"/>
          <w:szCs w:val="28"/>
          <w:rtl/>
        </w:rPr>
        <w:t>زمان</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فناور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به صرفه‌تر شده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تعم</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نگهدار</w:t>
      </w:r>
      <w:r w:rsidRPr="003372E3">
        <w:rPr>
          <w:rFonts w:cs="B Nazanin" w:hint="cs"/>
          <w:b/>
          <w:bCs/>
          <w:sz w:val="28"/>
          <w:szCs w:val="28"/>
          <w:rtl/>
        </w:rPr>
        <w:t>ی</w:t>
      </w:r>
      <w:r w:rsidRPr="003372E3">
        <w:rPr>
          <w:rFonts w:cs="B Nazanin"/>
          <w:b/>
          <w:bCs/>
          <w:sz w:val="28"/>
          <w:szCs w:val="28"/>
          <w:rtl/>
        </w:rPr>
        <w:t xml:space="preserve"> کم</w:t>
      </w:r>
      <w:r w:rsidRPr="003372E3">
        <w:rPr>
          <w:rFonts w:cs="B Nazanin" w:hint="cs"/>
          <w:b/>
          <w:bCs/>
          <w:sz w:val="28"/>
          <w:szCs w:val="28"/>
          <w:rtl/>
        </w:rPr>
        <w:t>ی</w:t>
      </w:r>
      <w:r w:rsidRPr="003372E3">
        <w:rPr>
          <w:rFonts w:cs="B Nazanin"/>
          <w:b/>
          <w:bCs/>
          <w:sz w:val="28"/>
          <w:szCs w:val="28"/>
          <w:rtl/>
        </w:rPr>
        <w:t xml:space="preserve"> دارد.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دل</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گسترده به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مناطق</w:t>
      </w:r>
      <w:r w:rsidRPr="003372E3">
        <w:rPr>
          <w:rFonts w:cs="B Nazanin" w:hint="cs"/>
          <w:b/>
          <w:bCs/>
          <w:sz w:val="28"/>
          <w:szCs w:val="28"/>
          <w:rtl/>
        </w:rPr>
        <w:t>ی</w:t>
      </w:r>
      <w:r w:rsidRPr="003372E3">
        <w:rPr>
          <w:rFonts w:cs="B Nazanin"/>
          <w:b/>
          <w:bCs/>
          <w:sz w:val="28"/>
          <w:szCs w:val="28"/>
          <w:rtl/>
        </w:rPr>
        <w:t xml:space="preserve"> که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بالا است،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دارد.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مز</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کشورها</w:t>
      </w:r>
      <w:r w:rsidRPr="003372E3">
        <w:rPr>
          <w:rFonts w:cs="B Nazanin" w:hint="cs"/>
          <w:b/>
          <w:bCs/>
          <w:sz w:val="28"/>
          <w:szCs w:val="28"/>
          <w:rtl/>
        </w:rPr>
        <w:t>یی</w:t>
      </w:r>
      <w:r w:rsidRPr="003372E3">
        <w:rPr>
          <w:rFonts w:cs="B Nazanin"/>
          <w:b/>
          <w:bCs/>
          <w:sz w:val="28"/>
          <w:szCs w:val="28"/>
          <w:rtl/>
        </w:rPr>
        <w:t xml:space="preserve"> که از م</w:t>
      </w:r>
      <w:r w:rsidRPr="003372E3">
        <w:rPr>
          <w:rFonts w:cs="B Nazanin" w:hint="eastAsia"/>
          <w:b/>
          <w:bCs/>
          <w:sz w:val="28"/>
          <w:szCs w:val="28"/>
          <w:rtl/>
        </w:rPr>
        <w:t>نابع</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محدود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ضع</w:t>
      </w:r>
      <w:r w:rsidRPr="003372E3">
        <w:rPr>
          <w:rFonts w:cs="B Nazanin" w:hint="cs"/>
          <w:b/>
          <w:bCs/>
          <w:sz w:val="28"/>
          <w:szCs w:val="28"/>
          <w:rtl/>
        </w:rPr>
        <w:t>ی</w:t>
      </w:r>
      <w:r w:rsidRPr="003372E3">
        <w:rPr>
          <w:rFonts w:cs="B Nazanin" w:hint="eastAsia"/>
          <w:b/>
          <w:bCs/>
          <w:sz w:val="28"/>
          <w:szCs w:val="28"/>
          <w:rtl/>
        </w:rPr>
        <w:t>ف</w:t>
      </w:r>
      <w:r w:rsidRPr="003372E3">
        <w:rPr>
          <w:rFonts w:cs="B Nazanin"/>
          <w:b/>
          <w:bCs/>
          <w:sz w:val="28"/>
          <w:szCs w:val="28"/>
          <w:rtl/>
        </w:rPr>
        <w:t xml:space="preserve"> برخوردار هستند،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انرژ</w:t>
      </w:r>
      <w:r w:rsidRPr="003372E3">
        <w:rPr>
          <w:rFonts w:cs="B Nazanin" w:hint="cs"/>
          <w:b/>
          <w:bCs/>
          <w:sz w:val="28"/>
          <w:szCs w:val="28"/>
          <w:rtl/>
        </w:rPr>
        <w:t>ی</w:t>
      </w:r>
      <w:r w:rsidRPr="003372E3">
        <w:rPr>
          <w:rFonts w:cs="B Nazanin"/>
          <w:b/>
          <w:bCs/>
          <w:sz w:val="28"/>
          <w:szCs w:val="28"/>
          <w:rtl/>
        </w:rPr>
        <w:t xml:space="preserve"> استفاده کنند و به خودکفا</w:t>
      </w:r>
      <w:r w:rsidRPr="003372E3">
        <w:rPr>
          <w:rFonts w:cs="B Nazanin" w:hint="cs"/>
          <w:b/>
          <w:bCs/>
          <w:sz w:val="28"/>
          <w:szCs w:val="28"/>
          <w:rtl/>
        </w:rPr>
        <w:t>یی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برسند.</w:t>
      </w:r>
    </w:p>
    <w:p w14:paraId="29AF54B1"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احداث</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اجتماع</w:t>
      </w:r>
      <w:r w:rsidRPr="003372E3">
        <w:rPr>
          <w:rFonts w:cs="B Nazanin" w:hint="cs"/>
          <w:b/>
          <w:bCs/>
          <w:sz w:val="28"/>
          <w:szCs w:val="28"/>
          <w:rtl/>
        </w:rPr>
        <w:t>ی</w:t>
      </w:r>
      <w:r w:rsidRPr="003372E3">
        <w:rPr>
          <w:rFonts w:cs="B Nazanin"/>
          <w:b/>
          <w:bCs/>
          <w:sz w:val="28"/>
          <w:szCs w:val="28"/>
          <w:rtl/>
        </w:rPr>
        <w:t xml:space="preserve"> داشته باشد.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شغل در حوزه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نصب و نگهدار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ب</w:t>
      </w:r>
      <w:r w:rsidRPr="003372E3">
        <w:rPr>
          <w:rFonts w:cs="B Nazanin" w:hint="cs"/>
          <w:b/>
          <w:bCs/>
          <w:sz w:val="28"/>
          <w:szCs w:val="28"/>
          <w:rtl/>
        </w:rPr>
        <w:t>ی</w:t>
      </w:r>
      <w:r w:rsidRPr="003372E3">
        <w:rPr>
          <w:rFonts w:cs="B Nazanin" w:hint="eastAsia"/>
          <w:b/>
          <w:bCs/>
          <w:sz w:val="28"/>
          <w:szCs w:val="28"/>
          <w:rtl/>
        </w:rPr>
        <w:t>کار</w:t>
      </w:r>
      <w:r w:rsidRPr="003372E3">
        <w:rPr>
          <w:rFonts w:cs="B Nazanin" w:hint="cs"/>
          <w:b/>
          <w:bCs/>
          <w:sz w:val="28"/>
          <w:szCs w:val="28"/>
          <w:rtl/>
        </w:rPr>
        <w:t>ی</w:t>
      </w:r>
      <w:r w:rsidRPr="003372E3">
        <w:rPr>
          <w:rFonts w:cs="B Nazanin"/>
          <w:b/>
          <w:bCs/>
          <w:sz w:val="28"/>
          <w:szCs w:val="28"/>
          <w:rtl/>
        </w:rPr>
        <w:t xml:space="preserve"> کمک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به برق در مناطق دورافتاده و کم‌برخوردار را بهبود ببخشد.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مناطق روستا</w:t>
      </w:r>
      <w:r w:rsidRPr="003372E3">
        <w:rPr>
          <w:rFonts w:cs="B Nazanin" w:hint="cs"/>
          <w:b/>
          <w:bCs/>
          <w:sz w:val="28"/>
          <w:szCs w:val="28"/>
          <w:rtl/>
        </w:rPr>
        <w:t>یی</w:t>
      </w:r>
      <w:r w:rsidRPr="003372E3">
        <w:rPr>
          <w:rFonts w:cs="B Nazanin"/>
          <w:b/>
          <w:bCs/>
          <w:sz w:val="28"/>
          <w:szCs w:val="28"/>
          <w:rtl/>
        </w:rPr>
        <w:t xml:space="preserve"> که به شبکه برق دسترس</w:t>
      </w:r>
      <w:r w:rsidRPr="003372E3">
        <w:rPr>
          <w:rFonts w:cs="B Nazanin" w:hint="cs"/>
          <w:b/>
          <w:bCs/>
          <w:sz w:val="28"/>
          <w:szCs w:val="28"/>
          <w:rtl/>
        </w:rPr>
        <w:t>ی</w:t>
      </w:r>
      <w:r w:rsidRPr="003372E3">
        <w:rPr>
          <w:rFonts w:cs="B Nazanin"/>
          <w:b/>
          <w:bCs/>
          <w:sz w:val="28"/>
          <w:szCs w:val="28"/>
          <w:rtl/>
        </w:rPr>
        <w:t xml:space="preserve"> ندارند،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با استفاده از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برق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خود را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کنند و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ترت</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زندگ</w:t>
      </w:r>
      <w:r w:rsidRPr="003372E3">
        <w:rPr>
          <w:rFonts w:cs="B Nazanin" w:hint="cs"/>
          <w:b/>
          <w:bCs/>
          <w:sz w:val="28"/>
          <w:szCs w:val="28"/>
          <w:rtl/>
        </w:rPr>
        <w:t>ی</w:t>
      </w:r>
      <w:r w:rsidRPr="003372E3">
        <w:rPr>
          <w:rFonts w:cs="B Nazanin"/>
          <w:b/>
          <w:bCs/>
          <w:sz w:val="28"/>
          <w:szCs w:val="28"/>
          <w:rtl/>
        </w:rPr>
        <w:t xml:space="preserve"> مردم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بهبود م</w:t>
      </w:r>
      <w:r w:rsidRPr="003372E3">
        <w:rPr>
          <w:rFonts w:cs="B Nazanin" w:hint="cs"/>
          <w:b/>
          <w:bCs/>
          <w:sz w:val="28"/>
          <w:szCs w:val="28"/>
          <w:rtl/>
        </w:rPr>
        <w:t>ی‌ی</w:t>
      </w:r>
      <w:r w:rsidRPr="003372E3">
        <w:rPr>
          <w:rFonts w:cs="B Nazanin" w:hint="eastAsia"/>
          <w:b/>
          <w:bCs/>
          <w:sz w:val="28"/>
          <w:szCs w:val="28"/>
          <w:rtl/>
        </w:rPr>
        <w:t>ابد</w:t>
      </w:r>
      <w:r w:rsidRPr="003372E3">
        <w:rPr>
          <w:rFonts w:cs="B Nazanin"/>
          <w:b/>
          <w:bCs/>
          <w:sz w:val="28"/>
          <w:szCs w:val="28"/>
          <w:rtl/>
        </w:rPr>
        <w:t>.</w:t>
      </w:r>
    </w:p>
    <w:p w14:paraId="4650C798"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کاهش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است.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hint="cs"/>
          <w:b/>
          <w:bCs/>
          <w:sz w:val="28"/>
          <w:szCs w:val="28"/>
          <w:rtl/>
        </w:rPr>
        <w:t>ی</w:t>
      </w:r>
      <w:r w:rsidRPr="003372E3">
        <w:rPr>
          <w:rFonts w:cs="B Nazanin"/>
          <w:b/>
          <w:bCs/>
          <w:sz w:val="28"/>
          <w:szCs w:val="28"/>
          <w:rtl/>
        </w:rPr>
        <w:t xml:space="preserve"> از کشورها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خود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وابسته هستند که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بحران</w:t>
      </w:r>
      <w:r w:rsidRPr="003372E3">
        <w:rPr>
          <w:rFonts w:cs="B Nazanin" w:hint="cs"/>
          <w:b/>
          <w:bCs/>
          <w:sz w:val="28"/>
          <w:szCs w:val="28"/>
          <w:rtl/>
        </w:rPr>
        <w:t>ی</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اس</w:t>
      </w:r>
      <w:r w:rsidRPr="003372E3">
        <w:rPr>
          <w:rFonts w:cs="B Nazanin" w:hint="cs"/>
          <w:b/>
          <w:bCs/>
          <w:sz w:val="28"/>
          <w:szCs w:val="28"/>
          <w:rtl/>
        </w:rPr>
        <w:t>ی</w:t>
      </w:r>
      <w:r w:rsidRPr="003372E3">
        <w:rPr>
          <w:rFonts w:cs="B Nazanin"/>
          <w:b/>
          <w:bCs/>
          <w:sz w:val="28"/>
          <w:szCs w:val="28"/>
          <w:rtl/>
        </w:rPr>
        <w:t xml:space="preserve"> مشکلات ز</w:t>
      </w:r>
      <w:r w:rsidRPr="003372E3">
        <w:rPr>
          <w:rFonts w:cs="B Nazanin" w:hint="cs"/>
          <w:b/>
          <w:bCs/>
          <w:sz w:val="28"/>
          <w:szCs w:val="28"/>
          <w:rtl/>
        </w:rPr>
        <w:t>ی</w:t>
      </w:r>
      <w:r w:rsidRPr="003372E3">
        <w:rPr>
          <w:rFonts w:cs="B Nazanin" w:hint="eastAsia"/>
          <w:b/>
          <w:bCs/>
          <w:sz w:val="28"/>
          <w:szCs w:val="28"/>
          <w:rtl/>
        </w:rPr>
        <w:t>اد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کند. با توسعه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کشورها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از منابع داخل</w:t>
      </w:r>
      <w:r w:rsidRPr="003372E3">
        <w:rPr>
          <w:rFonts w:cs="B Nazanin" w:hint="cs"/>
          <w:b/>
          <w:bCs/>
          <w:sz w:val="28"/>
          <w:szCs w:val="28"/>
          <w:rtl/>
        </w:rPr>
        <w:t>ی</w:t>
      </w:r>
      <w:r w:rsidRPr="003372E3">
        <w:rPr>
          <w:rFonts w:cs="B Nazanin"/>
          <w:b/>
          <w:bCs/>
          <w:sz w:val="28"/>
          <w:szCs w:val="28"/>
          <w:rtl/>
        </w:rPr>
        <w:t xml:space="preserve"> خود استفاده کرده و وابستگ</w:t>
      </w:r>
      <w:r w:rsidRPr="003372E3">
        <w:rPr>
          <w:rFonts w:cs="B Nazanin" w:hint="cs"/>
          <w:b/>
          <w:bCs/>
          <w:sz w:val="28"/>
          <w:szCs w:val="28"/>
          <w:rtl/>
        </w:rPr>
        <w:t>ی</w:t>
      </w:r>
      <w:r w:rsidRPr="003372E3">
        <w:rPr>
          <w:rFonts w:cs="B Nazanin"/>
          <w:b/>
          <w:bCs/>
          <w:sz w:val="28"/>
          <w:szCs w:val="28"/>
          <w:rtl/>
        </w:rPr>
        <w:t xml:space="preserve"> به واردات انرژ</w:t>
      </w:r>
      <w:r w:rsidRPr="003372E3">
        <w:rPr>
          <w:rFonts w:cs="B Nazanin" w:hint="cs"/>
          <w:b/>
          <w:bCs/>
          <w:sz w:val="28"/>
          <w:szCs w:val="28"/>
          <w:rtl/>
        </w:rPr>
        <w:t>ی</w:t>
      </w:r>
      <w:r w:rsidRPr="003372E3">
        <w:rPr>
          <w:rFonts w:cs="B Nazanin"/>
          <w:b/>
          <w:bCs/>
          <w:sz w:val="28"/>
          <w:szCs w:val="28"/>
          <w:rtl/>
        </w:rPr>
        <w:t xml:space="preserve"> را کاهش دهند.</w:t>
      </w:r>
    </w:p>
    <w:p w14:paraId="2405DC06" w14:textId="77777777" w:rsidR="00800223" w:rsidRPr="003372E3" w:rsidRDefault="00800223" w:rsidP="00711F72">
      <w:pPr>
        <w:jc w:val="lowKashida"/>
        <w:rPr>
          <w:rFonts w:cs="B Nazanin"/>
          <w:b/>
          <w:bCs/>
          <w:sz w:val="28"/>
          <w:szCs w:val="28"/>
          <w:rtl/>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منابع انرژ</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محدود هستند و در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به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خواهند رس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اما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که برا</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اردها</w:t>
      </w:r>
      <w:r w:rsidRPr="003372E3">
        <w:rPr>
          <w:rFonts w:cs="B Nazanin"/>
          <w:b/>
          <w:bCs/>
          <w:sz w:val="28"/>
          <w:szCs w:val="28"/>
          <w:rtl/>
        </w:rPr>
        <w:t xml:space="preserve"> سال در دسترس خواهد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hint="cs"/>
          <w:b/>
          <w:bCs/>
          <w:sz w:val="28"/>
          <w:szCs w:val="28"/>
          <w:rtl/>
        </w:rPr>
        <w:t>ی</w:t>
      </w:r>
      <w:r w:rsidRPr="003372E3">
        <w:rPr>
          <w:rFonts w:cs="B Nazanin"/>
          <w:b/>
          <w:bCs/>
          <w:sz w:val="28"/>
          <w:szCs w:val="28"/>
          <w:rtl/>
        </w:rPr>
        <w:t xml:space="preserve"> به کشورها</w:t>
      </w:r>
      <w:r w:rsidRPr="003372E3">
        <w:rPr>
          <w:rFonts w:cs="B Nazanin" w:hint="cs"/>
          <w:b/>
          <w:bCs/>
          <w:sz w:val="28"/>
          <w:szCs w:val="28"/>
          <w:rtl/>
        </w:rPr>
        <w:t>ی</w:t>
      </w:r>
      <w:r w:rsidRPr="003372E3">
        <w:rPr>
          <w:rFonts w:cs="B Nazanin"/>
          <w:b/>
          <w:bCs/>
          <w:sz w:val="28"/>
          <w:szCs w:val="28"/>
          <w:rtl/>
        </w:rPr>
        <w:t xml:space="preserve"> جهان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xml:space="preserve"> تا برنامه‌ر</w:t>
      </w:r>
      <w:r w:rsidRPr="003372E3">
        <w:rPr>
          <w:rFonts w:cs="B Nazanin" w:hint="cs"/>
          <w:b/>
          <w:bCs/>
          <w:sz w:val="28"/>
          <w:szCs w:val="28"/>
          <w:rtl/>
        </w:rPr>
        <w:t>ی</w:t>
      </w:r>
      <w:r w:rsidRPr="003372E3">
        <w:rPr>
          <w:rFonts w:cs="B Nazanin"/>
          <w:b/>
          <w:bCs/>
          <w:sz w:val="28"/>
          <w:szCs w:val="28"/>
          <w:rtl/>
        </w:rPr>
        <w:t>ز</w:t>
      </w:r>
      <w:r w:rsidRPr="003372E3">
        <w:rPr>
          <w:rFonts w:cs="B Nazanin" w:hint="cs"/>
          <w:b/>
          <w:bCs/>
          <w:sz w:val="28"/>
          <w:szCs w:val="28"/>
          <w:rtl/>
        </w:rPr>
        <w:t>ی</w:t>
      </w:r>
      <w:r w:rsidRPr="003372E3">
        <w:rPr>
          <w:rFonts w:cs="B Nazanin"/>
          <w:b/>
          <w:bCs/>
          <w:sz w:val="28"/>
          <w:szCs w:val="28"/>
          <w:rtl/>
        </w:rPr>
        <w:t xml:space="preserve"> بلندمدت‌تر</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داشته باشند و به 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سمت استفاده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حرکت کنند.</w:t>
      </w:r>
      <w:r w:rsidRPr="003372E3">
        <w:rPr>
          <w:rFonts w:cs="B Nazanin"/>
          <w:b/>
          <w:bCs/>
          <w:sz w:val="28"/>
          <w:szCs w:val="28"/>
        </w:rPr>
        <w:t xml:space="preserve"> </w:t>
      </w:r>
      <w:r w:rsidRPr="003372E3">
        <w:rPr>
          <w:rFonts w:cs="B Nazanin" w:hint="eastAsia"/>
          <w:b/>
          <w:bCs/>
          <w:sz w:val="28"/>
          <w:szCs w:val="28"/>
          <w:rtl/>
        </w:rPr>
        <w:t>در</w:t>
      </w:r>
      <w:r w:rsidRPr="003372E3">
        <w:rPr>
          <w:rFonts w:cs="B Nazanin"/>
          <w:b/>
          <w:bCs/>
          <w:sz w:val="28"/>
          <w:szCs w:val="28"/>
          <w:rtl/>
        </w:rPr>
        <w:t xml:space="preserve"> مجموع،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گام مهم در راستا</w:t>
      </w:r>
      <w:r w:rsidRPr="003372E3">
        <w:rPr>
          <w:rFonts w:cs="B Nazanin" w:hint="cs"/>
          <w:b/>
          <w:bCs/>
          <w:sz w:val="28"/>
          <w:szCs w:val="28"/>
          <w:rtl/>
        </w:rPr>
        <w:t>ی</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نه تنها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کاهش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بلکه از نظر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فراوان</w:t>
      </w:r>
      <w:r w:rsidRPr="003372E3">
        <w:rPr>
          <w:rFonts w:cs="B Nazanin" w:hint="cs"/>
          <w:b/>
          <w:bCs/>
          <w:sz w:val="28"/>
          <w:szCs w:val="28"/>
          <w:rtl/>
        </w:rPr>
        <w:t>ی</w:t>
      </w:r>
      <w:r w:rsidRPr="003372E3">
        <w:rPr>
          <w:rFonts w:cs="B Nazanin"/>
          <w:b/>
          <w:bCs/>
          <w:sz w:val="28"/>
          <w:szCs w:val="28"/>
          <w:rtl/>
        </w:rPr>
        <w:t xml:space="preserve"> دارند.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روزا</w:t>
      </w:r>
      <w:r w:rsidRPr="003372E3">
        <w:rPr>
          <w:rFonts w:cs="B Nazanin" w:hint="eastAsia"/>
          <w:b/>
          <w:bCs/>
          <w:sz w:val="28"/>
          <w:szCs w:val="28"/>
          <w:rtl/>
        </w:rPr>
        <w:t>فزون</w:t>
      </w:r>
      <w:r w:rsidRPr="003372E3">
        <w:rPr>
          <w:rFonts w:cs="B Nazanin"/>
          <w:b/>
          <w:bCs/>
          <w:sz w:val="28"/>
          <w:szCs w:val="28"/>
          <w:rtl/>
        </w:rPr>
        <w:t xml:space="preserve"> به منابع انرژ</w:t>
      </w:r>
      <w:r w:rsidRPr="003372E3">
        <w:rPr>
          <w:rFonts w:cs="B Nazanin" w:hint="cs"/>
          <w:b/>
          <w:bCs/>
          <w:sz w:val="28"/>
          <w:szCs w:val="28"/>
          <w:rtl/>
        </w:rPr>
        <w:t>ی</w:t>
      </w:r>
      <w:r w:rsidRPr="003372E3">
        <w:rPr>
          <w:rFonts w:cs="B Nazanin"/>
          <w:b/>
          <w:bCs/>
          <w:sz w:val="28"/>
          <w:szCs w:val="28"/>
          <w:rtl/>
        </w:rPr>
        <w:t xml:space="preserve"> پاک،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برخوردار است.</w:t>
      </w:r>
    </w:p>
    <w:p w14:paraId="0FD6A8CD" w14:textId="77777777" w:rsidR="00800223" w:rsidRPr="00C57B49" w:rsidRDefault="00800223" w:rsidP="00711F72">
      <w:pPr>
        <w:spacing w:line="360" w:lineRule="auto"/>
        <w:jc w:val="lowKashida"/>
        <w:rPr>
          <w:rFonts w:cs="B Titr"/>
          <w:color w:val="000099"/>
          <w:sz w:val="28"/>
          <w:szCs w:val="28"/>
          <w:rtl/>
        </w:rPr>
      </w:pPr>
      <w:r w:rsidRPr="00C57B49">
        <w:rPr>
          <w:rFonts w:cs="B Titr"/>
          <w:color w:val="000099"/>
          <w:sz w:val="28"/>
          <w:szCs w:val="28"/>
          <w:rtl/>
        </w:rPr>
        <w:t>پتانسیل تابش خورشیدی در ایران</w:t>
      </w:r>
    </w:p>
    <w:p w14:paraId="3916730D"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ایران با موقعیت جغرافیایی خود در کمربند خورشیدی جهان، از پتانسیل بسیار بالایی برای بهره‌برداری از انرژی خورشیدی برخوردار است. این کشور به دلیل قرارگیری در عرض‌های جغرافیایی مناسب، سالانه میانگین تابش خورشیدی بالایی دارد که این موضوع فرصت‌های گسترده‌ای برای توسعه نیروگاه‌های خورشیدی در سطح ملی فراهم کرده است</w:t>
      </w:r>
      <w:r w:rsidRPr="003372E3">
        <w:rPr>
          <w:rFonts w:ascii="Times New Roman" w:eastAsia="Times New Roman" w:hAnsi="Times New Roman" w:cs="B Nazanin"/>
          <w:b/>
          <w:bCs/>
          <w:sz w:val="28"/>
          <w:szCs w:val="28"/>
        </w:rPr>
        <w:t>.</w:t>
      </w:r>
    </w:p>
    <w:p w14:paraId="2D48848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پتانسیل تابش خورشیدی در ایران به طور میانگین بین 4.5 تا 5.5 کیلووات ساعت بر متر مربع در روز است که این میزان در مناطق مرکزی، جنوبی و شرقی کشور حتی بیشتر است. استان‌هایی مانند یزد، کرمان، سیستان و بلوچستان و هرمزگان از بالاترین تابش خورشیدی برخوردارند. در این مناطق، تعداد روزهای آفتابی بسیار بالا بوده و بیش از 300 روز در سال می‌توان از انرژی خورشیدی استفاده کرد</w:t>
      </w:r>
      <w:r w:rsidRPr="003372E3">
        <w:rPr>
          <w:rFonts w:ascii="Times New Roman" w:eastAsia="Times New Roman" w:hAnsi="Times New Roman" w:cs="B Nazanin"/>
          <w:b/>
          <w:bCs/>
          <w:sz w:val="28"/>
          <w:szCs w:val="28"/>
        </w:rPr>
        <w:t>.</w:t>
      </w:r>
    </w:p>
    <w:p w14:paraId="521006FA" w14:textId="77777777" w:rsidR="00800223" w:rsidRPr="003372E3" w:rsidRDefault="00800223" w:rsidP="00711F72">
      <w:pPr>
        <w:spacing w:before="100" w:beforeAutospacing="1" w:after="100" w:afterAutospacing="1" w:line="360" w:lineRule="auto"/>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این تابش قوی و مداوم در ایران، ظرفیت تولید برق از طریق نیروگاه‌های خورشیدی را به میزان قابل توجهی افزایش می‌دهد. با توجه به فراوانی نور خورشید و گستردگی مناطق مناسب برای احداث نیروگاه‌های خورشیدی، می‌توان از این پتانسیل برای تولید انرژی پایدار، کاهش وابستگی به منابع فسیلی و مقابله با تغییرات آب و هوایی استفاده کرد</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یکی از جنبه‌های مهم پتانسیل تابش خورشیدی در ایران، تغییرات فصلی آن است. در مناطق جنوبی و مرکزی کشور، تابش خورشید در طول سال به طور نسبتاً یکنواخت است و حتی در فصل زمستان نیز قابل توجه است. این موضوع امکان بهره‌برداری مستمر از نیروگاه‌های خورشیدی را فراهم می‌کند. همچنین در این مناطق، به دلیل کمبود بارش و رطوبت، اثرات منفی جوی بر کارایی نیروگاه‌ها کمتر است</w:t>
      </w:r>
      <w:r w:rsidRPr="003372E3">
        <w:rPr>
          <w:rFonts w:ascii="Times New Roman" w:eastAsia="Times New Roman" w:hAnsi="Times New Roman" w:cs="B Nazanin"/>
          <w:b/>
          <w:bCs/>
          <w:sz w:val="28"/>
          <w:szCs w:val="28"/>
        </w:rPr>
        <w:t xml:space="preserve"> .</w:t>
      </w:r>
      <w:r w:rsidRPr="003372E3">
        <w:rPr>
          <w:rFonts w:ascii="Times New Roman" w:eastAsia="Times New Roman" w:hAnsi="Times New Roman" w:cs="B Nazanin"/>
          <w:b/>
          <w:bCs/>
          <w:sz w:val="28"/>
          <w:szCs w:val="28"/>
          <w:rtl/>
        </w:rPr>
        <w:t xml:space="preserve">با توجه به این پتانسیل، توسعه نیروگاه‌های خورشیدی در ایران می‌تواند راهکاری مؤثر برای تامین انرژی پایدار، کاهش مصرف سوخت‌های فسیلی و کاهش آلودگی هوا باشد. دولت ایران نیز از طریق ارائه تسهیلات و مشوق‌های مالی به </w:t>
      </w:r>
      <w:r w:rsidRPr="003372E3">
        <w:rPr>
          <w:rFonts w:ascii="Times New Roman" w:eastAsia="Times New Roman" w:hAnsi="Times New Roman" w:cs="B Nazanin"/>
          <w:b/>
          <w:bCs/>
          <w:sz w:val="28"/>
          <w:szCs w:val="28"/>
          <w:rtl/>
        </w:rPr>
        <w:lastRenderedPageBreak/>
        <w:t>سرمایه‌گذاران و همچنین تعیین تعرفه‌های حمایتی برای تولید انرژی خورشیدی، در تلاش است تا از این پتانسیل بزرگ بهره‌برداری کند و گامی مهم در جهت توسعه انرژی‌های تجدیدپذیر بردارد</w:t>
      </w:r>
      <w:r w:rsidRPr="003372E3">
        <w:rPr>
          <w:rFonts w:ascii="Times New Roman" w:eastAsia="Times New Roman" w:hAnsi="Times New Roman" w:cs="B Nazanin"/>
          <w:b/>
          <w:bCs/>
          <w:sz w:val="28"/>
          <w:szCs w:val="28"/>
        </w:rPr>
        <w:t>.</w:t>
      </w:r>
    </w:p>
    <w:p w14:paraId="4BE894EA" w14:textId="77777777" w:rsidR="00800223" w:rsidRPr="00C57B49" w:rsidRDefault="00800223" w:rsidP="00711F72">
      <w:pPr>
        <w:spacing w:line="360" w:lineRule="auto"/>
        <w:jc w:val="lowKashida"/>
        <w:rPr>
          <w:rFonts w:cs="B Titr"/>
          <w:color w:val="000099"/>
          <w:sz w:val="28"/>
          <w:szCs w:val="28"/>
        </w:rPr>
      </w:pPr>
      <w:r w:rsidRPr="00C57B49">
        <w:rPr>
          <w:rFonts w:cs="B Titr" w:hint="cs"/>
          <w:color w:val="000099"/>
          <w:sz w:val="28"/>
          <w:szCs w:val="28"/>
          <w:rtl/>
        </w:rPr>
        <w:t>بررسی تابش خورشیدی در محل احداث نیروگاه(اصفهان)</w:t>
      </w:r>
    </w:p>
    <w:p w14:paraId="34A5A4A8" w14:textId="77777777" w:rsidR="00800223" w:rsidRPr="00C57B49" w:rsidRDefault="00800223" w:rsidP="00711F72">
      <w:pPr>
        <w:spacing w:before="240" w:after="240" w:line="360" w:lineRule="auto"/>
        <w:jc w:val="lowKashida"/>
        <w:rPr>
          <w:rFonts w:ascii="Arial" w:eastAsia="Times New Roman" w:hAnsi="Arial" w:cs="B Nazanin"/>
          <w:b/>
          <w:bCs/>
          <w:sz w:val="28"/>
          <w:szCs w:val="28"/>
          <w:rtl/>
        </w:rPr>
      </w:pPr>
      <w:r w:rsidRPr="00C57B49">
        <w:rPr>
          <w:rFonts w:ascii="Arial" w:eastAsia="Times New Roman" w:hAnsi="Arial" w:cs="B Nazanin"/>
          <w:b/>
          <w:bCs/>
          <w:sz w:val="28"/>
          <w:szCs w:val="28"/>
          <w:rtl/>
        </w:rPr>
        <w:t>اصفهان از نظر تابش خورشیدی، موقعیتی مطلوب دارد و به طور متوسط سالانه از 2800 تا 3000 ساعت آفتابی بهره می‌برد. این میزان تابش، احداث نیروگاه خورشیدی را در این منطقه به لحاظ اقتصادی توجیه‌پذیر می‌کند.</w:t>
      </w:r>
    </w:p>
    <w:p w14:paraId="51AA9E17"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عوامل موثر بر تابش خورشیدی در اصفهان:</w:t>
      </w:r>
    </w:p>
    <w:p w14:paraId="197FC92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عرض جغرافیایی: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عرض جغرافیایی 32 درجه و 39 دقیقه شمالی واقع شده است که به معنای دریافت تابش مستقیم خورشید در طول سال است.</w:t>
      </w:r>
    </w:p>
    <w:p w14:paraId="56539243"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ارتفاع از سطح دریا:</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اصفهان در ارتفاع 1750 متری از سطح دریا قرار دارد که به دلیل رقیق شدن اتمسفر، دریافت تابش خورشیدی را افزایش می‌دهد.</w:t>
      </w:r>
    </w:p>
    <w:p w14:paraId="5F1EF2AC"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ابر:</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میزان پوشش ابر در اصفهان در طول سال نسبتاً کم است، به خصوص در فصل های گرم سال که تابش خورشید در اوج خود قرار دارد.</w:t>
      </w:r>
    </w:p>
    <w:p w14:paraId="4150A4A0" w14:textId="77777777" w:rsidR="00800223" w:rsidRPr="00C57B49" w:rsidRDefault="00800223" w:rsidP="00711F72">
      <w:pPr>
        <w:numPr>
          <w:ilvl w:val="0"/>
          <w:numId w:val="18"/>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پوشش گیاهی: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پوشش گیاهی در اطراف اصفهان متراکم نیست و مانع از دریافت تابش خورشیدی توسط پنل های خورشیدی نمی‌شود.</w:t>
      </w:r>
    </w:p>
    <w:p w14:paraId="4DC8566E" w14:textId="77777777" w:rsidR="00800223" w:rsidRPr="00C57B49" w:rsidRDefault="00800223" w:rsidP="00711F72">
      <w:pPr>
        <w:spacing w:after="0" w:line="360" w:lineRule="auto"/>
        <w:ind w:left="720"/>
        <w:jc w:val="lowKashida"/>
        <w:rPr>
          <w:rFonts w:ascii="Arial" w:eastAsia="Times New Roman" w:hAnsi="Arial" w:cs="B Nazanin"/>
          <w:b/>
          <w:bCs/>
          <w:sz w:val="28"/>
          <w:szCs w:val="28"/>
          <w:u w:val="single"/>
          <w:rtl/>
        </w:rPr>
      </w:pPr>
      <w:r w:rsidRPr="00C57B49">
        <w:rPr>
          <w:rFonts w:ascii="Arial" w:eastAsia="Times New Roman" w:hAnsi="Arial" w:cs="B Nazanin"/>
          <w:b/>
          <w:bCs/>
          <w:sz w:val="28"/>
          <w:szCs w:val="28"/>
          <w:u w:val="single"/>
          <w:bdr w:val="none" w:sz="0" w:space="0" w:color="auto" w:frame="1"/>
          <w:rtl/>
        </w:rPr>
        <w:t>اطلاعات مربوط به تابش خورشیدی در اصفهان:</w:t>
      </w:r>
    </w:p>
    <w:p w14:paraId="19A89EAB"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میانگین تابش روزانه:</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5.5 تا 6.5 کیلووات ساعت بر متر مربع در روز</w:t>
      </w:r>
    </w:p>
    <w:p w14:paraId="74DBBE64"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lastRenderedPageBreak/>
        <w:t>میزان تابش کل در سال:</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1800 تا 2000 کیلووات ساعت بر متر مربع در سال</w:t>
      </w:r>
    </w:p>
    <w:p w14:paraId="2D23EBFA"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tl/>
        </w:rPr>
      </w:pPr>
      <w:r w:rsidRPr="00C57B49">
        <w:rPr>
          <w:rFonts w:ascii="Arial" w:eastAsia="Times New Roman" w:hAnsi="Arial" w:cs="B Nazanin"/>
          <w:b/>
          <w:bCs/>
          <w:color w:val="FF0000"/>
          <w:sz w:val="28"/>
          <w:szCs w:val="28"/>
          <w:bdr w:val="none" w:sz="0" w:space="0" w:color="auto" w:frame="1"/>
          <w:rtl/>
        </w:rPr>
        <w:t>بیشترین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تیر و مرداد</w:t>
      </w:r>
    </w:p>
    <w:p w14:paraId="5620B427" w14:textId="77777777" w:rsidR="00800223" w:rsidRPr="00C57B49" w:rsidRDefault="00800223" w:rsidP="00711F72">
      <w:pPr>
        <w:numPr>
          <w:ilvl w:val="0"/>
          <w:numId w:val="19"/>
        </w:numPr>
        <w:tabs>
          <w:tab w:val="clear" w:pos="720"/>
          <w:tab w:val="num" w:pos="816"/>
        </w:tabs>
        <w:spacing w:before="0" w:after="0" w:line="360" w:lineRule="auto"/>
        <w:ind w:left="816" w:right="0"/>
        <w:jc w:val="lowKashida"/>
        <w:rPr>
          <w:rFonts w:ascii="Arial" w:eastAsia="Times New Roman" w:hAnsi="Arial" w:cs="B Nazanin"/>
          <w:b/>
          <w:bCs/>
          <w:sz w:val="28"/>
          <w:szCs w:val="28"/>
        </w:rPr>
      </w:pPr>
      <w:r w:rsidRPr="00C57B49">
        <w:rPr>
          <w:rFonts w:ascii="Arial" w:eastAsia="Times New Roman" w:hAnsi="Arial" w:cs="B Nazanin"/>
          <w:b/>
          <w:bCs/>
          <w:color w:val="FF0000"/>
          <w:sz w:val="28"/>
          <w:szCs w:val="28"/>
          <w:bdr w:val="none" w:sz="0" w:space="0" w:color="auto" w:frame="1"/>
          <w:rtl/>
        </w:rPr>
        <w:t>کمترین تابش خورشیدی:</w:t>
      </w:r>
      <w:r w:rsidRPr="00C57B49">
        <w:rPr>
          <w:rFonts w:ascii="Arial" w:eastAsia="Times New Roman" w:hAnsi="Arial" w:cs="B Nazanin"/>
          <w:b/>
          <w:bCs/>
          <w:color w:val="FF0000"/>
          <w:sz w:val="28"/>
          <w:szCs w:val="28"/>
          <w:rtl/>
        </w:rPr>
        <w:t xml:space="preserve"> </w:t>
      </w:r>
      <w:r w:rsidRPr="00C57B49">
        <w:rPr>
          <w:rFonts w:ascii="Arial" w:eastAsia="Times New Roman" w:hAnsi="Arial" w:cs="B Nazanin"/>
          <w:b/>
          <w:bCs/>
          <w:sz w:val="28"/>
          <w:szCs w:val="28"/>
          <w:rtl/>
        </w:rPr>
        <w:t>در ماه های آذر و دی</w:t>
      </w:r>
    </w:p>
    <w:p w14:paraId="3FAC304F" w14:textId="77777777" w:rsidR="00800223" w:rsidRPr="00C57B49" w:rsidRDefault="00800223" w:rsidP="00800223">
      <w:pPr>
        <w:spacing w:after="0" w:line="360" w:lineRule="auto"/>
        <w:jc w:val="center"/>
        <w:rPr>
          <w:rFonts w:ascii="Arial" w:eastAsia="Times New Roman" w:hAnsi="Arial" w:cs="B Nazanin"/>
          <w:b/>
          <w:bCs/>
          <w:sz w:val="28"/>
          <w:szCs w:val="28"/>
        </w:rPr>
      </w:pPr>
      <w:r w:rsidRPr="00C57B49">
        <w:rPr>
          <w:rFonts w:ascii="Arial" w:eastAsia="Times New Roman" w:hAnsi="Arial" w:cs="B Nazanin"/>
          <w:b/>
          <w:bCs/>
          <w:noProof/>
          <w:sz w:val="28"/>
          <w:szCs w:val="28"/>
          <w:rtl/>
          <w:lang w:bidi="ar-SA"/>
        </w:rPr>
        <w:lastRenderedPageBreak/>
        <w:drawing>
          <wp:inline distT="0" distB="0" distL="0" distR="0" wp14:anchorId="6FBE90B8" wp14:editId="7CC2D388">
            <wp:extent cx="6574221" cy="6187459"/>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575233" cy="6188411"/>
                    </a:xfrm>
                    <a:prstGeom prst="rect">
                      <a:avLst/>
                    </a:prstGeom>
                  </pic:spPr>
                </pic:pic>
              </a:graphicData>
            </a:graphic>
          </wp:inline>
        </w:drawing>
      </w:r>
    </w:p>
    <w:p w14:paraId="4BC60F01" w14:textId="77777777" w:rsidR="00800223" w:rsidRPr="00C57B49" w:rsidRDefault="00800223" w:rsidP="00711F72">
      <w:pPr>
        <w:jc w:val="lowKashida"/>
        <w:rPr>
          <w:rFonts w:cs="B Titr"/>
          <w:color w:val="000099"/>
          <w:sz w:val="28"/>
          <w:szCs w:val="28"/>
          <w:rtl/>
        </w:rPr>
      </w:pPr>
      <w:r w:rsidRPr="00C57B49">
        <w:rPr>
          <w:rFonts w:cs="B Titr"/>
          <w:color w:val="000099"/>
          <w:sz w:val="28"/>
          <w:szCs w:val="28"/>
          <w:rtl/>
        </w:rPr>
        <w:lastRenderedPageBreak/>
        <w:t>اصول طراحی و مهندسی نیروگاه خورشیدی</w:t>
      </w:r>
    </w:p>
    <w:p w14:paraId="083A7E1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طراحی و مهندسی نیروگاه خورشیدی شامل مجموعه‌ای از مراحل فنی و تخصصی است که هدف آن بهره‌برداری بهینه از انرژی خورشیدی برای تولید برق است. نخستین اصل در طراحی نیروگاه خورشیدی، ارزیابی پتانسیل تابش خورشیدی منطقه است. این ارزیابی شامل جمع‌آوری داده‌های تابش خورشیدی، دمای محیط و شرایط آب و هوایی می‌شود. مناطق با تابش خورشیدی بالا و کمترین موانع (مانند ابرها یا سایه‌ها) مناسب‌ترین گزینه‌ها برای احداث نیروگاه هستند</w:t>
      </w:r>
      <w:r w:rsidRPr="003372E3">
        <w:rPr>
          <w:rFonts w:cs="B Nazanin"/>
          <w:b/>
          <w:bCs/>
          <w:sz w:val="28"/>
          <w:szCs w:val="28"/>
        </w:rPr>
        <w:t>.</w:t>
      </w:r>
    </w:p>
    <w:p w14:paraId="470330C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انتخاب نوع فناوری خورشیدی یکی از مراحل کلیدی طراحی است. فناوری‌های خورشیدی شامل سیستم‌های فتوولتائیک</w:t>
      </w:r>
      <w:r w:rsidRPr="003372E3">
        <w:rPr>
          <w:rFonts w:cs="B Nazanin"/>
          <w:b/>
          <w:bCs/>
          <w:sz w:val="28"/>
          <w:szCs w:val="28"/>
        </w:rPr>
        <w:t xml:space="preserve"> (PV) </w:t>
      </w:r>
      <w:r w:rsidRPr="003372E3">
        <w:rPr>
          <w:rFonts w:cs="B Nazanin"/>
          <w:b/>
          <w:bCs/>
          <w:sz w:val="28"/>
          <w:szCs w:val="28"/>
          <w:rtl/>
        </w:rPr>
        <w:t>و نیروگاه‌های حرارتی خورشیدی</w:t>
      </w:r>
      <w:r w:rsidRPr="003372E3">
        <w:rPr>
          <w:rFonts w:cs="B Nazanin"/>
          <w:b/>
          <w:bCs/>
          <w:sz w:val="28"/>
          <w:szCs w:val="28"/>
        </w:rPr>
        <w:t xml:space="preserve"> (CSP) </w:t>
      </w:r>
      <w:r w:rsidRPr="003372E3">
        <w:rPr>
          <w:rFonts w:cs="B Nazanin"/>
          <w:b/>
          <w:bCs/>
          <w:sz w:val="28"/>
          <w:szCs w:val="28"/>
          <w:rtl/>
        </w:rPr>
        <w:t>می‌شوند. سیستم‌های</w:t>
      </w:r>
      <w:r w:rsidRPr="003372E3">
        <w:rPr>
          <w:rFonts w:cs="B Nazanin"/>
          <w:b/>
          <w:bCs/>
          <w:sz w:val="28"/>
          <w:szCs w:val="28"/>
        </w:rPr>
        <w:t xml:space="preserve"> PV </w:t>
      </w:r>
      <w:r w:rsidRPr="003372E3">
        <w:rPr>
          <w:rFonts w:cs="B Nazanin"/>
          <w:b/>
          <w:bCs/>
          <w:sz w:val="28"/>
          <w:szCs w:val="28"/>
          <w:rtl/>
        </w:rPr>
        <w:t>به دلیل قابلیت انعطاف‌پذیری و هزینه‌های کمتر بیشتر مورد استفاده قرار می‌گیرند، در حالی که</w:t>
      </w:r>
      <w:r w:rsidRPr="003372E3">
        <w:rPr>
          <w:rFonts w:cs="B Nazanin"/>
          <w:b/>
          <w:bCs/>
          <w:sz w:val="28"/>
          <w:szCs w:val="28"/>
        </w:rPr>
        <w:t xml:space="preserve"> CSP </w:t>
      </w:r>
      <w:r w:rsidRPr="003372E3">
        <w:rPr>
          <w:rFonts w:cs="B Nazanin"/>
          <w:b/>
          <w:bCs/>
          <w:sz w:val="28"/>
          <w:szCs w:val="28"/>
          <w:rtl/>
        </w:rPr>
        <w:t>برای پروژه‌های بزرگ مقیاس مناسب است و از آینه‌ها یا لنزها برای تمرکز نور خورشید و تولید برق استفاده می‌کند</w:t>
      </w:r>
      <w:r w:rsidRPr="003372E3">
        <w:rPr>
          <w:rFonts w:cs="B Nazanin"/>
          <w:b/>
          <w:bCs/>
          <w:sz w:val="28"/>
          <w:szCs w:val="28"/>
        </w:rPr>
        <w:t>.</w:t>
      </w:r>
    </w:p>
    <w:p w14:paraId="60745ED9"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در مرحله بعد، تعیین نوع و تعداد پنل‌های خورشیدی بر اساس ظرفیت تولید مورد نیاز انجام می‌شود. زاویه نصب پنل‌ها نیز بهینه‌سازی می‌شود تا بتوان حداکثر انرژی خورشیدی را جذب کرد. طراحی سیستم‌های پشتیبان مانند اینورترها، باتری‌ها و مبدل‌های جریان نیز بخش </w:t>
      </w:r>
      <w:r w:rsidRPr="003372E3">
        <w:rPr>
          <w:rFonts w:cs="B Nazanin"/>
          <w:b/>
          <w:bCs/>
          <w:sz w:val="28"/>
          <w:szCs w:val="28"/>
          <w:rtl/>
        </w:rPr>
        <w:lastRenderedPageBreak/>
        <w:t>مهمی از طراحی است. اینورترها جریان مستقیم</w:t>
      </w:r>
      <w:r w:rsidRPr="003372E3">
        <w:rPr>
          <w:rFonts w:cs="B Nazanin"/>
          <w:b/>
          <w:bCs/>
          <w:sz w:val="28"/>
          <w:szCs w:val="28"/>
        </w:rPr>
        <w:t xml:space="preserve"> (DC) </w:t>
      </w:r>
      <w:r w:rsidRPr="003372E3">
        <w:rPr>
          <w:rFonts w:cs="B Nazanin"/>
          <w:b/>
          <w:bCs/>
          <w:sz w:val="28"/>
          <w:szCs w:val="28"/>
          <w:rtl/>
        </w:rPr>
        <w:t>تولید شده توسط پنل‌ها را به جریان متناوب</w:t>
      </w:r>
      <w:r w:rsidRPr="003372E3">
        <w:rPr>
          <w:rFonts w:cs="B Nazanin"/>
          <w:b/>
          <w:bCs/>
          <w:sz w:val="28"/>
          <w:szCs w:val="28"/>
        </w:rPr>
        <w:t xml:space="preserve"> (AC) </w:t>
      </w:r>
      <w:r w:rsidRPr="003372E3">
        <w:rPr>
          <w:rFonts w:cs="B Nazanin"/>
          <w:b/>
          <w:bCs/>
          <w:sz w:val="28"/>
          <w:szCs w:val="28"/>
          <w:rtl/>
        </w:rPr>
        <w:t>تبدیل می‌کنند که برای استفاده در شبکه‌های برق ضروری است</w:t>
      </w:r>
      <w:r w:rsidRPr="003372E3">
        <w:rPr>
          <w:rFonts w:cs="B Nazanin"/>
          <w:b/>
          <w:bCs/>
          <w:sz w:val="28"/>
          <w:szCs w:val="28"/>
        </w:rPr>
        <w:t>.</w:t>
      </w:r>
    </w:p>
    <w:p w14:paraId="6B678904"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زیرساخت‌های شبکه، سیستم‌های کنترل و مانیتورینگ نیروگاه برای اطمینان از کارایی و پایداری سیستم طراحی و پیاده‌سازی می‌شوند. به‌علاوه، ملاحظات محیط زیستی و هزینه‌های اقتصادی نیز در انتخاب سایت و طراحی نهایی نیروگاه مؤثر هستند</w:t>
      </w:r>
      <w:r w:rsidRPr="003372E3">
        <w:rPr>
          <w:rFonts w:cs="B Nazanin"/>
          <w:b/>
          <w:bCs/>
          <w:sz w:val="28"/>
          <w:szCs w:val="28"/>
        </w:rPr>
        <w:t>.</w:t>
      </w:r>
    </w:p>
    <w:p w14:paraId="6B56B194"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نحوه انتخاب مکان مناسب برای نیروگاه خورشیدی</w:t>
      </w:r>
    </w:p>
    <w:p w14:paraId="77E75ECB" w14:textId="77777777" w:rsidR="00800223" w:rsidRPr="003372E3" w:rsidRDefault="00800223" w:rsidP="00711F72">
      <w:pPr>
        <w:jc w:val="lowKashida"/>
        <w:rPr>
          <w:rFonts w:cs="B Nazanin"/>
          <w:b/>
          <w:bCs/>
          <w:sz w:val="28"/>
          <w:szCs w:val="28"/>
        </w:rPr>
      </w:pPr>
      <w:r w:rsidRPr="003372E3">
        <w:rPr>
          <w:rFonts w:cs="B Nazanin"/>
          <w:b/>
          <w:bCs/>
          <w:sz w:val="28"/>
          <w:szCs w:val="28"/>
          <w:rtl/>
        </w:rPr>
        <w:t>انتخاب مکان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مرحله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در فرآ</w:t>
      </w:r>
      <w:r w:rsidRPr="003372E3">
        <w:rPr>
          <w:rFonts w:cs="B Nazanin" w:hint="cs"/>
          <w:b/>
          <w:bCs/>
          <w:sz w:val="28"/>
          <w:szCs w:val="28"/>
          <w:rtl/>
        </w:rPr>
        <w:t>ی</w:t>
      </w:r>
      <w:r w:rsidRPr="003372E3">
        <w:rPr>
          <w:rFonts w:cs="B Nazanin" w:hint="eastAsia"/>
          <w:b/>
          <w:bCs/>
          <w:sz w:val="28"/>
          <w:szCs w:val="28"/>
          <w:rtl/>
        </w:rPr>
        <w:t>ند</w:t>
      </w:r>
      <w:r w:rsidRPr="003372E3">
        <w:rPr>
          <w:rFonts w:cs="B Nazanin"/>
          <w:b/>
          <w:bCs/>
          <w:sz w:val="28"/>
          <w:szCs w:val="28"/>
          <w:rtl/>
        </w:rPr>
        <w:t xml:space="preserve"> طراح</w:t>
      </w:r>
      <w:r w:rsidRPr="003372E3">
        <w:rPr>
          <w:rFonts w:cs="B Nazanin" w:hint="cs"/>
          <w:b/>
          <w:bCs/>
          <w:sz w:val="28"/>
          <w:szCs w:val="28"/>
          <w:rtl/>
        </w:rPr>
        <w:t>ی</w:t>
      </w:r>
      <w:r w:rsidRPr="003372E3">
        <w:rPr>
          <w:rFonts w:cs="B Nazanin"/>
          <w:b/>
          <w:bCs/>
          <w:sz w:val="28"/>
          <w:szCs w:val="28"/>
          <w:rtl/>
        </w:rPr>
        <w:t xml:space="preserve"> و اجرا است که بر بهره‌ور</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b/>
          <w:bCs/>
          <w:sz w:val="28"/>
          <w:szCs w:val="28"/>
          <w:rtl/>
        </w:rPr>
        <w:t xml:space="preserve"> و عمر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مستق</w:t>
      </w:r>
      <w:r w:rsidRPr="003372E3">
        <w:rPr>
          <w:rFonts w:cs="B Nazanin" w:hint="cs"/>
          <w:b/>
          <w:bCs/>
          <w:sz w:val="28"/>
          <w:szCs w:val="28"/>
          <w:rtl/>
        </w:rPr>
        <w:t>ی</w:t>
      </w:r>
      <w:r w:rsidRPr="003372E3">
        <w:rPr>
          <w:rFonts w:cs="B Nazanin" w:hint="eastAsia"/>
          <w:b/>
          <w:bCs/>
          <w:sz w:val="28"/>
          <w:szCs w:val="28"/>
          <w:rtl/>
        </w:rPr>
        <w:t>م</w:t>
      </w:r>
      <w:r w:rsidRPr="003372E3">
        <w:rPr>
          <w:rFonts w:cs="B Nazanin"/>
          <w:b/>
          <w:bCs/>
          <w:sz w:val="28"/>
          <w:szCs w:val="28"/>
          <w:rtl/>
        </w:rPr>
        <w:t xml:space="preserve"> دارد. اول</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در انتخاب مکان، م</w:t>
      </w:r>
      <w:r w:rsidRPr="003372E3">
        <w:rPr>
          <w:rFonts w:cs="B Nazanin" w:hint="cs"/>
          <w:b/>
          <w:bCs/>
          <w:sz w:val="28"/>
          <w:szCs w:val="28"/>
          <w:rtl/>
        </w:rPr>
        <w:t>ی</w:t>
      </w:r>
      <w:r w:rsidRPr="003372E3">
        <w:rPr>
          <w:rFonts w:cs="B Nazanin" w:hint="eastAsia"/>
          <w:b/>
          <w:bCs/>
          <w:sz w:val="28"/>
          <w:szCs w:val="28"/>
          <w:rtl/>
        </w:rPr>
        <w:t>زان</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منطقه است. مناطق</w:t>
      </w:r>
      <w:r w:rsidRPr="003372E3">
        <w:rPr>
          <w:rFonts w:cs="B Nazanin" w:hint="cs"/>
          <w:b/>
          <w:bCs/>
          <w:sz w:val="28"/>
          <w:szCs w:val="28"/>
          <w:rtl/>
        </w:rPr>
        <w:t>ی</w:t>
      </w:r>
      <w:r w:rsidRPr="003372E3">
        <w:rPr>
          <w:rFonts w:cs="B Nazanin"/>
          <w:b/>
          <w:bCs/>
          <w:sz w:val="28"/>
          <w:szCs w:val="28"/>
          <w:rtl/>
        </w:rPr>
        <w:t xml:space="preserve"> که دارا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بالاتر</w:t>
      </w:r>
      <w:r w:rsidRPr="003372E3">
        <w:rPr>
          <w:rFonts w:cs="B Nazanin" w:hint="cs"/>
          <w:b/>
          <w:bCs/>
          <w:sz w:val="28"/>
          <w:szCs w:val="28"/>
          <w:rtl/>
        </w:rPr>
        <w:t>ی</w:t>
      </w:r>
      <w:r w:rsidRPr="003372E3">
        <w:rPr>
          <w:rFonts w:cs="B Nazanin"/>
          <w:b/>
          <w:bCs/>
          <w:sz w:val="28"/>
          <w:szCs w:val="28"/>
          <w:rtl/>
        </w:rPr>
        <w:t xml:space="preserve"> هستند</w:t>
      </w:r>
      <w:r w:rsidRPr="003372E3">
        <w:rPr>
          <w:rFonts w:cs="B Nazanin" w:hint="eastAsia"/>
          <w:b/>
          <w:bCs/>
          <w:sz w:val="28"/>
          <w:szCs w:val="28"/>
          <w:rtl/>
        </w:rPr>
        <w:t>،</w:t>
      </w:r>
      <w:r w:rsidRPr="003372E3">
        <w:rPr>
          <w:rFonts w:cs="B Nazanin"/>
          <w:b/>
          <w:bCs/>
          <w:sz w:val="28"/>
          <w:szCs w:val="28"/>
          <w:rtl/>
        </w:rPr>
        <w:t xml:space="preserve"> به‌طور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مناسب‌ترند. به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منظور، از داده‌ها</w:t>
      </w:r>
      <w:r w:rsidRPr="003372E3">
        <w:rPr>
          <w:rFonts w:cs="B Nazanin" w:hint="cs"/>
          <w:b/>
          <w:bCs/>
          <w:sz w:val="28"/>
          <w:szCs w:val="28"/>
          <w:rtl/>
        </w:rPr>
        <w:t>ی</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نقشه‌ها</w:t>
      </w:r>
      <w:r w:rsidRPr="003372E3">
        <w:rPr>
          <w:rFonts w:cs="B Nazanin" w:hint="cs"/>
          <w:b/>
          <w:bCs/>
          <w:sz w:val="28"/>
          <w:szCs w:val="28"/>
          <w:rtl/>
        </w:rPr>
        <w:t>ی</w:t>
      </w:r>
      <w:r w:rsidRPr="003372E3">
        <w:rPr>
          <w:rFonts w:cs="B Nazanin"/>
          <w:b/>
          <w:bCs/>
          <w:sz w:val="28"/>
          <w:szCs w:val="28"/>
          <w:rtl/>
        </w:rPr>
        <w:t xml:space="preserve"> ماهواره‌ا</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بهره‌ور</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در طول سال استفاده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w:t>
      </w:r>
    </w:p>
    <w:p w14:paraId="022C7E79"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lastRenderedPageBreak/>
        <w:t>دوم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مع</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مهم، توپوگراف</w:t>
      </w:r>
      <w:r w:rsidRPr="003372E3">
        <w:rPr>
          <w:rFonts w:cs="B Nazanin" w:hint="cs"/>
          <w:b/>
          <w:bCs/>
          <w:sz w:val="28"/>
          <w:szCs w:val="28"/>
          <w:rtl/>
        </w:rPr>
        <w:t>ی</w:t>
      </w:r>
      <w:r w:rsidRPr="003372E3">
        <w:rPr>
          <w:rFonts w:cs="B Nazanin"/>
          <w:b/>
          <w:bCs/>
          <w:sz w:val="28"/>
          <w:szCs w:val="28"/>
          <w:rtl/>
        </w:rPr>
        <w:t xml:space="preserve"> و و</w:t>
      </w:r>
      <w:r w:rsidRPr="003372E3">
        <w:rPr>
          <w:rFonts w:cs="B Nazanin" w:hint="cs"/>
          <w:b/>
          <w:bCs/>
          <w:sz w:val="28"/>
          <w:szCs w:val="28"/>
          <w:rtl/>
        </w:rPr>
        <w:t>ی</w:t>
      </w:r>
      <w:r w:rsidRPr="003372E3">
        <w:rPr>
          <w:rFonts w:cs="B Nazanin" w:hint="eastAsia"/>
          <w:b/>
          <w:bCs/>
          <w:sz w:val="28"/>
          <w:szCs w:val="28"/>
          <w:rtl/>
        </w:rPr>
        <w:t>ژگ</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صاف و بدون سا</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مانند دشت‌ها و مناطق بدون موانع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(مانند کوه‌ها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درختان بلند)،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ده‌آل</w:t>
      </w:r>
      <w:r w:rsidRPr="003372E3">
        <w:rPr>
          <w:rFonts w:cs="B Nazanin"/>
          <w:b/>
          <w:bCs/>
          <w:sz w:val="28"/>
          <w:szCs w:val="28"/>
          <w:rtl/>
        </w:rPr>
        <w:t xml:space="preserve"> هستند. ش</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 گونه‌ا</w:t>
      </w:r>
      <w:r w:rsidRPr="003372E3">
        <w:rPr>
          <w:rFonts w:cs="B Nazanin" w:hint="cs"/>
          <w:b/>
          <w:bCs/>
          <w:sz w:val="28"/>
          <w:szCs w:val="28"/>
          <w:rtl/>
        </w:rPr>
        <w:t>ی</w:t>
      </w:r>
      <w:r w:rsidRPr="003372E3">
        <w:rPr>
          <w:rFonts w:cs="B Nazanin"/>
          <w:b/>
          <w:bCs/>
          <w:sz w:val="28"/>
          <w:szCs w:val="28"/>
          <w:rtl/>
        </w:rPr>
        <w:t xml:space="preserve"> باشد که زاو</w:t>
      </w:r>
      <w:r w:rsidRPr="003372E3">
        <w:rPr>
          <w:rFonts w:cs="B Nazanin" w:hint="cs"/>
          <w:b/>
          <w:bCs/>
          <w:sz w:val="28"/>
          <w:szCs w:val="28"/>
          <w:rtl/>
        </w:rPr>
        <w:t>ی</w:t>
      </w:r>
      <w:r w:rsidRPr="003372E3">
        <w:rPr>
          <w:rFonts w:cs="B Nazanin" w:hint="eastAsia"/>
          <w:b/>
          <w:bCs/>
          <w:sz w:val="28"/>
          <w:szCs w:val="28"/>
          <w:rtl/>
        </w:rPr>
        <w:t>ه</w:t>
      </w:r>
      <w:r w:rsidRPr="003372E3">
        <w:rPr>
          <w:rFonts w:cs="B Nazanin"/>
          <w:b/>
          <w:bCs/>
          <w:sz w:val="28"/>
          <w:szCs w:val="28"/>
          <w:rtl/>
        </w:rPr>
        <w:t xml:space="preserve">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باشد و حدا</w:t>
      </w:r>
      <w:r w:rsidRPr="003372E3">
        <w:rPr>
          <w:rFonts w:cs="B Nazanin" w:hint="eastAsia"/>
          <w:b/>
          <w:bCs/>
          <w:sz w:val="28"/>
          <w:szCs w:val="28"/>
          <w:rtl/>
        </w:rPr>
        <w:t>کثر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جذب شود. </w:t>
      </w:r>
    </w:p>
    <w:p w14:paraId="7FFC8AA5" w14:textId="77777777" w:rsidR="00800223" w:rsidRPr="003372E3" w:rsidRDefault="00800223" w:rsidP="00711F72">
      <w:pPr>
        <w:jc w:val="lowKashida"/>
        <w:rPr>
          <w:rFonts w:cs="B Nazanin"/>
          <w:b/>
          <w:bCs/>
          <w:sz w:val="28"/>
          <w:szCs w:val="28"/>
        </w:rPr>
      </w:pPr>
      <w:r w:rsidRPr="003372E3">
        <w:rPr>
          <w:rFonts w:cs="B Nazanin" w:hint="eastAsia"/>
          <w:b/>
          <w:bCs/>
          <w:sz w:val="28"/>
          <w:szCs w:val="28"/>
          <w:rtl/>
        </w:rPr>
        <w:t>در</w:t>
      </w:r>
      <w:r w:rsidRPr="003372E3">
        <w:rPr>
          <w:rFonts w:cs="B Nazanin"/>
          <w:b/>
          <w:bCs/>
          <w:sz w:val="28"/>
          <w:szCs w:val="28"/>
          <w:rtl/>
        </w:rPr>
        <w:t xml:space="preserve"> مرحله بعد، دسترس</w:t>
      </w:r>
      <w:r w:rsidRPr="003372E3">
        <w:rPr>
          <w:rFonts w:cs="B Nazanin" w:hint="cs"/>
          <w:b/>
          <w:bCs/>
          <w:sz w:val="28"/>
          <w:szCs w:val="28"/>
          <w:rtl/>
        </w:rPr>
        <w:t>ی</w:t>
      </w:r>
      <w:r w:rsidRPr="003372E3">
        <w:rPr>
          <w:rFonts w:cs="B Nazanin"/>
          <w:b/>
          <w:bCs/>
          <w:sz w:val="28"/>
          <w:szCs w:val="28"/>
          <w:rtl/>
        </w:rPr>
        <w:t xml:space="preserve"> به ز</w:t>
      </w:r>
      <w:r w:rsidRPr="003372E3">
        <w:rPr>
          <w:rFonts w:cs="B Nazanin" w:hint="cs"/>
          <w:b/>
          <w:bCs/>
          <w:sz w:val="28"/>
          <w:szCs w:val="28"/>
          <w:rtl/>
        </w:rPr>
        <w:t>ی</w:t>
      </w:r>
      <w:r w:rsidRPr="003372E3">
        <w:rPr>
          <w:rFonts w:cs="B Nazanin" w:hint="eastAsia"/>
          <w:b/>
          <w:bCs/>
          <w:sz w:val="28"/>
          <w:szCs w:val="28"/>
          <w:rtl/>
        </w:rPr>
        <w:t>رساخت‌ها</w:t>
      </w:r>
      <w:r w:rsidRPr="003372E3">
        <w:rPr>
          <w:rFonts w:cs="B Nazanin" w:hint="cs"/>
          <w:b/>
          <w:bCs/>
          <w:sz w:val="28"/>
          <w:szCs w:val="28"/>
          <w:rtl/>
        </w:rPr>
        <w:t>ی</w:t>
      </w:r>
      <w:r w:rsidRPr="003372E3">
        <w:rPr>
          <w:rFonts w:cs="B Nazanin"/>
          <w:b/>
          <w:bCs/>
          <w:sz w:val="28"/>
          <w:szCs w:val="28"/>
          <w:rtl/>
        </w:rPr>
        <w:t xml:space="preserve"> موجود نظ</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شبکه برق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دارد. مکان انتخاب</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نزد</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به خطوط انتقال برق باشد تا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اتصال به شبکه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دسترس</w:t>
      </w:r>
      <w:r w:rsidRPr="003372E3">
        <w:rPr>
          <w:rFonts w:cs="B Nazanin" w:hint="cs"/>
          <w:b/>
          <w:bCs/>
          <w:sz w:val="28"/>
          <w:szCs w:val="28"/>
          <w:rtl/>
        </w:rPr>
        <w:t>ی</w:t>
      </w:r>
      <w:r w:rsidRPr="003372E3">
        <w:rPr>
          <w:rFonts w:cs="B Nazanin"/>
          <w:b/>
          <w:bCs/>
          <w:sz w:val="28"/>
          <w:szCs w:val="28"/>
          <w:rtl/>
        </w:rPr>
        <w:t xml:space="preserve"> آسان به جاده‌ها و امکانات حمل و نقل برا</w:t>
      </w:r>
      <w:r w:rsidRPr="003372E3">
        <w:rPr>
          <w:rFonts w:cs="B Nazanin" w:hint="cs"/>
          <w:b/>
          <w:bCs/>
          <w:sz w:val="28"/>
          <w:szCs w:val="28"/>
          <w:rtl/>
        </w:rPr>
        <w:t>ی</w:t>
      </w:r>
      <w:r w:rsidRPr="003372E3">
        <w:rPr>
          <w:rFonts w:cs="B Nazanin"/>
          <w:b/>
          <w:bCs/>
          <w:sz w:val="28"/>
          <w:szCs w:val="28"/>
          <w:rtl/>
        </w:rPr>
        <w:t xml:space="preserve"> ساخت و نگهدار</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از اهم</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و</w:t>
      </w:r>
      <w:r w:rsidRPr="003372E3">
        <w:rPr>
          <w:rFonts w:cs="B Nazanin" w:hint="cs"/>
          <w:b/>
          <w:bCs/>
          <w:sz w:val="28"/>
          <w:szCs w:val="28"/>
          <w:rtl/>
        </w:rPr>
        <w:t>ی</w:t>
      </w:r>
      <w:r w:rsidRPr="003372E3">
        <w:rPr>
          <w:rFonts w:cs="B Nazanin" w:hint="eastAsia"/>
          <w:b/>
          <w:bCs/>
          <w:sz w:val="28"/>
          <w:szCs w:val="28"/>
          <w:rtl/>
        </w:rPr>
        <w:t>ژه‌ا</w:t>
      </w:r>
      <w:r w:rsidRPr="003372E3">
        <w:rPr>
          <w:rFonts w:cs="B Nazanin" w:hint="cs"/>
          <w:b/>
          <w:bCs/>
          <w:sz w:val="28"/>
          <w:szCs w:val="28"/>
          <w:rtl/>
        </w:rPr>
        <w:t>ی</w:t>
      </w:r>
      <w:r w:rsidRPr="003372E3">
        <w:rPr>
          <w:rFonts w:cs="B Nazanin"/>
          <w:b/>
          <w:bCs/>
          <w:sz w:val="28"/>
          <w:szCs w:val="28"/>
          <w:rtl/>
        </w:rPr>
        <w:t xml:space="preserve"> برخورد</w:t>
      </w:r>
      <w:r w:rsidRPr="003372E3">
        <w:rPr>
          <w:rFonts w:cs="B Nazanin" w:hint="eastAsia"/>
          <w:b/>
          <w:bCs/>
          <w:sz w:val="28"/>
          <w:szCs w:val="28"/>
          <w:rtl/>
        </w:rPr>
        <w:t>ار</w:t>
      </w:r>
      <w:r w:rsidRPr="003372E3">
        <w:rPr>
          <w:rFonts w:cs="B Nazanin"/>
          <w:b/>
          <w:bCs/>
          <w:sz w:val="28"/>
          <w:szCs w:val="28"/>
          <w:rtl/>
        </w:rPr>
        <w:t xml:space="preserve"> است.</w:t>
      </w:r>
    </w:p>
    <w:p w14:paraId="771FF998" w14:textId="79514395" w:rsidR="00800223" w:rsidRPr="003372E3" w:rsidRDefault="00800223" w:rsidP="00711F72">
      <w:pPr>
        <w:jc w:val="lowKashida"/>
        <w:rPr>
          <w:rFonts w:cs="B Nazanin"/>
          <w:b/>
          <w:bCs/>
          <w:sz w:val="28"/>
          <w:szCs w:val="28"/>
        </w:rPr>
      </w:pPr>
      <w:r w:rsidRPr="003372E3">
        <w:rPr>
          <w:rFonts w:cs="B Nazanin" w:hint="eastAsia"/>
          <w:b/>
          <w:bCs/>
          <w:sz w:val="28"/>
          <w:szCs w:val="28"/>
          <w:rtl/>
        </w:rPr>
        <w:t>ملاحظات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نقش مهم</w:t>
      </w:r>
      <w:r w:rsidRPr="003372E3">
        <w:rPr>
          <w:rFonts w:cs="B Nazanin" w:hint="cs"/>
          <w:b/>
          <w:bCs/>
          <w:sz w:val="28"/>
          <w:szCs w:val="28"/>
          <w:rtl/>
        </w:rPr>
        <w:t>ی</w:t>
      </w:r>
      <w:r w:rsidRPr="003372E3">
        <w:rPr>
          <w:rFonts w:cs="B Nazanin"/>
          <w:b/>
          <w:bCs/>
          <w:sz w:val="28"/>
          <w:szCs w:val="28"/>
          <w:rtl/>
        </w:rPr>
        <w:t xml:space="preserve"> در انتخاب مکان دارند.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اطم</w:t>
      </w:r>
      <w:r w:rsidRPr="003372E3">
        <w:rPr>
          <w:rFonts w:cs="B Nazanin" w:hint="cs"/>
          <w:b/>
          <w:bCs/>
          <w:sz w:val="28"/>
          <w:szCs w:val="28"/>
          <w:rtl/>
        </w:rPr>
        <w:t>ی</w:t>
      </w:r>
      <w:r w:rsidRPr="003372E3">
        <w:rPr>
          <w:rFonts w:cs="B Nazanin" w:hint="eastAsia"/>
          <w:b/>
          <w:bCs/>
          <w:sz w:val="28"/>
          <w:szCs w:val="28"/>
          <w:rtl/>
        </w:rPr>
        <w:t>نان</w:t>
      </w:r>
      <w:r w:rsidRPr="003372E3">
        <w:rPr>
          <w:rFonts w:cs="B Nazanin"/>
          <w:b/>
          <w:bCs/>
          <w:sz w:val="28"/>
          <w:szCs w:val="28"/>
          <w:rtl/>
        </w:rPr>
        <w:t xml:space="preserve"> حاصل شود که ساخت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و اکوس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حساس نداشته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قوان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و مقررات محل</w:t>
      </w:r>
      <w:r w:rsidRPr="003372E3">
        <w:rPr>
          <w:rFonts w:cs="B Nazanin" w:hint="cs"/>
          <w:b/>
          <w:bCs/>
          <w:sz w:val="28"/>
          <w:szCs w:val="28"/>
          <w:rtl/>
        </w:rPr>
        <w:t>ی</w:t>
      </w:r>
      <w:r w:rsidRPr="003372E3">
        <w:rPr>
          <w:rFonts w:cs="B Nazanin"/>
          <w:b/>
          <w:bCs/>
          <w:sz w:val="28"/>
          <w:szCs w:val="28"/>
          <w:rtl/>
        </w:rPr>
        <w:t xml:space="preserve">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استفاده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رعا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شود.</w:t>
      </w:r>
      <w:r w:rsidR="00711F72">
        <w:rPr>
          <w:rFonts w:cs="B Nazanin" w:hint="cs"/>
          <w:b/>
          <w:bCs/>
          <w:sz w:val="28"/>
          <w:szCs w:val="28"/>
          <w:rtl/>
        </w:rPr>
        <w:t xml:space="preserve"> </w:t>
      </w:r>
      <w:r w:rsidRPr="003372E3">
        <w:rPr>
          <w:rFonts w:cs="B Nazanin" w:hint="eastAsia"/>
          <w:b/>
          <w:bCs/>
          <w:sz w:val="28"/>
          <w:szCs w:val="28"/>
          <w:rtl/>
        </w:rPr>
        <w:t>در</w:t>
      </w:r>
      <w:r w:rsidRPr="003372E3">
        <w:rPr>
          <w:rFonts w:cs="B Nazanin"/>
          <w:b/>
          <w:bCs/>
          <w:sz w:val="28"/>
          <w:szCs w:val="28"/>
          <w:rtl/>
        </w:rPr>
        <w:t xml:space="preserve"> نها</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اجرا</w:t>
      </w:r>
      <w:r w:rsidRPr="003372E3">
        <w:rPr>
          <w:rFonts w:cs="B Nazanin" w:hint="cs"/>
          <w:b/>
          <w:bCs/>
          <w:sz w:val="28"/>
          <w:szCs w:val="28"/>
          <w:rtl/>
        </w:rPr>
        <w:t>یی</w:t>
      </w:r>
      <w:r w:rsidRPr="003372E3">
        <w:rPr>
          <w:rFonts w:cs="B Nazanin"/>
          <w:b/>
          <w:bCs/>
          <w:sz w:val="28"/>
          <w:szCs w:val="28"/>
          <w:rtl/>
        </w:rPr>
        <w:t xml:space="preserve"> و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در نظر گرفته شود. مناطق</w:t>
      </w:r>
      <w:r w:rsidRPr="003372E3">
        <w:rPr>
          <w:rFonts w:cs="B Nazanin" w:hint="cs"/>
          <w:b/>
          <w:bCs/>
          <w:sz w:val="28"/>
          <w:szCs w:val="28"/>
          <w:rtl/>
        </w:rPr>
        <w:t>ی</w:t>
      </w:r>
      <w:r w:rsidRPr="003372E3">
        <w:rPr>
          <w:rFonts w:cs="B Nazanin"/>
          <w:b/>
          <w:bCs/>
          <w:sz w:val="28"/>
          <w:szCs w:val="28"/>
          <w:rtl/>
        </w:rPr>
        <w:t xml:space="preserve"> که هز</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رو</w:t>
      </w:r>
      <w:r w:rsidRPr="003372E3">
        <w:rPr>
          <w:rFonts w:cs="B Nazanin" w:hint="cs"/>
          <w:b/>
          <w:bCs/>
          <w:sz w:val="28"/>
          <w:szCs w:val="28"/>
          <w:rtl/>
        </w:rPr>
        <w:t>ی</w:t>
      </w:r>
      <w:r w:rsidRPr="003372E3">
        <w:rPr>
          <w:rFonts w:cs="B Nazanin"/>
          <w:b/>
          <w:bCs/>
          <w:sz w:val="28"/>
          <w:szCs w:val="28"/>
          <w:rtl/>
        </w:rPr>
        <w:t xml:space="preserve"> کار و ساخت و ساز کمتر است، به‌صرفه‌تر بوده و از نظر اقتصاد</w:t>
      </w:r>
      <w:r w:rsidRPr="003372E3">
        <w:rPr>
          <w:rFonts w:cs="B Nazanin" w:hint="cs"/>
          <w:b/>
          <w:bCs/>
          <w:sz w:val="28"/>
          <w:szCs w:val="28"/>
          <w:rtl/>
        </w:rPr>
        <w:t>ی</w:t>
      </w:r>
      <w:r w:rsidRPr="003372E3">
        <w:rPr>
          <w:rFonts w:cs="B Nazanin"/>
          <w:b/>
          <w:bCs/>
          <w:sz w:val="28"/>
          <w:szCs w:val="28"/>
          <w:rtl/>
        </w:rPr>
        <w:t xml:space="preserve"> توج</w:t>
      </w:r>
      <w:r w:rsidRPr="003372E3">
        <w:rPr>
          <w:rFonts w:cs="B Nazanin" w:hint="cs"/>
          <w:b/>
          <w:bCs/>
          <w:sz w:val="28"/>
          <w:szCs w:val="28"/>
          <w:rtl/>
        </w:rPr>
        <w:t>ی</w:t>
      </w:r>
      <w:r w:rsidRPr="003372E3">
        <w:rPr>
          <w:rFonts w:cs="B Nazanin" w:hint="eastAsia"/>
          <w:b/>
          <w:bCs/>
          <w:sz w:val="28"/>
          <w:szCs w:val="28"/>
          <w:rtl/>
        </w:rPr>
        <w:t>ه‌پذ</w:t>
      </w:r>
      <w:r w:rsidRPr="003372E3">
        <w:rPr>
          <w:rFonts w:cs="B Nazanin" w:hint="cs"/>
          <w:b/>
          <w:bCs/>
          <w:sz w:val="28"/>
          <w:szCs w:val="28"/>
          <w:rtl/>
        </w:rPr>
        <w:t>ی</w:t>
      </w:r>
      <w:r w:rsidRPr="003372E3">
        <w:rPr>
          <w:rFonts w:cs="B Nazanin" w:hint="eastAsia"/>
          <w:b/>
          <w:bCs/>
          <w:sz w:val="28"/>
          <w:szCs w:val="28"/>
          <w:rtl/>
        </w:rPr>
        <w:t>رتر</w:t>
      </w:r>
      <w:r w:rsidRPr="003372E3">
        <w:rPr>
          <w:rFonts w:cs="B Nazanin"/>
          <w:b/>
          <w:bCs/>
          <w:sz w:val="28"/>
          <w:szCs w:val="28"/>
          <w:rtl/>
        </w:rPr>
        <w:t xml:space="preserve"> خواهند بود.</w:t>
      </w:r>
    </w:p>
    <w:p w14:paraId="2D73D0FD"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مراحل احداث نیروگاه خورشیدی</w:t>
      </w:r>
    </w:p>
    <w:p w14:paraId="4F25522D" w14:textId="77777777" w:rsidR="00800223" w:rsidRPr="003372E3" w:rsidRDefault="00800223" w:rsidP="00711F72">
      <w:pPr>
        <w:pStyle w:val="NormalWeb"/>
        <w:bidi/>
        <w:spacing w:line="360" w:lineRule="auto"/>
        <w:jc w:val="lowKashida"/>
        <w:rPr>
          <w:rFonts w:cs="B Nazanin"/>
          <w:b/>
          <w:bCs/>
          <w:sz w:val="28"/>
          <w:szCs w:val="28"/>
        </w:rPr>
      </w:pPr>
      <w:r w:rsidRPr="003372E3">
        <w:rPr>
          <w:rFonts w:cs="B Nazanin"/>
          <w:b/>
          <w:bCs/>
          <w:sz w:val="28"/>
          <w:szCs w:val="28"/>
          <w:rtl/>
        </w:rPr>
        <w:lastRenderedPageBreak/>
        <w:t>فرآیند احداث یک نیروگاه خورشیدی شامل مراحل متعددی است که هر کدام به دقت و بررسی‌های دقیق نیاز دارند. این مراحل از انتخاب مکان مناسب شروع می‌شود و شامل طراحی فنی، تامین مالی، نصب تجهیزات و در نهایت راه‌اندازی و بهره‌برداری است. اجرای صحیح هر یک از این مراحل می‌تواند بر کارایی و عمر مفید نیروگاه تأثیر بگذارد</w:t>
      </w:r>
      <w:r w:rsidRPr="003372E3">
        <w:rPr>
          <w:rFonts w:cs="B Nazanin"/>
          <w:b/>
          <w:bCs/>
          <w:sz w:val="28"/>
          <w:szCs w:val="28"/>
        </w:rPr>
        <w:t xml:space="preserve"> .</w:t>
      </w:r>
      <w:r w:rsidRPr="003372E3">
        <w:rPr>
          <w:rFonts w:cs="B Nazanin"/>
          <w:b/>
          <w:bCs/>
          <w:sz w:val="28"/>
          <w:szCs w:val="28"/>
          <w:rtl/>
        </w:rPr>
        <w:t>در ادامه، به بررسی مراحل کلیدی احداث نیروگاه خورشیدی می‌پردازیم تا روشن شود که چگونه می‌توان از انرژی خورشیدی به‌صورت بهینه بهره‌برداری کرد</w:t>
      </w:r>
      <w:r w:rsidRPr="003372E3">
        <w:rPr>
          <w:rFonts w:cs="B Nazanin"/>
          <w:b/>
          <w:bCs/>
          <w:sz w:val="28"/>
          <w:szCs w:val="28"/>
        </w:rPr>
        <w:t>.</w:t>
      </w:r>
    </w:p>
    <w:p w14:paraId="65CE6123"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مطالعه و ارزیابی مکان</w:t>
      </w:r>
    </w:p>
    <w:p w14:paraId="39715EEC" w14:textId="3D9A9C32" w:rsidR="0080022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اولین مرحله در احداث نیروگاه خورشیدی، انتخاب مکان مناسب است. این فرآیند شامل بررسی پتانسیل تابش خورشیدی، شرایط آب و هوایی، شیب زمین، و توپوگرافی منطقه است. همچنین، نزدیکی به خطوط انتقال برق، زیرساخت‌های حمل و نقل، و ارزیابی ملاحظات زیست‌محیطی از اهمیت بالایی برخوردار است. هدف این مرحله، انتخاب مکان بهینه برای بهره‌برداری بلندمدت از انرژی خورشیدی است</w:t>
      </w:r>
      <w:r w:rsidRPr="003372E3">
        <w:rPr>
          <w:rFonts w:ascii="Times New Roman" w:eastAsia="Times New Roman" w:hAnsi="Times New Roman" w:cs="B Nazanin"/>
          <w:b/>
          <w:bCs/>
          <w:sz w:val="28"/>
          <w:szCs w:val="28"/>
        </w:rPr>
        <w:t>.</w:t>
      </w:r>
    </w:p>
    <w:p w14:paraId="4D534A17"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طراحی اولیه و تهیه نقشه‌ها</w:t>
      </w:r>
    </w:p>
    <w:p w14:paraId="0F4E43B4"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انتخاب مکان، نوبت به طراحی اولیه نیروگاه می‌رسد. در این مرحله، نقشه‌های فنی تهیه شده و نوع سیستم خورشیدی (فتوولتائیک یا حرارتی) انتخاب می‌شود. در سیستم فتوولتائیک، تعیین نوع پنل‌های خورشیدی، اینورترها و سیستم‌های باتری مهم است. برای نیروگاه‌های بزرگ مقیاس، فناوری‌های</w:t>
      </w:r>
      <w:r w:rsidRPr="003372E3">
        <w:rPr>
          <w:rFonts w:ascii="Times New Roman" w:eastAsia="Times New Roman" w:hAnsi="Times New Roman" w:cs="B Nazanin"/>
          <w:b/>
          <w:bCs/>
          <w:sz w:val="28"/>
          <w:szCs w:val="28"/>
        </w:rPr>
        <w:t xml:space="preserve"> CSP </w:t>
      </w:r>
      <w:r w:rsidRPr="003372E3">
        <w:rPr>
          <w:rFonts w:ascii="Times New Roman" w:eastAsia="Times New Roman" w:hAnsi="Times New Roman" w:cs="B Nazanin"/>
          <w:b/>
          <w:bCs/>
          <w:sz w:val="28"/>
          <w:szCs w:val="28"/>
          <w:rtl/>
        </w:rPr>
        <w:t>نیز می‌توانند در نظر گرفته شوند. زاویه نصب پنل‌ها بر اساس میزان تابش و جهت خورشید تنظیم می‌شود</w:t>
      </w:r>
      <w:r w:rsidRPr="003372E3">
        <w:rPr>
          <w:rFonts w:ascii="Times New Roman" w:eastAsia="Times New Roman" w:hAnsi="Times New Roman" w:cs="B Nazanin"/>
          <w:b/>
          <w:bCs/>
          <w:sz w:val="28"/>
          <w:szCs w:val="28"/>
        </w:rPr>
        <w:t>.</w:t>
      </w:r>
    </w:p>
    <w:p w14:paraId="488800B8"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مطالعات اقتصادی و تامین مالی</w:t>
      </w:r>
    </w:p>
    <w:p w14:paraId="249072C1"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هزینه‌های کل پروژه از جمله خرید تجهیزات، نصب و راه‌اندازی، و هزینه‌های بهره‌برداری و نگهداری برآورد می‌شود. تحلیل اقتصادی شامل ارزیابی سودآوری پروژه در طول زمان و میزان بازگشت سرمایه است. همچنین، منابع مالی برای پروژه باید تامین شود. این منابع می‌تواند شامل سرمایه‌گذاری‌های دولتی، خصوصی یا تسهیلات بانکی باشد</w:t>
      </w:r>
      <w:r w:rsidRPr="003372E3">
        <w:rPr>
          <w:rFonts w:ascii="Times New Roman" w:eastAsia="Times New Roman" w:hAnsi="Times New Roman" w:cs="B Nazanin"/>
          <w:b/>
          <w:bCs/>
          <w:sz w:val="28"/>
          <w:szCs w:val="28"/>
        </w:rPr>
        <w:t>.</w:t>
      </w:r>
    </w:p>
    <w:p w14:paraId="548F1CC5" w14:textId="77777777" w:rsidR="00800223" w:rsidRPr="001512A8"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1512A8">
        <w:rPr>
          <w:rFonts w:ascii="Times New Roman" w:eastAsia="Times New Roman" w:hAnsi="Times New Roman" w:cs="B Nazanin"/>
          <w:b/>
          <w:bCs/>
          <w:color w:val="C00000"/>
          <w:sz w:val="28"/>
          <w:szCs w:val="28"/>
          <w:rtl/>
        </w:rPr>
        <w:t>مجوزها و تاییدات قانونی</w:t>
      </w:r>
    </w:p>
    <w:p w14:paraId="114F966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اخذ مجوزهای قانونی برای احداث نیروگاه خورشیدی یک مرحله ضروری است. بسته به کشور یا منطقه، مجوزهای مختلفی برای استفاده از زمین، احداث سازه‌ها، و اتصال به شبکه برق نیاز است. این مرحله معمولاً زمان‌بر بوده و نیاز به هماهنگی با نهادهای دولتی و محلی دارد</w:t>
      </w:r>
      <w:r w:rsidRPr="003372E3">
        <w:rPr>
          <w:rFonts w:ascii="Times New Roman" w:eastAsia="Times New Roman" w:hAnsi="Times New Roman" w:cs="B Nazanin"/>
          <w:b/>
          <w:bCs/>
          <w:sz w:val="28"/>
          <w:szCs w:val="28"/>
        </w:rPr>
        <w:t>.</w:t>
      </w:r>
    </w:p>
    <w:p w14:paraId="354A7371"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lastRenderedPageBreak/>
        <w:t>خرید و نصب تجهیزات</w:t>
      </w:r>
    </w:p>
    <w:p w14:paraId="043B9776"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در این مرحله، تجهیزات مورد نیاز شامل پنل‌های خورشیدی، اینورترها، باتری‌ها، و سایر زیرساخت‌ها خریداری می‌شوند. سپس، نصب تجهیزات توسط تیم‌های تخصصی آغاز می‌شود. این فرآیند شامل نصب سازه‌های پشتیبان برای پنل‌ها، قرار دادن اینورترها و باتری‌ها، و اتصال به شبکه برق است. نصب دقیق و حرفه‌ای تجهیزات برای اطمینان از بهره‌وری بالا و طول عمر طولانی نیروگاه ضروری است</w:t>
      </w:r>
      <w:r w:rsidRPr="003372E3">
        <w:rPr>
          <w:rFonts w:ascii="Times New Roman" w:eastAsia="Times New Roman" w:hAnsi="Times New Roman" w:cs="B Nazanin"/>
          <w:b/>
          <w:bCs/>
          <w:sz w:val="28"/>
          <w:szCs w:val="28"/>
        </w:rPr>
        <w:t>.</w:t>
      </w:r>
    </w:p>
    <w:p w14:paraId="7D2E426F"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آزمایش و راه‌اندازی نیروگاه</w:t>
      </w:r>
    </w:p>
    <w:p w14:paraId="72B7A1D8"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پس از اتمام نصب تجهیزات، نیروگاه خورشیدی باید مورد آزمایش و ارزیابی قرار گیرد تا از صحت عملکرد آن اطمینان حاصل شود. این مرحله شامل تست سیستم‌های مختلف مانند پنل‌ها، اینورترها و سیستم‌های ذخیره‌سازی انرژی است. همچنین، سیستم کنترل و مانیتورینگ نیروگاه به منظور اطمینان از عملکرد بهینه تنظیم می‌شود</w:t>
      </w:r>
      <w:r w:rsidRPr="003372E3">
        <w:rPr>
          <w:rFonts w:ascii="Times New Roman" w:eastAsia="Times New Roman" w:hAnsi="Times New Roman" w:cs="B Nazanin"/>
          <w:b/>
          <w:bCs/>
          <w:sz w:val="28"/>
          <w:szCs w:val="28"/>
        </w:rPr>
        <w:t>.</w:t>
      </w:r>
    </w:p>
    <w:p w14:paraId="09C8CFB0" w14:textId="77777777" w:rsidR="00800223" w:rsidRPr="003372E3" w:rsidRDefault="00800223" w:rsidP="00144865">
      <w:pPr>
        <w:pStyle w:val="ListParagraph"/>
        <w:numPr>
          <w:ilvl w:val="0"/>
          <w:numId w:val="20"/>
        </w:numPr>
        <w:spacing w:before="100" w:beforeAutospacing="1" w:after="100" w:afterAutospacing="1"/>
        <w:ind w:right="0"/>
        <w:jc w:val="lowKashida"/>
        <w:outlineLvl w:val="2"/>
        <w:rPr>
          <w:rFonts w:ascii="Times New Roman" w:eastAsia="Times New Roman" w:hAnsi="Times New Roman" w:cs="B Nazanin"/>
          <w:b/>
          <w:bCs/>
          <w:color w:val="C00000"/>
          <w:sz w:val="28"/>
          <w:szCs w:val="28"/>
        </w:rPr>
      </w:pPr>
      <w:r w:rsidRPr="003372E3">
        <w:rPr>
          <w:rFonts w:ascii="Times New Roman" w:eastAsia="Times New Roman" w:hAnsi="Times New Roman" w:cs="B Nazanin"/>
          <w:b/>
          <w:bCs/>
          <w:color w:val="C00000"/>
          <w:sz w:val="28"/>
          <w:szCs w:val="28"/>
          <w:rtl/>
        </w:rPr>
        <w:t>بهره‌برداری و نگهداری</w:t>
      </w:r>
    </w:p>
    <w:p w14:paraId="77D43B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آزمایش‌ها و راه‌اندازی، نیروگاه به بهره‌برداری می‌رسد. در این مرحله، نگهداری دوره‌ای از تجهیزات و نظارت بر عملکرد نیروگاه از طریق سیستم‌های مانیتورینگ ضروری است. این اقدامات به منظور اطمینان از بهره‌وری بالا و جلوگیری از کاهش تولید انرژی در طول زمان انجام می‌شود</w:t>
      </w:r>
      <w:r w:rsidRPr="003372E3">
        <w:rPr>
          <w:rFonts w:ascii="Times New Roman" w:eastAsia="Times New Roman" w:hAnsi="Times New Roman" w:cs="B Nazanin"/>
          <w:b/>
          <w:bCs/>
          <w:sz w:val="28"/>
          <w:szCs w:val="28"/>
        </w:rPr>
        <w:t>.</w:t>
      </w:r>
    </w:p>
    <w:p w14:paraId="37FD4F06" w14:textId="77777777" w:rsidR="00800223" w:rsidRPr="003372E3" w:rsidRDefault="00800223" w:rsidP="00711F72">
      <w:pPr>
        <w:spacing w:before="100" w:beforeAutospacing="1" w:after="100" w:afterAutospacing="1"/>
        <w:jc w:val="lowKashida"/>
        <w:rPr>
          <w:rFonts w:ascii="Times New Roman" w:eastAsia="Times New Roman" w:hAnsi="Times New Roman" w:cs="B Titr"/>
          <w:b/>
          <w:bCs/>
          <w:color w:val="000099"/>
          <w:sz w:val="28"/>
          <w:szCs w:val="28"/>
          <w:rtl/>
        </w:rPr>
      </w:pPr>
      <w:r w:rsidRPr="003372E3">
        <w:rPr>
          <w:rFonts w:cs="B Titr"/>
          <w:b/>
          <w:bCs/>
          <w:color w:val="000099"/>
          <w:sz w:val="28"/>
          <w:szCs w:val="28"/>
          <w:rtl/>
        </w:rPr>
        <w:t>طریقه نصب و راه اندازی نیروگاه خورشیدی</w:t>
      </w:r>
    </w:p>
    <w:p w14:paraId="0BCD7D83"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نصب و راه‌اندازی نیروگاه خورشیدی شامل چند مرحله اساسی است که باید با دقت و رعایت اصول فنی انجام شوند. اولین قدم در این فرآیند، انتخاب محل مناسب برای احداث نیروگاه است. محل باید دارای تابش خورشیدی کافی باشد و موانعی مانند ساختمان‌ها یا درختان که می‌توانند سایه بیندازند، وجود نداشته باشد. معمولاً مناطقی با تابش خورشید زیاد و دور از آلودگی‌های هوا بهترین مکان‌ها برای احداث نیروگاه خورشیدی هستند</w:t>
      </w:r>
      <w:r w:rsidRPr="003372E3">
        <w:rPr>
          <w:rFonts w:ascii="Times New Roman" w:eastAsia="Times New Roman" w:hAnsi="Times New Roman" w:cs="B Nazanin"/>
          <w:b/>
          <w:bCs/>
          <w:sz w:val="28"/>
          <w:szCs w:val="28"/>
        </w:rPr>
        <w:t>.</w:t>
      </w:r>
    </w:p>
    <w:p w14:paraId="6554C661" w14:textId="4531F9F6"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مرحله بعد، اندازه‌گیری و طراحی نیروگاه صورت می‌گیرد. بر اساس مقدار انرژی مورد نیاز و پتانسیل تابش خورشید در منطقه، ظرفیت نیروگاه (از </w:t>
      </w:r>
      <w:r w:rsidR="000F089A">
        <w:rPr>
          <w:rFonts w:ascii="Times New Roman" w:eastAsia="Times New Roman" w:hAnsi="Times New Roman" w:cs="B Nazanin" w:hint="cs"/>
          <w:b/>
          <w:bCs/>
          <w:sz w:val="28"/>
          <w:szCs w:val="28"/>
          <w:rtl/>
        </w:rPr>
        <w:t>100</w:t>
      </w:r>
      <w:r w:rsidRPr="003372E3">
        <w:rPr>
          <w:rFonts w:ascii="Times New Roman" w:eastAsia="Times New Roman" w:hAnsi="Times New Roman" w:cs="B Nazanin"/>
          <w:b/>
          <w:bCs/>
          <w:sz w:val="28"/>
          <w:szCs w:val="28"/>
          <w:rtl/>
        </w:rPr>
        <w:t xml:space="preserve"> </w:t>
      </w:r>
      <w:r w:rsidR="000F089A">
        <w:rPr>
          <w:rFonts w:ascii="Times New Roman" w:eastAsia="Times New Roman" w:hAnsi="Times New Roman" w:cs="B Nazanin" w:hint="cs"/>
          <w:b/>
          <w:bCs/>
          <w:sz w:val="28"/>
          <w:szCs w:val="28"/>
          <w:rtl/>
        </w:rPr>
        <w:t xml:space="preserve">کیلووات </w:t>
      </w:r>
      <w:r w:rsidRPr="003372E3">
        <w:rPr>
          <w:rFonts w:ascii="Times New Roman" w:eastAsia="Times New Roman" w:hAnsi="Times New Roman" w:cs="B Nazanin"/>
          <w:b/>
          <w:bCs/>
          <w:sz w:val="28"/>
          <w:szCs w:val="28"/>
          <w:rtl/>
        </w:rPr>
        <w:t xml:space="preserve">تا </w:t>
      </w:r>
      <w:r w:rsidR="000F089A">
        <w:rPr>
          <w:rFonts w:ascii="Times New Roman" w:eastAsia="Times New Roman" w:hAnsi="Times New Roman" w:cs="B Nazanin" w:hint="cs"/>
          <w:b/>
          <w:bCs/>
          <w:sz w:val="28"/>
          <w:szCs w:val="28"/>
          <w:rtl/>
        </w:rPr>
        <w:t>1</w:t>
      </w:r>
      <w:r w:rsidRPr="003372E3">
        <w:rPr>
          <w:rFonts w:ascii="Times New Roman" w:eastAsia="Times New Roman" w:hAnsi="Times New Roman" w:cs="B Nazanin"/>
          <w:b/>
          <w:bCs/>
          <w:sz w:val="28"/>
          <w:szCs w:val="28"/>
          <w:rtl/>
        </w:rPr>
        <w:t xml:space="preserve"> مگاوات) تعیین می‌شود. همچنین باید نقشه‌های دقیق از موقعیت پنل‌ها، مسیر کابل‌کشی و مکان نصب تجهیزات الکتریکی تهیه شود. این مرحله شامل انتخاب نوع پنل‌های خورشیدی، اینورترها و سایر تجهیزات مورد نیاز برای تولید و انتقال برق می‌باشد</w:t>
      </w:r>
      <w:r w:rsidRPr="003372E3">
        <w:rPr>
          <w:rFonts w:ascii="Times New Roman" w:eastAsia="Times New Roman" w:hAnsi="Times New Roman" w:cs="B Nazanin"/>
          <w:b/>
          <w:bCs/>
          <w:sz w:val="28"/>
          <w:szCs w:val="28"/>
        </w:rPr>
        <w:t>.</w:t>
      </w:r>
    </w:p>
    <w:p w14:paraId="004B757F"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lastRenderedPageBreak/>
        <w:t>پس از تکمیل طراحی، به مرحله آماده‌سازی سایت می‌رسیم. در این مرحله، زمین برای نصب پنل‌ها آماده می‌شود. این شامل تسطیح زمین، نصب فونداسیون برای پایه‌های پنل‌ها و ایجاد دسترسی‌های لازم به سایت است. در نیروگاه‌های بزرگ‌تر، ممکن است نیاز به نصب سیستم‌های نگهدارنده پنل‌ها و سازه‌های فلزی باشد که پنل‌ها را در زاویه مناسب قرار دهند تا حداکثر بازدهی از تابش خورشید دریافت شود</w:t>
      </w:r>
      <w:r w:rsidRPr="003372E3">
        <w:rPr>
          <w:rFonts w:ascii="Times New Roman" w:eastAsia="Times New Roman" w:hAnsi="Times New Roman" w:cs="B Nazanin"/>
          <w:b/>
          <w:bCs/>
          <w:sz w:val="28"/>
          <w:szCs w:val="28"/>
        </w:rPr>
        <w:t>.</w:t>
      </w:r>
    </w:p>
    <w:p w14:paraId="69E73F15"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tl/>
        </w:rPr>
      </w:pPr>
      <w:r w:rsidRPr="003372E3">
        <w:rPr>
          <w:rFonts w:ascii="Times New Roman" w:eastAsia="Times New Roman" w:hAnsi="Times New Roman" w:cs="B Nazanin"/>
          <w:b/>
          <w:bCs/>
          <w:sz w:val="28"/>
          <w:szCs w:val="28"/>
          <w:rtl/>
        </w:rPr>
        <w:t>پس از آماده‌سازی سایت، نصب پنل‌های خورشیدی انجام می‌شود. این پنل‌ها معمولاً به صورت ماژولار روی سازه‌ها نصب می‌شوند و سپس به یکدیگر متصل می‌گردند. در این مرحله باید دقت زیادی به اتصال‌ها و کابل‌کشی شود تا جریان الکتریکی به درستی و با کمترین اتلاف انتقال یابد. هر ماژول خورشیدی جریان</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می‌کند که باید از طریق کابل‌های مناسب به اینورترها منتقل شود</w:t>
      </w:r>
      <w:r w:rsidRPr="003372E3">
        <w:rPr>
          <w:rFonts w:ascii="Times New Roman" w:eastAsia="Times New Roman" w:hAnsi="Times New Roman" w:cs="B Nazanin"/>
          <w:b/>
          <w:bCs/>
          <w:sz w:val="28"/>
          <w:szCs w:val="28"/>
        </w:rPr>
        <w:t>.</w:t>
      </w:r>
    </w:p>
    <w:p w14:paraId="3559C1EC"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noProof/>
          <w:sz w:val="28"/>
          <w:szCs w:val="28"/>
          <w:lang w:bidi="ar-SA"/>
        </w:rPr>
        <w:lastRenderedPageBreak/>
        <w:drawing>
          <wp:anchor distT="0" distB="0" distL="114300" distR="114300" simplePos="0" relativeHeight="251673088" behindDoc="0" locked="0" layoutInCell="1" allowOverlap="1" wp14:anchorId="593A0FCD" wp14:editId="237D0E01">
            <wp:simplePos x="0" y="0"/>
            <wp:positionH relativeFrom="column">
              <wp:posOffset>352425</wp:posOffset>
            </wp:positionH>
            <wp:positionV relativeFrom="paragraph">
              <wp:posOffset>1172845</wp:posOffset>
            </wp:positionV>
            <wp:extent cx="3971925" cy="2439035"/>
            <wp:effectExtent l="133350" t="76200" r="85725" b="13271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395070210564096887285710.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71925" cy="243903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ascii="Times New Roman" w:eastAsia="Times New Roman" w:hAnsi="Times New Roman" w:cs="B Nazanin"/>
          <w:b/>
          <w:bCs/>
          <w:sz w:val="28"/>
          <w:szCs w:val="28"/>
          <w:rtl/>
        </w:rPr>
        <w:t>اینورترها یکی از مهم‌ترین بخش‌های سیستم خورشیدی هستند که جریان مستقیم</w:t>
      </w:r>
      <w:r w:rsidRPr="003372E3">
        <w:rPr>
          <w:rFonts w:ascii="Times New Roman" w:eastAsia="Times New Roman" w:hAnsi="Times New Roman" w:cs="B Nazanin"/>
          <w:b/>
          <w:bCs/>
          <w:sz w:val="28"/>
          <w:szCs w:val="28"/>
        </w:rPr>
        <w:t xml:space="preserve"> (DC) </w:t>
      </w:r>
      <w:r w:rsidRPr="003372E3">
        <w:rPr>
          <w:rFonts w:ascii="Times New Roman" w:eastAsia="Times New Roman" w:hAnsi="Times New Roman" w:cs="B Nazanin"/>
          <w:b/>
          <w:bCs/>
          <w:sz w:val="28"/>
          <w:szCs w:val="28"/>
          <w:rtl/>
        </w:rPr>
        <w:t>تولید شده توسط پنل‌ها را به جریان متناوب</w:t>
      </w:r>
      <w:r w:rsidRPr="003372E3">
        <w:rPr>
          <w:rFonts w:ascii="Times New Roman" w:eastAsia="Times New Roman" w:hAnsi="Times New Roman" w:cs="B Nazanin"/>
          <w:b/>
          <w:bCs/>
          <w:sz w:val="28"/>
          <w:szCs w:val="28"/>
        </w:rPr>
        <w:t xml:space="preserve"> (AC) </w:t>
      </w:r>
      <w:r w:rsidRPr="003372E3">
        <w:rPr>
          <w:rFonts w:ascii="Times New Roman" w:eastAsia="Times New Roman" w:hAnsi="Times New Roman" w:cs="B Nazanin"/>
          <w:b/>
          <w:bCs/>
          <w:sz w:val="28"/>
          <w:szCs w:val="28"/>
          <w:rtl/>
        </w:rPr>
        <w:t>قابل استفاده در شبکه برق تبدیل می‌کنند. نصب اینورترها باید نزدیک به پنل‌های خورشیدی و در مکان‌هایی انجام شود که از تابش مستقیم آفتاب و دمای زیاد محافظت شوند. معمولاً برای نیروگاه‌های بزرگ از اینورترهای چندگانه استفاده می‌شود که هر یک مسئول تبدیل برق بخشی از پنل‌ها هستند</w:t>
      </w:r>
      <w:r w:rsidRPr="003372E3">
        <w:rPr>
          <w:rFonts w:ascii="Times New Roman" w:eastAsia="Times New Roman" w:hAnsi="Times New Roman" w:cs="B Nazanin"/>
          <w:b/>
          <w:bCs/>
          <w:sz w:val="28"/>
          <w:szCs w:val="28"/>
        </w:rPr>
        <w:t>.</w:t>
      </w:r>
    </w:p>
    <w:p w14:paraId="4F715087" w14:textId="77777777"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بعد از نصب اینورترها، کابل‌کشی برای اتصال اینورترها به شبکه برق انجام می‌شود. در این مرحله باید از تجهیزات حفاظتی مناسب مانند فیوزها و کلیدهای حفاظتی استفاده شود تا از بروز حوادث ناشی از جریان‌های غیرمجاز جلوگیری گردد. پس از تکمیل کابل‌کشی، برق تولید شده توسط نیروگاه خورشیدی به شبکه برق محلی متصل می‌شود و به مصرف‌کنندگان یا شبکه‌های بزرگ‌تر انتقال می‌یابد</w:t>
      </w:r>
      <w:r w:rsidRPr="003372E3">
        <w:rPr>
          <w:rFonts w:ascii="Times New Roman" w:eastAsia="Times New Roman" w:hAnsi="Times New Roman" w:cs="B Nazanin"/>
          <w:b/>
          <w:bCs/>
          <w:sz w:val="28"/>
          <w:szCs w:val="28"/>
        </w:rPr>
        <w:t>.</w:t>
      </w:r>
    </w:p>
    <w:p w14:paraId="17132533" w14:textId="4761D24D" w:rsidR="00800223" w:rsidRPr="003372E3" w:rsidRDefault="00800223" w:rsidP="00711F72">
      <w:pPr>
        <w:spacing w:before="100" w:beforeAutospacing="1" w:after="100" w:afterAutospacing="1"/>
        <w:jc w:val="lowKashida"/>
        <w:rPr>
          <w:rFonts w:ascii="Times New Roman" w:eastAsia="Times New Roman" w:hAnsi="Times New Roman" w:cs="B Nazanin"/>
          <w:b/>
          <w:bCs/>
          <w:sz w:val="28"/>
          <w:szCs w:val="28"/>
        </w:rPr>
      </w:pPr>
      <w:r w:rsidRPr="003372E3">
        <w:rPr>
          <w:rFonts w:ascii="Times New Roman" w:eastAsia="Times New Roman" w:hAnsi="Times New Roman" w:cs="B Nazanin"/>
          <w:b/>
          <w:bCs/>
          <w:sz w:val="28"/>
          <w:szCs w:val="28"/>
          <w:rtl/>
        </w:rPr>
        <w:t xml:space="preserve">در نهایت، پس از نصب تجهیزات، مرحله تست و راه‌اندازی انجام می‌شود. در این مرحله تمام سیستم‌ها از جمله پنل‌ها، اینورترها، کابل‌ها و سیستم حفاظتی مورد بررسی و آزمایش قرار می‌گیرند تا اطمینان حاصل شود که همه چیز به درستی کار می‌کند و نیروگاه قادر به تولید برق با </w:t>
      </w:r>
      <w:r w:rsidRPr="003372E3">
        <w:rPr>
          <w:rFonts w:ascii="Times New Roman" w:eastAsia="Times New Roman" w:hAnsi="Times New Roman" w:cs="B Nazanin"/>
          <w:b/>
          <w:bCs/>
          <w:sz w:val="28"/>
          <w:szCs w:val="28"/>
          <w:rtl/>
        </w:rPr>
        <w:lastRenderedPageBreak/>
        <w:t>ظرفیت کامل است. پس از تست موفقیت‌آمیز، نیروگاه به صورت رسمی به شبکه برق متصل شده و شروع به تولید برق می‌کند</w:t>
      </w:r>
      <w:r w:rsidRPr="003372E3">
        <w:rPr>
          <w:rFonts w:ascii="Times New Roman" w:eastAsia="Times New Roman" w:hAnsi="Times New Roman" w:cs="B Nazanin"/>
          <w:b/>
          <w:bCs/>
          <w:sz w:val="28"/>
          <w:szCs w:val="28"/>
        </w:rPr>
        <w:t>.</w:t>
      </w:r>
      <w:r w:rsidR="00711F72">
        <w:rPr>
          <w:rFonts w:ascii="Times New Roman" w:eastAsia="Times New Roman" w:hAnsi="Times New Roman" w:cs="B Nazanin" w:hint="cs"/>
          <w:b/>
          <w:bCs/>
          <w:sz w:val="28"/>
          <w:szCs w:val="28"/>
          <w:rtl/>
        </w:rPr>
        <w:t xml:space="preserve"> </w:t>
      </w:r>
      <w:r w:rsidRPr="003372E3">
        <w:rPr>
          <w:rFonts w:ascii="Times New Roman" w:eastAsia="Times New Roman" w:hAnsi="Times New Roman" w:cs="B Nazanin"/>
          <w:b/>
          <w:bCs/>
          <w:sz w:val="28"/>
          <w:szCs w:val="28"/>
          <w:rtl/>
        </w:rPr>
        <w:t>راه‌اندازی یک نیروگاه خورشیدی به دانش فنی و تجربه نیاز دارد و باید تحت نظارت متخصصان این حوزه انجام شود تا عملکرد بهینه و طول عمر بالا برای نیروگاه تضمین گردد</w:t>
      </w:r>
      <w:r w:rsidRPr="003372E3">
        <w:rPr>
          <w:rFonts w:ascii="Times New Roman" w:eastAsia="Times New Roman" w:hAnsi="Times New Roman" w:cs="B Nazanin"/>
          <w:b/>
          <w:bCs/>
          <w:sz w:val="28"/>
          <w:szCs w:val="28"/>
        </w:rPr>
        <w:t>.</w:t>
      </w:r>
    </w:p>
    <w:p w14:paraId="5486CF85"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تکنولوژی‌های نوین در انرژی خورشیدی</w:t>
      </w:r>
    </w:p>
    <w:p w14:paraId="2CBB1826" w14:textId="639E4806"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تکنولوژی‌های نوین در انرژی خورشیدی به بهبود بهره‌وری و کاهش هزینه‌ها کمک کرده و این منبع انرژی را جذاب‌تر از گذشته کرده‌اند. یکی از این فناوری‌ها </w:t>
      </w:r>
      <w:r w:rsidRPr="003372E3">
        <w:rPr>
          <w:rStyle w:val="Strong"/>
          <w:rFonts w:cs="B Nazanin"/>
          <w:sz w:val="28"/>
          <w:szCs w:val="28"/>
          <w:rtl/>
        </w:rPr>
        <w:t>سلول‌های خورشیدی نسل جدید</w:t>
      </w:r>
      <w:r w:rsidRPr="003372E3">
        <w:rPr>
          <w:rFonts w:cs="B Nazanin"/>
          <w:b/>
          <w:bCs/>
          <w:sz w:val="28"/>
          <w:szCs w:val="28"/>
          <w:rtl/>
        </w:rPr>
        <w:t xml:space="preserve"> مانند سلول‌های پرُوسکایتی است که نسبت به سلول‌های سیلیکونی سنتی سبک‌تر، ارزان‌تر و با کارایی بیشتر عمل می‌کنند. پرُوسکایت‌ها امکان تولید برق حتی در شرایط کم‌نور را فراهم کرده و قابلیت استفاده در سطوح مختلف از جمله شیشه‌ها و سطوح انعطاف‌پذیر را دارند</w:t>
      </w:r>
      <w:r w:rsidRPr="003372E3">
        <w:rPr>
          <w:rFonts w:cs="B Nazanin"/>
          <w:b/>
          <w:bCs/>
          <w:sz w:val="28"/>
          <w:szCs w:val="28"/>
        </w:rPr>
        <w:t>.</w:t>
      </w:r>
      <w:r w:rsidR="00711F72">
        <w:rPr>
          <w:rFonts w:cs="B Nazanin" w:hint="cs"/>
          <w:b/>
          <w:bCs/>
          <w:sz w:val="28"/>
          <w:szCs w:val="28"/>
          <w:rtl/>
        </w:rPr>
        <w:t xml:space="preserve"> </w:t>
      </w:r>
      <w:r w:rsidRPr="003372E3">
        <w:rPr>
          <w:rStyle w:val="Strong"/>
          <w:rFonts w:cs="B Nazanin"/>
          <w:sz w:val="28"/>
          <w:szCs w:val="28"/>
          <w:rtl/>
        </w:rPr>
        <w:t>سلول‌های خورشیدی چنداتصالی</w:t>
      </w:r>
      <w:r w:rsidRPr="003372E3">
        <w:rPr>
          <w:rFonts w:cs="B Nazanin"/>
          <w:b/>
          <w:bCs/>
          <w:sz w:val="28"/>
          <w:szCs w:val="28"/>
          <w:rtl/>
        </w:rPr>
        <w:t xml:space="preserve"> نیز از دیگر فناوری‌های پیشرفته هستند که با استفاده از لایه‌های مختلف نیمه‌هادی، قادر به جذب طیف وسیع‌تری از نور خورشید هستند و می‌توانند بازده بیشتری داشته باشند. این فناوری‌ها به‌ویژه در کاربردهای فضایی و مکان‌هایی که نیاز به بهره‌وری بالا دارند، مورد استفاده قرار می‌گیرند</w:t>
      </w:r>
      <w:r w:rsidRPr="003372E3">
        <w:rPr>
          <w:rFonts w:cs="B Nazanin"/>
          <w:b/>
          <w:bCs/>
          <w:sz w:val="28"/>
          <w:szCs w:val="28"/>
        </w:rPr>
        <w:t>.</w:t>
      </w:r>
    </w:p>
    <w:p w14:paraId="209A3243"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lastRenderedPageBreak/>
        <w:t>سیستم‌های خورشیدی متمرکز</w:t>
      </w:r>
      <w:r w:rsidRPr="003372E3">
        <w:rPr>
          <w:rStyle w:val="Strong"/>
          <w:rFonts w:cs="B Nazanin"/>
          <w:sz w:val="28"/>
          <w:szCs w:val="28"/>
        </w:rPr>
        <w:t xml:space="preserve"> (CSP)</w:t>
      </w:r>
      <w:r w:rsidRPr="003372E3">
        <w:rPr>
          <w:rFonts w:cs="B Nazanin"/>
          <w:b/>
          <w:bCs/>
          <w:sz w:val="28"/>
          <w:szCs w:val="28"/>
        </w:rPr>
        <w:t xml:space="preserve"> </w:t>
      </w:r>
      <w:r w:rsidRPr="003372E3">
        <w:rPr>
          <w:rFonts w:cs="B Nazanin"/>
          <w:b/>
          <w:bCs/>
          <w:sz w:val="28"/>
          <w:szCs w:val="28"/>
          <w:rtl/>
        </w:rPr>
        <w:t>نیز در سال‌های اخیر پیشرفت‌های چشمگیری داشته‌اند. این سیستم‌ها با استفاده از آینه‌ها نور خورشید را به یک نقطه متمرکز کرده و از آن برای تولید گرما و سپس برق استفاده می‌کنند. سیستم‌های</w:t>
      </w:r>
      <w:r w:rsidRPr="003372E3">
        <w:rPr>
          <w:rFonts w:cs="B Nazanin"/>
          <w:b/>
          <w:bCs/>
          <w:sz w:val="28"/>
          <w:szCs w:val="28"/>
        </w:rPr>
        <w:t xml:space="preserve"> CSP </w:t>
      </w:r>
      <w:r w:rsidRPr="003372E3">
        <w:rPr>
          <w:rFonts w:cs="B Nazanin"/>
          <w:b/>
          <w:bCs/>
          <w:sz w:val="28"/>
          <w:szCs w:val="28"/>
          <w:rtl/>
        </w:rPr>
        <w:t>با ذخیره انرژی حرارتی، قادر به تولید برق در طول شب نیز هستند</w:t>
      </w:r>
      <w:r w:rsidRPr="003372E3">
        <w:rPr>
          <w:rFonts w:cs="B Nazanin"/>
          <w:b/>
          <w:bCs/>
          <w:sz w:val="28"/>
          <w:szCs w:val="28"/>
        </w:rPr>
        <w:t>.</w:t>
      </w:r>
    </w:p>
    <w:p w14:paraId="5687009E"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 xml:space="preserve">یکی دیگر از تکنولوژی‌های نوین، </w:t>
      </w:r>
      <w:r w:rsidRPr="003372E3">
        <w:rPr>
          <w:rStyle w:val="Strong"/>
          <w:rFonts w:cs="B Nazanin"/>
          <w:sz w:val="28"/>
          <w:szCs w:val="28"/>
          <w:rtl/>
        </w:rPr>
        <w:t>ذخیره‌سازی انرژی خورشیدی</w:t>
      </w:r>
      <w:r w:rsidRPr="003372E3">
        <w:rPr>
          <w:rFonts w:cs="B Nazanin"/>
          <w:b/>
          <w:bCs/>
          <w:sz w:val="28"/>
          <w:szCs w:val="28"/>
          <w:rtl/>
        </w:rPr>
        <w:t xml:space="preserve"> است</w:t>
      </w:r>
      <w:r w:rsidRPr="003372E3">
        <w:rPr>
          <w:rFonts w:cs="B Nazanin"/>
          <w:b/>
          <w:bCs/>
          <w:sz w:val="28"/>
          <w:szCs w:val="28"/>
        </w:rPr>
        <w:t xml:space="preserve">. </w:t>
      </w:r>
      <w:r w:rsidRPr="003372E3">
        <w:rPr>
          <w:rStyle w:val="Strong"/>
          <w:rFonts w:cs="B Nazanin"/>
          <w:sz w:val="28"/>
          <w:szCs w:val="28"/>
          <w:rtl/>
        </w:rPr>
        <w:t>باتری‌های لیتیوم-یونی</w:t>
      </w:r>
      <w:r w:rsidRPr="003372E3">
        <w:rPr>
          <w:rFonts w:cs="B Nazanin"/>
          <w:b/>
          <w:bCs/>
          <w:sz w:val="28"/>
          <w:szCs w:val="28"/>
          <w:rtl/>
        </w:rPr>
        <w:t xml:space="preserve"> با ظرفیت بالا و عمر طولانی، ذخیره انرژی در طول روز برای استفاده در شب را ممکن کرده‌اند. همچنین، توسعه </w:t>
      </w:r>
      <w:r w:rsidRPr="003372E3">
        <w:rPr>
          <w:rStyle w:val="Strong"/>
          <w:rFonts w:cs="B Nazanin"/>
          <w:sz w:val="28"/>
          <w:szCs w:val="28"/>
          <w:rtl/>
        </w:rPr>
        <w:t>باتری‌های حالت جامد</w:t>
      </w:r>
      <w:r w:rsidRPr="003372E3">
        <w:rPr>
          <w:rFonts w:cs="B Nazanin"/>
          <w:b/>
          <w:bCs/>
          <w:sz w:val="28"/>
          <w:szCs w:val="28"/>
          <w:rtl/>
        </w:rPr>
        <w:t xml:space="preserve"> و </w:t>
      </w:r>
      <w:r w:rsidRPr="003372E3">
        <w:rPr>
          <w:rStyle w:val="Strong"/>
          <w:rFonts w:cs="B Nazanin"/>
          <w:sz w:val="28"/>
          <w:szCs w:val="28"/>
          <w:rtl/>
        </w:rPr>
        <w:t>فوق خازن‌ها</w:t>
      </w:r>
      <w:r w:rsidRPr="003372E3">
        <w:rPr>
          <w:rFonts w:cs="B Nazanin"/>
          <w:b/>
          <w:bCs/>
          <w:sz w:val="28"/>
          <w:szCs w:val="28"/>
          <w:rtl/>
        </w:rPr>
        <w:t xml:space="preserve"> به بهبود عملکرد ذخیره‌سازی کمک کرده است</w:t>
      </w:r>
      <w:r w:rsidRPr="003372E3">
        <w:rPr>
          <w:rFonts w:cs="B Nazanin"/>
          <w:b/>
          <w:bCs/>
          <w:sz w:val="28"/>
          <w:szCs w:val="28"/>
        </w:rPr>
        <w:t>.</w:t>
      </w:r>
    </w:p>
    <w:p w14:paraId="142F83CB" w14:textId="77777777" w:rsidR="00800223" w:rsidRPr="003372E3" w:rsidRDefault="00800223" w:rsidP="00711F72">
      <w:pPr>
        <w:pStyle w:val="NormalWeb"/>
        <w:bidi/>
        <w:spacing w:line="480" w:lineRule="auto"/>
        <w:jc w:val="lowKashida"/>
        <w:rPr>
          <w:rFonts w:cs="B Nazanin"/>
          <w:b/>
          <w:bCs/>
          <w:sz w:val="28"/>
          <w:szCs w:val="28"/>
          <w:rtl/>
        </w:rPr>
      </w:pPr>
      <w:r w:rsidRPr="003372E3">
        <w:rPr>
          <w:rFonts w:cs="B Nazanin"/>
          <w:b/>
          <w:bCs/>
          <w:sz w:val="28"/>
          <w:szCs w:val="28"/>
          <w:rtl/>
        </w:rPr>
        <w:t xml:space="preserve">در نهایت، استفاده از </w:t>
      </w:r>
      <w:r w:rsidRPr="003372E3">
        <w:rPr>
          <w:rStyle w:val="Strong"/>
          <w:rFonts w:cs="B Nazanin"/>
          <w:sz w:val="28"/>
          <w:szCs w:val="28"/>
          <w:rtl/>
        </w:rPr>
        <w:t>فناوری‌های هوش مصنوعی</w:t>
      </w:r>
      <w:r w:rsidRPr="003372E3">
        <w:rPr>
          <w:rFonts w:cs="B Nazanin"/>
          <w:b/>
          <w:bCs/>
          <w:sz w:val="28"/>
          <w:szCs w:val="28"/>
          <w:rtl/>
        </w:rPr>
        <w:t xml:space="preserve"> و </w:t>
      </w:r>
      <w:r w:rsidRPr="003372E3">
        <w:rPr>
          <w:rStyle w:val="Strong"/>
          <w:rFonts w:cs="B Nazanin"/>
          <w:sz w:val="28"/>
          <w:szCs w:val="28"/>
          <w:rtl/>
        </w:rPr>
        <w:t>اینترنت اشیا</w:t>
      </w:r>
      <w:r w:rsidRPr="003372E3">
        <w:rPr>
          <w:rFonts w:cs="B Nazanin"/>
          <w:b/>
          <w:bCs/>
          <w:sz w:val="28"/>
          <w:szCs w:val="28"/>
          <w:rtl/>
        </w:rPr>
        <w:t xml:space="preserve"> برای نظارت و بهینه‌سازی عملکرد نیروگاه‌های خورشیدی نیز از دیگر دستاوردهای نوین است که باعث افزایش بهره‌وری و کاهش هزینه‌های نگهداری می‌شود</w:t>
      </w:r>
      <w:r w:rsidRPr="003372E3">
        <w:rPr>
          <w:rFonts w:cs="B Nazanin"/>
          <w:b/>
          <w:bCs/>
          <w:sz w:val="28"/>
          <w:szCs w:val="28"/>
        </w:rPr>
        <w:t>.</w:t>
      </w:r>
    </w:p>
    <w:p w14:paraId="7DDFC6C7" w14:textId="77777777" w:rsidR="00800223" w:rsidRPr="003372E3" w:rsidRDefault="00800223" w:rsidP="00711F72">
      <w:pPr>
        <w:jc w:val="lowKashida"/>
        <w:rPr>
          <w:rFonts w:cs="B Titr"/>
          <w:b/>
          <w:bCs/>
          <w:color w:val="000099"/>
          <w:sz w:val="28"/>
          <w:szCs w:val="28"/>
          <w:rtl/>
        </w:rPr>
      </w:pPr>
      <w:r w:rsidRPr="003372E3">
        <w:rPr>
          <w:rFonts w:cs="B Titr"/>
          <w:b/>
          <w:bCs/>
          <w:color w:val="000099"/>
          <w:sz w:val="28"/>
          <w:szCs w:val="28"/>
          <w:rtl/>
        </w:rPr>
        <w:t>فرایند تولید برق از انرژی خورشیدی</w:t>
      </w:r>
    </w:p>
    <w:p w14:paraId="0CD9BDCD" w14:textId="77777777" w:rsidR="00800223" w:rsidRPr="003372E3" w:rsidRDefault="00800223" w:rsidP="00711F72">
      <w:pPr>
        <w:jc w:val="lowKashida"/>
        <w:rPr>
          <w:rFonts w:cs="B Nazanin"/>
          <w:b/>
          <w:bCs/>
          <w:sz w:val="28"/>
          <w:szCs w:val="28"/>
        </w:rPr>
      </w:pPr>
      <w:r w:rsidRPr="003372E3">
        <w:rPr>
          <w:rFonts w:cs="B Nazanin"/>
          <w:b/>
          <w:bCs/>
          <w:sz w:val="28"/>
          <w:szCs w:val="28"/>
          <w:rtl/>
        </w:rPr>
        <w:lastRenderedPageBreak/>
        <w:t>فرآیند تولید برق از انرژی خورشیدی به طور عمده از طریق فناوری فتوولتائیک</w:t>
      </w:r>
      <w:r w:rsidRPr="003372E3">
        <w:rPr>
          <w:rFonts w:cs="B Nazanin"/>
          <w:b/>
          <w:bCs/>
          <w:sz w:val="28"/>
          <w:szCs w:val="28"/>
        </w:rPr>
        <w:t xml:space="preserve"> (PV) </w:t>
      </w:r>
      <w:r w:rsidRPr="003372E3">
        <w:rPr>
          <w:rFonts w:cs="B Nazanin"/>
          <w:b/>
          <w:bCs/>
          <w:sz w:val="28"/>
          <w:szCs w:val="28"/>
          <w:rtl/>
        </w:rPr>
        <w:t>یا سیستم‌های خورشیدی متمرکز</w:t>
      </w:r>
      <w:r w:rsidRPr="003372E3">
        <w:rPr>
          <w:rFonts w:cs="B Nazanin"/>
          <w:b/>
          <w:bCs/>
          <w:sz w:val="28"/>
          <w:szCs w:val="28"/>
        </w:rPr>
        <w:t xml:space="preserve"> (CSP) </w:t>
      </w:r>
      <w:r w:rsidRPr="003372E3">
        <w:rPr>
          <w:rFonts w:cs="B Nazanin"/>
          <w:b/>
          <w:bCs/>
          <w:sz w:val="28"/>
          <w:szCs w:val="28"/>
          <w:rtl/>
        </w:rPr>
        <w:t>انجام می‌شود. هر دو روش از نور خورشید برای تولید برق استفاده می‌کنند، اما با فرآیندهای مختلف</w:t>
      </w:r>
      <w:r w:rsidRPr="003372E3">
        <w:rPr>
          <w:rFonts w:cs="B Nazanin"/>
          <w:b/>
          <w:bCs/>
          <w:sz w:val="28"/>
          <w:szCs w:val="28"/>
        </w:rPr>
        <w:t>.</w:t>
      </w:r>
    </w:p>
    <w:p w14:paraId="18531E8B"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فتوولتائیک</w:t>
      </w:r>
      <w:r w:rsidRPr="003372E3">
        <w:rPr>
          <w:rFonts w:cs="B Nazanin"/>
          <w:b/>
          <w:bCs/>
          <w:sz w:val="28"/>
          <w:szCs w:val="28"/>
        </w:rPr>
        <w:t xml:space="preserve"> (PV)</w:t>
      </w:r>
      <w:r w:rsidRPr="003372E3">
        <w:rPr>
          <w:rFonts w:cs="B Nazanin"/>
          <w:b/>
          <w:bCs/>
          <w:sz w:val="28"/>
          <w:szCs w:val="28"/>
          <w:rtl/>
        </w:rPr>
        <w:t>، از سلول‌های خورشیدی برای تبدیل مستقیم نور خورشید به برق استفاده می‌شود. این سلول‌ها از مواد نیمه‌هادی مانند سیلیکون ساخته شده‌اند که هنگام دریافت فوتون‌های نور خورشید، الکترون‌های خود را تحریک می‌کنند. این تحریک الکترون‌ها باعث ایجاد جریان الکتریکی می‌شود که به عنوان برق جریان مستقیم</w:t>
      </w:r>
      <w:r w:rsidRPr="003372E3">
        <w:rPr>
          <w:rFonts w:cs="B Nazanin"/>
          <w:b/>
          <w:bCs/>
          <w:sz w:val="28"/>
          <w:szCs w:val="28"/>
        </w:rPr>
        <w:t xml:space="preserve"> (DC) </w:t>
      </w:r>
      <w:r w:rsidRPr="003372E3">
        <w:rPr>
          <w:rFonts w:cs="B Nazanin"/>
          <w:b/>
          <w:bCs/>
          <w:sz w:val="28"/>
          <w:szCs w:val="28"/>
          <w:rtl/>
        </w:rPr>
        <w:t>تولید می‌شود. سپس با استفاده از اینورترها، جریان مستقیم به برق جریان متناوب</w:t>
      </w:r>
      <w:r w:rsidRPr="003372E3">
        <w:rPr>
          <w:rFonts w:cs="B Nazanin"/>
          <w:b/>
          <w:bCs/>
          <w:sz w:val="28"/>
          <w:szCs w:val="28"/>
        </w:rPr>
        <w:t xml:space="preserve"> (AC) </w:t>
      </w:r>
      <w:r w:rsidRPr="003372E3">
        <w:rPr>
          <w:rFonts w:cs="B Nazanin"/>
          <w:b/>
          <w:bCs/>
          <w:sz w:val="28"/>
          <w:szCs w:val="28"/>
          <w:rtl/>
        </w:rPr>
        <w:t>تبدیل می‌شود که می‌تواند به شبکه برق متصل شده و برای مصرف خانگی یا صنعتی استفاده شود. این فناوری به دلیل سادگی، گستردگی و کارایی بالا به‌ویژه در مقیاس کوچک و متوسط بسیار محبوب است</w:t>
      </w:r>
      <w:r w:rsidRPr="003372E3">
        <w:rPr>
          <w:rFonts w:cs="B Nazanin"/>
          <w:b/>
          <w:bCs/>
          <w:sz w:val="28"/>
          <w:szCs w:val="28"/>
        </w:rPr>
        <w:t>.</w:t>
      </w:r>
    </w:p>
    <w:p w14:paraId="47C76F65" w14:textId="77777777" w:rsidR="00800223" w:rsidRPr="003372E3" w:rsidRDefault="00800223" w:rsidP="00711F72">
      <w:pPr>
        <w:jc w:val="lowKashida"/>
        <w:rPr>
          <w:rFonts w:cs="B Nazanin"/>
          <w:b/>
          <w:bCs/>
          <w:sz w:val="28"/>
          <w:szCs w:val="28"/>
        </w:rPr>
      </w:pPr>
      <w:r w:rsidRPr="003372E3">
        <w:rPr>
          <w:rFonts w:cs="B Nazanin"/>
          <w:b/>
          <w:bCs/>
          <w:sz w:val="28"/>
          <w:szCs w:val="28"/>
          <w:rtl/>
        </w:rPr>
        <w:t>در سیستم‌های خورشیدی متمرکز</w:t>
      </w:r>
      <w:r w:rsidRPr="003372E3">
        <w:rPr>
          <w:rFonts w:cs="B Nazanin"/>
          <w:b/>
          <w:bCs/>
          <w:sz w:val="28"/>
          <w:szCs w:val="28"/>
        </w:rPr>
        <w:t xml:space="preserve"> (CSP)</w:t>
      </w:r>
      <w:r w:rsidRPr="003372E3">
        <w:rPr>
          <w:rFonts w:cs="B Nazanin"/>
          <w:b/>
          <w:bCs/>
          <w:sz w:val="28"/>
          <w:szCs w:val="28"/>
          <w:rtl/>
        </w:rPr>
        <w:t>، از آینه‌ها یا لنزها برای تمرکز نور خورشید به یک نقطه خاص استفاده می‌شود. این تمرکز نور باعث تولید گرما می‌شود که از آن برای گرم کردن یک سیال مانند آب یا نمک مذاب استفاده می‌کنند. سیال گرم‌شده بخار تولید می‌کند و این بخار یک توربین را به حرکت در می‌آورد که برق تولید می‌کند. این روش معمولاً در نیروگاه‌های بزرگ خورشیدی کاربرد دارد و مزیت آن، امکان ذخیره انرژی حرارتی و تولید برق حتی پس از غروب خورشید است</w:t>
      </w:r>
      <w:r w:rsidRPr="003372E3">
        <w:rPr>
          <w:rFonts w:cs="B Nazanin"/>
          <w:b/>
          <w:bCs/>
          <w:sz w:val="28"/>
          <w:szCs w:val="28"/>
        </w:rPr>
        <w:t>.</w:t>
      </w:r>
    </w:p>
    <w:p w14:paraId="490958AC" w14:textId="77777777" w:rsidR="00800223" w:rsidRPr="003372E3" w:rsidRDefault="00800223" w:rsidP="00711F72">
      <w:pPr>
        <w:jc w:val="lowKashida"/>
        <w:rPr>
          <w:rFonts w:cs="B Nazanin"/>
          <w:b/>
          <w:bCs/>
          <w:sz w:val="28"/>
          <w:szCs w:val="28"/>
          <w:rtl/>
        </w:rPr>
      </w:pPr>
      <w:r w:rsidRPr="003372E3">
        <w:rPr>
          <w:rFonts w:cs="B Nazanin"/>
          <w:b/>
          <w:bCs/>
          <w:sz w:val="28"/>
          <w:szCs w:val="28"/>
          <w:rtl/>
        </w:rPr>
        <w:lastRenderedPageBreak/>
        <w:t>هر دو فناوری</w:t>
      </w:r>
      <w:r w:rsidRPr="003372E3">
        <w:rPr>
          <w:rFonts w:cs="B Nazanin"/>
          <w:b/>
          <w:bCs/>
          <w:sz w:val="28"/>
          <w:szCs w:val="28"/>
        </w:rPr>
        <w:t xml:space="preserve"> PV </w:t>
      </w:r>
      <w:r w:rsidRPr="003372E3">
        <w:rPr>
          <w:rFonts w:cs="B Nazanin"/>
          <w:b/>
          <w:bCs/>
          <w:sz w:val="28"/>
          <w:szCs w:val="28"/>
          <w:rtl/>
        </w:rPr>
        <w:t>و</w:t>
      </w:r>
      <w:r w:rsidRPr="003372E3">
        <w:rPr>
          <w:rFonts w:cs="B Nazanin"/>
          <w:b/>
          <w:bCs/>
          <w:sz w:val="28"/>
          <w:szCs w:val="28"/>
        </w:rPr>
        <w:t xml:space="preserve"> CSP </w:t>
      </w:r>
      <w:r w:rsidRPr="003372E3">
        <w:rPr>
          <w:rFonts w:cs="B Nazanin"/>
          <w:b/>
          <w:bCs/>
          <w:sz w:val="28"/>
          <w:szCs w:val="28"/>
          <w:rtl/>
        </w:rPr>
        <w:t>نقش مهمی در تامین برق از منابع تجدیدپذیر دارند و با توسعه تکنولوژی، کارایی و ظرفیت آنها در حال افزایش است، که به کاهش وابستگی به سوخت‌های فسیلی کمک می‌کند</w:t>
      </w:r>
      <w:r w:rsidRPr="003372E3">
        <w:rPr>
          <w:rFonts w:cs="B Nazanin"/>
          <w:b/>
          <w:bCs/>
          <w:sz w:val="28"/>
          <w:szCs w:val="28"/>
        </w:rPr>
        <w:t>.</w:t>
      </w:r>
      <w:r w:rsidRPr="003372E3">
        <w:rPr>
          <w:rFonts w:cs="B Nazanin" w:hint="cs"/>
          <w:b/>
          <w:bCs/>
          <w:sz w:val="28"/>
          <w:szCs w:val="28"/>
          <w:rtl/>
        </w:rPr>
        <w:t xml:space="preserve"> </w:t>
      </w:r>
      <w:r w:rsidRPr="003372E3">
        <w:rPr>
          <w:rFonts w:cs="B Nazanin" w:hint="cs"/>
          <w:b/>
          <w:bCs/>
          <w:sz w:val="28"/>
          <w:szCs w:val="28"/>
          <w:highlight w:val="yellow"/>
          <w:rtl/>
        </w:rPr>
        <w:t xml:space="preserve">در ادامه </w:t>
      </w:r>
      <w:r w:rsidRPr="003372E3">
        <w:rPr>
          <w:rFonts w:cs="B Nazanin"/>
          <w:b/>
          <w:bCs/>
          <w:sz w:val="28"/>
          <w:szCs w:val="28"/>
          <w:highlight w:val="yellow"/>
          <w:rtl/>
        </w:rPr>
        <w:t>در سیستم‌های خورشیدی متمرکز</w:t>
      </w:r>
      <w:r w:rsidRPr="003372E3">
        <w:rPr>
          <w:rFonts w:cs="B Nazanin"/>
          <w:b/>
          <w:bCs/>
          <w:sz w:val="28"/>
          <w:szCs w:val="28"/>
          <w:highlight w:val="yellow"/>
        </w:rPr>
        <w:t xml:space="preserve"> (CSP</w:t>
      </w:r>
      <w:r w:rsidRPr="003372E3">
        <w:rPr>
          <w:rFonts w:cs="B Nazanin" w:hint="cs"/>
          <w:b/>
          <w:bCs/>
          <w:sz w:val="28"/>
          <w:szCs w:val="28"/>
          <w:highlight w:val="yellow"/>
          <w:rtl/>
        </w:rPr>
        <w:t>و</w:t>
      </w:r>
      <w:r w:rsidRPr="003372E3">
        <w:rPr>
          <w:rFonts w:cs="B Nazanin"/>
          <w:b/>
          <w:bCs/>
          <w:sz w:val="28"/>
          <w:szCs w:val="28"/>
          <w:highlight w:val="yellow"/>
          <w:rtl/>
        </w:rPr>
        <w:t xml:space="preserve"> سیستم‌های فتوولتائیک</w:t>
      </w:r>
      <w:r w:rsidRPr="003372E3">
        <w:rPr>
          <w:rFonts w:cs="B Nazanin"/>
          <w:b/>
          <w:bCs/>
          <w:sz w:val="28"/>
          <w:szCs w:val="28"/>
          <w:highlight w:val="yellow"/>
        </w:rPr>
        <w:t xml:space="preserve"> (PV)</w:t>
      </w:r>
      <w:r w:rsidRPr="003372E3">
        <w:rPr>
          <w:rFonts w:cs="B Nazanin" w:hint="cs"/>
          <w:b/>
          <w:bCs/>
          <w:sz w:val="28"/>
          <w:szCs w:val="28"/>
          <w:highlight w:val="yellow"/>
          <w:rtl/>
        </w:rPr>
        <w:t>را بصورت جداگانه بررسی خواهیم کرد.</w:t>
      </w:r>
    </w:p>
    <w:p w14:paraId="069B964E" w14:textId="77777777" w:rsidR="00800223" w:rsidRPr="00C57B49" w:rsidRDefault="00800223" w:rsidP="00711F72">
      <w:pPr>
        <w:pStyle w:val="NormalWeb"/>
        <w:bidi/>
        <w:spacing w:line="480" w:lineRule="auto"/>
        <w:jc w:val="lowKashida"/>
        <w:rPr>
          <w:rFonts w:cs="B Titr"/>
          <w:color w:val="000099"/>
          <w:sz w:val="28"/>
          <w:szCs w:val="28"/>
        </w:rPr>
      </w:pPr>
      <w:r w:rsidRPr="00C57B49">
        <w:rPr>
          <w:rStyle w:val="Strong"/>
          <w:rFonts w:cs="B Titr" w:hint="cs"/>
          <w:color w:val="000099"/>
          <w:sz w:val="28"/>
          <w:szCs w:val="28"/>
          <w:rtl/>
        </w:rPr>
        <w:t xml:space="preserve">1. </w:t>
      </w:r>
      <w:r w:rsidRPr="00C57B49">
        <w:rPr>
          <w:rStyle w:val="Strong"/>
          <w:rFonts w:cs="B Titr"/>
          <w:color w:val="000099"/>
          <w:sz w:val="28"/>
          <w:szCs w:val="28"/>
          <w:rtl/>
        </w:rPr>
        <w:t xml:space="preserve">نیروگاه خورشیدی متمرکز </w:t>
      </w:r>
      <w:r w:rsidRPr="00C57B49">
        <w:rPr>
          <w:rStyle w:val="Strong"/>
          <w:rFonts w:cs="B Titr"/>
          <w:color w:val="000099"/>
          <w:sz w:val="28"/>
          <w:szCs w:val="28"/>
        </w:rPr>
        <w:t>Concentrated Solar Power (CSP)</w:t>
      </w:r>
    </w:p>
    <w:p w14:paraId="19E1DD5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تکنولوژی‌های تولید انرژی از طریق نور خورشید به دو دسته اصلی تقسیم می‌شوند: نیروگاه خورشیدی فتوولتائیک</w:t>
      </w:r>
      <w:r w:rsidRPr="003372E3">
        <w:rPr>
          <w:rFonts w:cs="B Nazanin"/>
          <w:b/>
          <w:bCs/>
          <w:sz w:val="28"/>
          <w:szCs w:val="28"/>
        </w:rPr>
        <w:t xml:space="preserve"> (PV) </w:t>
      </w:r>
      <w:r w:rsidRPr="003372E3">
        <w:rPr>
          <w:rFonts w:cs="B Nazanin"/>
          <w:b/>
          <w:bCs/>
          <w:sz w:val="28"/>
          <w:szCs w:val="28"/>
          <w:rtl/>
        </w:rPr>
        <w:t>و تجمیع حرارت خورشیدی یا</w:t>
      </w:r>
      <w:r w:rsidRPr="003372E3">
        <w:rPr>
          <w:rFonts w:cs="B Nazanin"/>
          <w:b/>
          <w:bCs/>
          <w:sz w:val="28"/>
          <w:szCs w:val="28"/>
        </w:rPr>
        <w:t xml:space="preserve"> CSP .</w:t>
      </w:r>
      <w:r w:rsidRPr="003372E3">
        <w:rPr>
          <w:rFonts w:cs="B Nazanin"/>
          <w:b/>
          <w:bCs/>
          <w:sz w:val="28"/>
          <w:szCs w:val="28"/>
          <w:rtl/>
        </w:rPr>
        <w:t>در</w:t>
      </w:r>
      <w:r w:rsidRPr="003372E3">
        <w:rPr>
          <w:rFonts w:cs="B Nazanin"/>
          <w:b/>
          <w:bCs/>
          <w:sz w:val="28"/>
          <w:szCs w:val="28"/>
        </w:rPr>
        <w:t xml:space="preserve"> CSP</w:t>
      </w:r>
      <w:r w:rsidRPr="003372E3">
        <w:rPr>
          <w:rFonts w:cs="B Nazanin"/>
          <w:b/>
          <w:bCs/>
          <w:sz w:val="28"/>
          <w:szCs w:val="28"/>
          <w:rtl/>
        </w:rPr>
        <w:t>، انرژی نور خورشید به حرارت تبدیل شده و سپس از طریق یک مایع حامل یا سیستم تخلیه حرارت به تولید برق می‌پردازد</w:t>
      </w:r>
      <w:r w:rsidRPr="003372E3">
        <w:rPr>
          <w:rFonts w:cs="B Nazanin"/>
          <w:b/>
          <w:bCs/>
          <w:sz w:val="28"/>
          <w:szCs w:val="28"/>
        </w:rPr>
        <w:t>.</w:t>
      </w:r>
    </w:p>
    <w:p w14:paraId="08F441F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یکی از فناوری‌های</w:t>
      </w:r>
      <w:r w:rsidRPr="003372E3">
        <w:rPr>
          <w:rFonts w:cs="B Nazanin"/>
          <w:b/>
          <w:bCs/>
          <w:sz w:val="28"/>
          <w:szCs w:val="28"/>
        </w:rPr>
        <w:t xml:space="preserve"> CSP</w:t>
      </w:r>
      <w:r w:rsidRPr="003372E3">
        <w:rPr>
          <w:rFonts w:cs="B Nazanin"/>
          <w:b/>
          <w:bCs/>
          <w:sz w:val="28"/>
          <w:szCs w:val="28"/>
          <w:rtl/>
        </w:rPr>
        <w:t>، تلفیقی از آینه‌های خورشیدی و لوله‌های جذب حرارتی است. در این روش، آینه‌های بزرگ نور خورشید را به یک نقطه مرکزی هدایت می‌کنند، که معمولاً یک لوله جذب حرارتی است. این لوله حاوی یک مایع حرارتی مانند روغن است که حرارت جذب شده را به یک واحد تبدیل برق انتقال می‌دهد</w:t>
      </w:r>
      <w:r w:rsidRPr="003372E3">
        <w:rPr>
          <w:rFonts w:cs="B Nazanin"/>
          <w:b/>
          <w:bCs/>
          <w:sz w:val="28"/>
          <w:szCs w:val="28"/>
        </w:rPr>
        <w:t>.</w:t>
      </w:r>
    </w:p>
    <w:p w14:paraId="1D9497C0"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lastRenderedPageBreak/>
        <w:t>در تکنولوژی‌های دیگر</w:t>
      </w:r>
      <w:r w:rsidRPr="003372E3">
        <w:rPr>
          <w:rFonts w:cs="B Nazanin"/>
          <w:b/>
          <w:bCs/>
          <w:sz w:val="28"/>
          <w:szCs w:val="28"/>
        </w:rPr>
        <w:t xml:space="preserve"> CSP</w:t>
      </w:r>
      <w:r w:rsidRPr="003372E3">
        <w:rPr>
          <w:rFonts w:cs="B Nazanin"/>
          <w:b/>
          <w:bCs/>
          <w:sz w:val="28"/>
          <w:szCs w:val="28"/>
          <w:rtl/>
        </w:rPr>
        <w:t>، آینه‌ها نور خورشید را به یک نقطه مرکزی بزرگ هدایت می‌کنند و این حرارت جمع‌آوری شده به تولید برق می انجامد. این روش‌ها می‌توانند به صورت تجمیع مرکزی یا تجمیع توزیعی عمل کنند</w:t>
      </w:r>
      <w:r w:rsidRPr="003372E3">
        <w:rPr>
          <w:rFonts w:cs="B Nazanin"/>
          <w:b/>
          <w:bCs/>
          <w:sz w:val="28"/>
          <w:szCs w:val="28"/>
        </w:rPr>
        <w:t>.</w:t>
      </w:r>
    </w:p>
    <w:p w14:paraId="688E587F"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Pr>
        <w:t xml:space="preserve">CSP </w:t>
      </w:r>
      <w:r w:rsidRPr="003372E3">
        <w:rPr>
          <w:rFonts w:cs="B Nazanin"/>
          <w:b/>
          <w:bCs/>
          <w:sz w:val="28"/>
          <w:szCs w:val="28"/>
          <w:rtl/>
        </w:rPr>
        <w:t>از تکنولوژی‌های پایدار و با اثرات زیست‌محیطی کمتر به نظر می‌رسد و جز نیروگاه های خورشیدی است که قابلیت تامین انرژی پایدار در طول روز و شب را دارد. همچنین، این تکنولوژی می‌تواند در مناطقی با تابش نور خورشید مطلوب بهره‌وری بالا داشته باشد</w:t>
      </w:r>
      <w:r w:rsidRPr="003372E3">
        <w:rPr>
          <w:rFonts w:cs="B Nazanin"/>
          <w:b/>
          <w:bCs/>
          <w:sz w:val="28"/>
          <w:szCs w:val="28"/>
        </w:rPr>
        <w:t>.</w:t>
      </w:r>
    </w:p>
    <w:p w14:paraId="37E5DF5F" w14:textId="77777777" w:rsidR="00800223" w:rsidRPr="003372E3" w:rsidRDefault="00800223" w:rsidP="00800223">
      <w:pPr>
        <w:spacing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4112" behindDoc="0" locked="0" layoutInCell="1" allowOverlap="1" wp14:anchorId="0F8F10BC" wp14:editId="7E81C400">
            <wp:simplePos x="0" y="0"/>
            <wp:positionH relativeFrom="column">
              <wp:posOffset>2266950</wp:posOffset>
            </wp:positionH>
            <wp:positionV relativeFrom="paragraph">
              <wp:posOffset>76200</wp:posOffset>
            </wp:positionV>
            <wp:extent cx="6400800" cy="3810000"/>
            <wp:effectExtent l="133350" t="76200" r="76200" b="133350"/>
            <wp:wrapSquare wrapText="bothSides"/>
            <wp:docPr id="26" name="Picture 26" descr="https://xn----ymcwegdv2llie54jykkab.com/wp-content/uploads/202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xn----ymcwegdv2llie54jykkab.com/wp-content/uploads/2024/02/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38100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gramStart"/>
      <w:r w:rsidRPr="003372E3">
        <w:rPr>
          <w:rFonts w:cs="B Nazanin"/>
          <w:b/>
          <w:bCs/>
          <w:sz w:val="28"/>
          <w:szCs w:val="28"/>
        </w:rPr>
        <w:t>source:www.solarpaces.org</w:t>
      </w:r>
      <w:proofErr w:type="gramEnd"/>
      <w:r w:rsidRPr="003372E3">
        <w:rPr>
          <w:rFonts w:cs="B Nazanin"/>
          <w:b/>
          <w:bCs/>
          <w:sz w:val="28"/>
          <w:szCs w:val="28"/>
        </w:rPr>
        <w:t xml:space="preserve"> </w:t>
      </w:r>
    </w:p>
    <w:p w14:paraId="08B7142F"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فناوری های </w:t>
      </w:r>
      <w:r w:rsidRPr="003372E3">
        <w:rPr>
          <w:rStyle w:val="Strong"/>
          <w:rFonts w:cs="B Nazanin"/>
          <w:color w:val="C00000"/>
          <w:sz w:val="28"/>
          <w:szCs w:val="28"/>
        </w:rPr>
        <w:t>CSP</w:t>
      </w:r>
    </w:p>
    <w:p w14:paraId="728E0C4A"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فناوری</w:t>
      </w:r>
      <w:r w:rsidRPr="003372E3">
        <w:rPr>
          <w:rFonts w:cs="B Nazanin"/>
          <w:b/>
          <w:bCs/>
          <w:sz w:val="28"/>
          <w:szCs w:val="28"/>
        </w:rPr>
        <w:t xml:space="preserve"> CSP </w:t>
      </w:r>
      <w:r w:rsidRPr="003372E3">
        <w:rPr>
          <w:rFonts w:cs="B Nazanin"/>
          <w:b/>
          <w:bCs/>
          <w:sz w:val="28"/>
          <w:szCs w:val="28"/>
          <w:rtl/>
        </w:rPr>
        <w:t>از چهار رویکرد فناوری جایگزین استفاده می‌کند: سیستم‌های آینه های مقعر</w:t>
      </w:r>
      <w:r w:rsidRPr="003372E3">
        <w:rPr>
          <w:rFonts w:cs="B Nazanin"/>
          <w:b/>
          <w:bCs/>
          <w:sz w:val="28"/>
          <w:szCs w:val="28"/>
        </w:rPr>
        <w:t xml:space="preserve"> (Parabolic Trough) </w:t>
      </w:r>
      <w:r w:rsidRPr="003372E3">
        <w:rPr>
          <w:rFonts w:cs="B Nazanin"/>
          <w:b/>
          <w:bCs/>
          <w:sz w:val="28"/>
          <w:szCs w:val="28"/>
          <w:rtl/>
        </w:rPr>
        <w:t>، سیستم‌های برج توان</w:t>
      </w:r>
      <w:r w:rsidRPr="003372E3">
        <w:rPr>
          <w:rFonts w:cs="B Nazanin"/>
          <w:b/>
          <w:bCs/>
          <w:sz w:val="28"/>
          <w:szCs w:val="28"/>
        </w:rPr>
        <w:t xml:space="preserve"> (Power Tower) </w:t>
      </w:r>
      <w:r w:rsidRPr="003372E3">
        <w:rPr>
          <w:rFonts w:cs="B Nazanin"/>
          <w:b/>
          <w:bCs/>
          <w:sz w:val="28"/>
          <w:szCs w:val="28"/>
          <w:rtl/>
        </w:rPr>
        <w:t>، سیستم‌های دیش/موتور</w:t>
      </w:r>
      <w:r w:rsidRPr="003372E3">
        <w:rPr>
          <w:rFonts w:cs="B Nazanin"/>
          <w:b/>
          <w:bCs/>
          <w:sz w:val="28"/>
          <w:szCs w:val="28"/>
        </w:rPr>
        <w:t xml:space="preserve"> (Dish Engine) </w:t>
      </w:r>
      <w:r w:rsidRPr="003372E3">
        <w:rPr>
          <w:rFonts w:cs="B Nazanin"/>
          <w:b/>
          <w:bCs/>
          <w:sz w:val="28"/>
          <w:szCs w:val="28"/>
          <w:rtl/>
        </w:rPr>
        <w:t>و سیستم های فرنل خطی</w:t>
      </w:r>
      <w:r w:rsidRPr="003372E3">
        <w:rPr>
          <w:rFonts w:cs="B Nazanin"/>
          <w:b/>
          <w:bCs/>
          <w:sz w:val="28"/>
          <w:szCs w:val="28"/>
        </w:rPr>
        <w:t xml:space="preserve"> (Linear Fresnel Systems).</w:t>
      </w:r>
    </w:p>
    <w:p w14:paraId="4E7A5C15"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472B6C5E"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مقعر </w:t>
      </w:r>
      <w:r w:rsidRPr="003372E3">
        <w:rPr>
          <w:rStyle w:val="Strong"/>
          <w:rFonts w:cs="B Nazanin"/>
          <w:color w:val="C00000"/>
          <w:sz w:val="28"/>
          <w:szCs w:val="28"/>
        </w:rPr>
        <w:t>Parabolic Trough</w:t>
      </w:r>
    </w:p>
    <w:p w14:paraId="67E92AB6"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drawing>
          <wp:anchor distT="0" distB="0" distL="114300" distR="114300" simplePos="0" relativeHeight="251675136" behindDoc="0" locked="0" layoutInCell="1" allowOverlap="1" wp14:anchorId="53492DAF" wp14:editId="396A6BD1">
            <wp:simplePos x="0" y="0"/>
            <wp:positionH relativeFrom="column">
              <wp:posOffset>371475</wp:posOffset>
            </wp:positionH>
            <wp:positionV relativeFrom="paragraph">
              <wp:posOffset>1265555</wp:posOffset>
            </wp:positionV>
            <wp:extent cx="2745740" cy="2971165"/>
            <wp:effectExtent l="133350" t="76200" r="73660" b="133985"/>
            <wp:wrapSquare wrapText="bothSides"/>
            <wp:docPr id="27" name="Picture 27" descr="https://xn----ymcwegdv2llie54jykkab.com/wp-content/uploads/2024/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xn----ymcwegdv2llie54jykkab.com/wp-content/uploads/2024/02/1.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5740" cy="297116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372E3">
        <w:rPr>
          <w:rFonts w:cs="B Nazanin"/>
          <w:b/>
          <w:bCs/>
          <w:sz w:val="28"/>
          <w:szCs w:val="28"/>
          <w:rtl/>
        </w:rPr>
        <w:t>سیستم‌های مقعر یا فرورفته از بازتابنده‌های بزرگ</w:t>
      </w:r>
      <w:r w:rsidRPr="003372E3">
        <w:rPr>
          <w:rFonts w:cs="B Nazanin"/>
          <w:b/>
          <w:bCs/>
          <w:sz w:val="28"/>
          <w:szCs w:val="28"/>
        </w:rPr>
        <w:t xml:space="preserve"> U </w:t>
      </w:r>
      <w:r w:rsidRPr="003372E3">
        <w:rPr>
          <w:rFonts w:cs="B Nazanin"/>
          <w:b/>
          <w:bCs/>
          <w:sz w:val="28"/>
          <w:szCs w:val="28"/>
          <w:rtl/>
        </w:rPr>
        <w:t>شکل</w:t>
      </w:r>
      <w:r w:rsidRPr="003372E3">
        <w:rPr>
          <w:rFonts w:cs="B Nazanin"/>
          <w:b/>
          <w:bCs/>
          <w:sz w:val="28"/>
          <w:szCs w:val="28"/>
        </w:rPr>
        <w:t xml:space="preserve"> ((parabolic </w:t>
      </w:r>
      <w:r w:rsidRPr="003372E3">
        <w:rPr>
          <w:rFonts w:cs="B Nazanin"/>
          <w:b/>
          <w:bCs/>
          <w:sz w:val="28"/>
          <w:szCs w:val="28"/>
          <w:rtl/>
        </w:rPr>
        <w:t xml:space="preserve">(آینه‌های متمرکز) استفاده می‌کنند که لوله‌های پر از روغن در امتداد مرکز یا نقطه کانونی آن‌ها قرار دارند برای گرم کردن روغن داخل تا </w:t>
      </w:r>
      <w:r w:rsidRPr="003372E3">
        <w:rPr>
          <w:rFonts w:cs="B Nazanin"/>
          <w:b/>
          <w:bCs/>
          <w:sz w:val="28"/>
          <w:szCs w:val="28"/>
          <w:rtl/>
          <w:lang w:bidi="fa-IR"/>
        </w:rPr>
        <w:t>۷۵۰</w:t>
      </w:r>
      <w:r w:rsidRPr="003372E3">
        <w:rPr>
          <w:rFonts w:cs="B Nazanin"/>
          <w:b/>
          <w:bCs/>
          <w:sz w:val="28"/>
          <w:szCs w:val="28"/>
          <w:rtl/>
        </w:rPr>
        <w:t xml:space="preserve"> درجه فارنهایت، همانطور که در شکل </w:t>
      </w:r>
      <w:r w:rsidRPr="003372E3">
        <w:rPr>
          <w:rFonts w:cs="B Nazanin"/>
          <w:b/>
          <w:bCs/>
          <w:sz w:val="28"/>
          <w:szCs w:val="28"/>
          <w:rtl/>
          <w:lang w:bidi="fa-IR"/>
        </w:rPr>
        <w:t>۱</w:t>
      </w:r>
      <w:r w:rsidRPr="003372E3">
        <w:rPr>
          <w:rFonts w:cs="B Nazanin"/>
          <w:b/>
          <w:bCs/>
          <w:sz w:val="28"/>
          <w:szCs w:val="28"/>
          <w:rtl/>
        </w:rPr>
        <w:t xml:space="preserve"> نشان داده شده است. سپس از روغن داغ برای جوشاندن آب استفاده می شود، که بخار فشار بالا را برای راه اندازی توربین ها و ژنراتورهای بخار معمولی تامین می کند</w:t>
      </w:r>
      <w:r w:rsidRPr="003372E3">
        <w:rPr>
          <w:rFonts w:cs="B Nazanin"/>
          <w:b/>
          <w:bCs/>
          <w:sz w:val="28"/>
          <w:szCs w:val="28"/>
        </w:rPr>
        <w:t>.</w:t>
      </w:r>
    </w:p>
    <w:p w14:paraId="77187CC7" w14:textId="77777777" w:rsidR="00800223" w:rsidRPr="003372E3" w:rsidRDefault="00800223" w:rsidP="00800223">
      <w:pPr>
        <w:spacing w:line="360" w:lineRule="auto"/>
        <w:jc w:val="right"/>
        <w:rPr>
          <w:rFonts w:cs="B Nazanin"/>
          <w:b/>
          <w:bCs/>
          <w:sz w:val="28"/>
          <w:szCs w:val="28"/>
        </w:rPr>
      </w:pPr>
    </w:p>
    <w:p w14:paraId="0177D762" w14:textId="77777777" w:rsidR="00800223" w:rsidRPr="003372E3" w:rsidRDefault="00800223" w:rsidP="00800223">
      <w:pPr>
        <w:spacing w:line="360" w:lineRule="auto"/>
        <w:jc w:val="right"/>
        <w:rPr>
          <w:rFonts w:cs="B Nazanin"/>
          <w:b/>
          <w:bCs/>
          <w:sz w:val="28"/>
          <w:szCs w:val="28"/>
        </w:rPr>
      </w:pPr>
    </w:p>
    <w:p w14:paraId="6D8E6C18"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A section of the parabolic troughs from the Nevada One project tracking the sun.</w:t>
      </w:r>
    </w:p>
    <w:p w14:paraId="0BD5B5FB"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t> </w:t>
      </w:r>
    </w:p>
    <w:p w14:paraId="20B3145C" w14:textId="77777777" w:rsidR="00800223" w:rsidRPr="003372E3" w:rsidRDefault="00800223" w:rsidP="00800223">
      <w:pPr>
        <w:pStyle w:val="NormalWeb"/>
        <w:tabs>
          <w:tab w:val="left" w:pos="4068"/>
        </w:tabs>
        <w:bidi/>
        <w:rPr>
          <w:rFonts w:cs="B Nazanin"/>
          <w:b/>
          <w:bCs/>
          <w:sz w:val="28"/>
          <w:szCs w:val="28"/>
        </w:rPr>
      </w:pPr>
      <w:r w:rsidRPr="003372E3">
        <w:rPr>
          <w:rFonts w:cs="B Nazanin"/>
          <w:b/>
          <w:bCs/>
          <w:noProof/>
          <w:sz w:val="28"/>
          <w:szCs w:val="28"/>
        </w:rPr>
        <w:lastRenderedPageBreak/>
        <w:drawing>
          <wp:inline distT="0" distB="0" distL="0" distR="0" wp14:anchorId="42B6F137" wp14:editId="7F509EF9">
            <wp:extent cx="2381250" cy="1990725"/>
            <wp:effectExtent l="114300" t="76200" r="76200" b="142875"/>
            <wp:docPr id="35" name="Picture 35" descr="https://xn----ymcwegdv2llie54jykkab.com/wp-content/uploads/2024/02/Figure-1-Parabolic-Trough-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xn----ymcwegdv2llie54jykkab.com/wp-content/uploads/2024/02/Figure-1-Parabolic-Trough-System-Schematic-Diagram.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81250" cy="19907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120CD6A"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سیستم های برج توان </w:t>
      </w:r>
      <w:r w:rsidRPr="003372E3">
        <w:rPr>
          <w:rStyle w:val="Strong"/>
          <w:rFonts w:cs="B Nazanin"/>
          <w:color w:val="C00000"/>
          <w:sz w:val="28"/>
          <w:szCs w:val="28"/>
        </w:rPr>
        <w:t>Power Tower</w:t>
      </w:r>
    </w:p>
    <w:p w14:paraId="327513A1"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6160" behindDoc="0" locked="0" layoutInCell="1" allowOverlap="1" wp14:anchorId="52EFA80C" wp14:editId="4F0EBC49">
            <wp:simplePos x="0" y="0"/>
            <wp:positionH relativeFrom="column">
              <wp:posOffset>114300</wp:posOffset>
            </wp:positionH>
            <wp:positionV relativeFrom="paragraph">
              <wp:posOffset>1989455</wp:posOffset>
            </wp:positionV>
            <wp:extent cx="3297555" cy="3571875"/>
            <wp:effectExtent l="133350" t="76200" r="74295" b="142875"/>
            <wp:wrapSquare wrapText="bothSides"/>
            <wp:docPr id="28" name="Picture 28" descr="https://xn----ymcwegdv2llie54jykkab.com/wp-content/uploads/2024/0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xn----ymcwegdv2llie54jykkab.com/wp-content/uploads/2024/02/2-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97555" cy="3571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برج توان که گیرنده‌های مرکزی نیز نامیده می‌شوند، از بسیاری از هلیواستات‌های بزرگ و مسطح (آینه‌ها) برای ردیابی خورشید و تمرکز پرتوهای آن بر روی گیرنده استفاده می‌کنند. همانطور که در شکل </w:t>
      </w:r>
      <w:r w:rsidRPr="003372E3">
        <w:rPr>
          <w:rFonts w:cs="B Nazanin"/>
          <w:b/>
          <w:bCs/>
          <w:sz w:val="28"/>
          <w:szCs w:val="28"/>
          <w:rtl/>
          <w:lang w:bidi="fa-IR"/>
        </w:rPr>
        <w:t>۳</w:t>
      </w:r>
      <w:r w:rsidRPr="003372E3">
        <w:rPr>
          <w:rFonts w:cs="B Nazanin"/>
          <w:b/>
          <w:bCs/>
          <w:sz w:val="28"/>
          <w:szCs w:val="28"/>
          <w:rtl/>
        </w:rPr>
        <w:t xml:space="preserve"> نشان داده شده است، گیرنده در بالای یک برج بلند</w:t>
      </w:r>
      <w:r w:rsidRPr="003372E3">
        <w:rPr>
          <w:rFonts w:cs="B Nazanin"/>
          <w:b/>
          <w:bCs/>
          <w:sz w:val="28"/>
          <w:szCs w:val="28"/>
        </w:rPr>
        <w:t xml:space="preserve"> </w:t>
      </w:r>
      <w:r w:rsidRPr="003372E3">
        <w:rPr>
          <w:rFonts w:cs="B Nazanin"/>
          <w:b/>
          <w:bCs/>
          <w:sz w:val="28"/>
          <w:szCs w:val="28"/>
          <w:rtl/>
        </w:rPr>
        <w:t xml:space="preserve">قرار دارد که در آن نور متمرکز خورشید مایعی مانند نمک مذاب را با دمای </w:t>
      </w:r>
      <w:r w:rsidRPr="003372E3">
        <w:rPr>
          <w:rFonts w:cs="B Nazanin"/>
          <w:b/>
          <w:bCs/>
          <w:sz w:val="28"/>
          <w:szCs w:val="28"/>
          <w:rtl/>
          <w:lang w:bidi="fa-IR"/>
        </w:rPr>
        <w:t>۱۰۵۰</w:t>
      </w:r>
      <w:r w:rsidRPr="003372E3">
        <w:rPr>
          <w:rFonts w:cs="B Nazanin"/>
          <w:b/>
          <w:bCs/>
          <w:sz w:val="28"/>
          <w:szCs w:val="28"/>
        </w:rPr>
        <w:t xml:space="preserve"> </w:t>
      </w:r>
      <w:r w:rsidRPr="003372E3">
        <w:rPr>
          <w:rFonts w:cs="B Nazanin"/>
          <w:b/>
          <w:bCs/>
          <w:sz w:val="28"/>
          <w:szCs w:val="28"/>
          <w:rtl/>
        </w:rPr>
        <w:t>درجه فارنهایت گرم میکند. سیال داغ (نمک های مذاب با دمای بالا یا ذرات شن مانند برای به حداکثر رساندن دمای چرخه توان) را می توان بلافاصله برای تولید بخار به منظور تولید برق استفاده کرد یا برای استفاده بعدی ذخیره کرد. نمک مذاب، گرما را به طور موثر حفظ می کند، بنابراین می توان آن را برای روزها قبل از تبدیل شدن به برق ذخیره کرد. این بدان معناست که می توان برق را در دوره های اوج نیاز در روزهای ابری یا حتی چندین ساعت پس از غروب خورشید تولید کرد</w:t>
      </w:r>
      <w:r w:rsidRPr="003372E3">
        <w:rPr>
          <w:rFonts w:cs="B Nazanin"/>
          <w:b/>
          <w:bCs/>
          <w:sz w:val="28"/>
          <w:szCs w:val="28"/>
        </w:rPr>
        <w:t>.</w:t>
      </w:r>
    </w:p>
    <w:p w14:paraId="507EE333" w14:textId="77777777" w:rsidR="00800223" w:rsidRPr="003372E3" w:rsidRDefault="00800223" w:rsidP="00800223">
      <w:pPr>
        <w:spacing w:line="360" w:lineRule="auto"/>
        <w:jc w:val="right"/>
        <w:rPr>
          <w:rFonts w:cs="B Nazanin"/>
          <w:b/>
          <w:bCs/>
          <w:sz w:val="28"/>
          <w:szCs w:val="28"/>
        </w:rPr>
      </w:pPr>
      <w:r w:rsidRPr="003372E3">
        <w:rPr>
          <w:rFonts w:cs="B Nazanin"/>
          <w:b/>
          <w:bCs/>
          <w:noProof/>
          <w:sz w:val="28"/>
          <w:szCs w:val="28"/>
          <w:lang w:bidi="ar-SA"/>
        </w:rPr>
        <w:drawing>
          <wp:anchor distT="0" distB="0" distL="114300" distR="114300" simplePos="0" relativeHeight="251677184" behindDoc="0" locked="0" layoutInCell="1" allowOverlap="1" wp14:anchorId="035A13E4" wp14:editId="31B9BD5D">
            <wp:simplePos x="0" y="0"/>
            <wp:positionH relativeFrom="column">
              <wp:posOffset>5753100</wp:posOffset>
            </wp:positionH>
            <wp:positionV relativeFrom="paragraph">
              <wp:posOffset>962025</wp:posOffset>
            </wp:positionV>
            <wp:extent cx="3248025" cy="2400300"/>
            <wp:effectExtent l="133350" t="76200" r="85725" b="133350"/>
            <wp:wrapSquare wrapText="bothSides"/>
            <wp:docPr id="29" name="Picture 29" descr="https://xn----ymcwegdv2llie54jykkab.com/wp-content/uploads/2024/02/Figure-3-Power-Tower-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ymcwegdv2llie54jykkab.com/wp-content/uploads/2024/02/Figure-3-Power-Tower-Schematic-Diagram.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48025" cy="2400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This 10-MW power tower facility known as Solar Two near Barstow, California, demonstrated molten salt storage. </w:t>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w:t>
      </w:r>
    </w:p>
    <w:p w14:paraId="2EDF01F5"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سیستم های سولار دیش</w:t>
      </w:r>
      <w:r w:rsidRPr="003372E3">
        <w:rPr>
          <w:rStyle w:val="Strong"/>
          <w:rFonts w:cs="B Nazanin"/>
          <w:color w:val="C00000"/>
          <w:sz w:val="28"/>
          <w:szCs w:val="28"/>
        </w:rPr>
        <w:t xml:space="preserve">  Dish Engine</w:t>
      </w:r>
    </w:p>
    <w:p w14:paraId="3C5AD318"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noProof/>
          <w:sz w:val="28"/>
          <w:szCs w:val="28"/>
        </w:rPr>
        <w:lastRenderedPageBreak/>
        <w:drawing>
          <wp:anchor distT="0" distB="0" distL="114300" distR="114300" simplePos="0" relativeHeight="251678208" behindDoc="0" locked="0" layoutInCell="1" allowOverlap="1" wp14:anchorId="3DA260B7" wp14:editId="196534B5">
            <wp:simplePos x="0" y="0"/>
            <wp:positionH relativeFrom="column">
              <wp:posOffset>419100</wp:posOffset>
            </wp:positionH>
            <wp:positionV relativeFrom="paragraph">
              <wp:posOffset>2578100</wp:posOffset>
            </wp:positionV>
            <wp:extent cx="2952750" cy="3190875"/>
            <wp:effectExtent l="133350" t="76200" r="76200" b="142875"/>
            <wp:wrapSquare wrapText="bothSides"/>
            <wp:docPr id="30" name="Picture 30" descr="https://xn----ymcwegdv2llie54jykkab.com/wp-content/uploads/2024/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xn----ymcwegdv2llie54jykkab.com/wp-content/uploads/2024/02/3.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5275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rtl/>
        </w:rPr>
        <w:t xml:space="preserve">سیستم‌های دیش/موتور از ظروف آینه‌ای (حدود </w:t>
      </w:r>
      <w:r w:rsidRPr="003372E3">
        <w:rPr>
          <w:rFonts w:cs="B Nazanin"/>
          <w:b/>
          <w:bCs/>
          <w:sz w:val="28"/>
          <w:szCs w:val="28"/>
          <w:rtl/>
          <w:lang w:bidi="fa-IR"/>
        </w:rPr>
        <w:t>۱۰</w:t>
      </w:r>
      <w:r w:rsidRPr="003372E3">
        <w:rPr>
          <w:rFonts w:cs="B Nazanin"/>
          <w:b/>
          <w:bCs/>
          <w:sz w:val="28"/>
          <w:szCs w:val="28"/>
          <w:rtl/>
        </w:rPr>
        <w:t xml:space="preserve"> برابر بزرگ‌تر از بشقاب ماهواره‌ای حیاط خلوت شما) برای تمرکز نور خورشید بر روی گیرنده استفاده می‌کنند. همانطور که در شکل </w:t>
      </w:r>
      <w:r w:rsidRPr="003372E3">
        <w:rPr>
          <w:rFonts w:cs="B Nazanin"/>
          <w:b/>
          <w:bCs/>
          <w:sz w:val="28"/>
          <w:szCs w:val="28"/>
          <w:rtl/>
          <w:lang w:bidi="fa-IR"/>
        </w:rPr>
        <w:t>۵</w:t>
      </w:r>
      <w:r w:rsidRPr="003372E3">
        <w:rPr>
          <w:rFonts w:cs="B Nazanin"/>
          <w:b/>
          <w:bCs/>
          <w:sz w:val="28"/>
          <w:szCs w:val="28"/>
          <w:rtl/>
        </w:rPr>
        <w:t xml:space="preserve"> نشان داده شده است، گیرنده در نقطه کانونی دیش نصب شده است. برای گرفتن حداکثر مقدار انرژی خورشیدی، مجموعه دیش ها همراه با سیستم ترکر یا ردیاب موتوردار، خورشید را در سراسر آسمان ردیابی می کند. گیرنده در یک موتور احتراق “خارجی” با راندمان بالا ادغام شده است</w:t>
      </w:r>
      <w:r w:rsidRPr="003372E3">
        <w:rPr>
          <w:rFonts w:cs="B Nazanin"/>
          <w:b/>
          <w:bCs/>
          <w:sz w:val="28"/>
          <w:szCs w:val="28"/>
        </w:rPr>
        <w:t xml:space="preserve">. </w:t>
      </w:r>
      <w:r w:rsidRPr="003372E3">
        <w:rPr>
          <w:rFonts w:cs="B Nazanin"/>
          <w:b/>
          <w:bCs/>
          <w:sz w:val="28"/>
          <w:szCs w:val="28"/>
          <w:rtl/>
        </w:rPr>
        <w:t>موتور دارای لوله های نازک حاوی گاز هیدروژن یا هلیوم است که در امتداد بیرونی سیلندرهای چهار پیستونی موتور قرار گرفته و به داخل سیلندرها باز می شود. همانطور که نور متمرکز خورشید روی گیرنده می‌افتد، گاز موجود در لوله‌ها را تا دمای بسیار بالا گرم می‌کند که باعث انبساط گاز داغ در داخل سیلندرها می‌شود. گاز در حال انبساط ، پیستون ها را به حرکت در می آورد</w:t>
      </w:r>
      <w:r w:rsidRPr="003372E3">
        <w:rPr>
          <w:rFonts w:cs="B Nazanin"/>
          <w:b/>
          <w:bCs/>
          <w:sz w:val="28"/>
          <w:szCs w:val="28"/>
        </w:rPr>
        <w:t xml:space="preserve">. </w:t>
      </w:r>
      <w:r w:rsidRPr="003372E3">
        <w:rPr>
          <w:rFonts w:cs="B Nazanin"/>
          <w:b/>
          <w:bCs/>
          <w:sz w:val="28"/>
          <w:szCs w:val="28"/>
          <w:rtl/>
        </w:rPr>
        <w:t>پیستون ها یک میل لنگ را می چرخانند که به یک ژنراتور الکتریکی متصل است</w:t>
      </w:r>
      <w:r w:rsidRPr="003372E3">
        <w:rPr>
          <w:rFonts w:cs="B Nazanin"/>
          <w:b/>
          <w:bCs/>
          <w:sz w:val="28"/>
          <w:szCs w:val="28"/>
        </w:rPr>
        <w:t xml:space="preserve">. </w:t>
      </w:r>
      <w:r w:rsidRPr="003372E3">
        <w:rPr>
          <w:rFonts w:cs="B Nazanin"/>
          <w:b/>
          <w:bCs/>
          <w:sz w:val="28"/>
          <w:szCs w:val="28"/>
          <w:rtl/>
        </w:rPr>
        <w:t>گیرنده، موتور و ژنراتور شامل یک مجموعه منفرد و یکپارچه هستند که در کانون دیش آینه قرار گرفته است</w:t>
      </w:r>
      <w:r w:rsidRPr="003372E3">
        <w:rPr>
          <w:rFonts w:cs="B Nazanin"/>
          <w:b/>
          <w:bCs/>
          <w:sz w:val="28"/>
          <w:szCs w:val="28"/>
        </w:rPr>
        <w:t>.</w:t>
      </w:r>
    </w:p>
    <w:p w14:paraId="03611750" w14:textId="77777777" w:rsidR="00800223" w:rsidRPr="003372E3" w:rsidRDefault="00800223" w:rsidP="00800223">
      <w:pPr>
        <w:spacing w:line="360" w:lineRule="auto"/>
        <w:jc w:val="right"/>
        <w:rPr>
          <w:rFonts w:cs="B Nazanin"/>
          <w:b/>
          <w:bCs/>
          <w:sz w:val="28"/>
          <w:szCs w:val="28"/>
        </w:rPr>
      </w:pP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r w:rsidRPr="003372E3">
        <w:rPr>
          <w:rFonts w:cs="B Nazanin"/>
          <w:b/>
          <w:bCs/>
          <w:sz w:val="28"/>
          <w:szCs w:val="28"/>
        </w:rPr>
        <w:t xml:space="preserve"> These new record-performing dish engine systems are being commercialized.</w:t>
      </w:r>
    </w:p>
    <w:p w14:paraId="3EC81880" w14:textId="77777777" w:rsidR="00800223" w:rsidRPr="003372E3" w:rsidRDefault="00800223" w:rsidP="00800223">
      <w:pPr>
        <w:spacing w:line="240" w:lineRule="auto"/>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9232" behindDoc="0" locked="0" layoutInCell="1" allowOverlap="1" wp14:anchorId="5AA3D0A1" wp14:editId="59879843">
            <wp:simplePos x="0" y="0"/>
            <wp:positionH relativeFrom="column">
              <wp:posOffset>6705600</wp:posOffset>
            </wp:positionH>
            <wp:positionV relativeFrom="paragraph">
              <wp:posOffset>27940</wp:posOffset>
            </wp:positionV>
            <wp:extent cx="2028825" cy="1662768"/>
            <wp:effectExtent l="133350" t="76200" r="85725" b="128270"/>
            <wp:wrapSquare wrapText="bothSides"/>
            <wp:docPr id="31" name="Picture 31" descr="https://xn----ymcwegdv2llie54jykkab.com/wp-content/uploads/2024/02/Figure-5-Dish-engine-System-Schematic-Diagra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xn----ymcwegdv2llie54jykkab.com/wp-content/uploads/2024/02/Figure-5-Dish-engine-System-Schematic-Diagram.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28825" cy="1662768"/>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roofErr w:type="spellStart"/>
      <w:proofErr w:type="gramStart"/>
      <w:r w:rsidRPr="003372E3">
        <w:rPr>
          <w:rFonts w:cs="B Nazanin"/>
          <w:b/>
          <w:bCs/>
          <w:sz w:val="28"/>
          <w:szCs w:val="28"/>
        </w:rPr>
        <w:t>source:https</w:t>
      </w:r>
      <w:proofErr w:type="spellEnd"/>
      <w:r w:rsidRPr="003372E3">
        <w:rPr>
          <w:rFonts w:cs="B Nazanin"/>
          <w:b/>
          <w:bCs/>
          <w:sz w:val="28"/>
          <w:szCs w:val="28"/>
        </w:rPr>
        <w:t>://solareis.anl.gov</w:t>
      </w:r>
      <w:proofErr w:type="gramEnd"/>
    </w:p>
    <w:p w14:paraId="1D60C86F"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24F60D50" w14:textId="77777777" w:rsidR="00800223" w:rsidRPr="003372E3" w:rsidRDefault="00800223" w:rsidP="00800223">
      <w:pPr>
        <w:pStyle w:val="NormalWeb"/>
        <w:bidi/>
        <w:spacing w:line="360" w:lineRule="auto"/>
        <w:jc w:val="lowKashida"/>
        <w:rPr>
          <w:rStyle w:val="Strong"/>
          <w:rFonts w:cs="B Nazanin"/>
          <w:color w:val="C00000"/>
          <w:sz w:val="28"/>
          <w:szCs w:val="28"/>
        </w:rPr>
      </w:pPr>
    </w:p>
    <w:p w14:paraId="0E697861"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اطلاعات طبقه بندی شده سه نیروگاه با فناوری متمرکز خورشیدی</w:t>
      </w:r>
    </w:p>
    <w:tbl>
      <w:tblPr>
        <w:tblStyle w:val="GridTable5Dark-Accent5"/>
        <w:tblW w:w="0" w:type="auto"/>
        <w:jc w:val="center"/>
        <w:tblLook w:val="04A0" w:firstRow="1" w:lastRow="0" w:firstColumn="1" w:lastColumn="0" w:noHBand="0" w:noVBand="1"/>
      </w:tblPr>
      <w:tblGrid>
        <w:gridCol w:w="2038"/>
        <w:gridCol w:w="1620"/>
        <w:gridCol w:w="1745"/>
        <w:gridCol w:w="2617"/>
        <w:gridCol w:w="3076"/>
      </w:tblGrid>
      <w:tr w:rsidR="00800223" w:rsidRPr="003372E3" w14:paraId="7D056214" w14:textId="77777777" w:rsidTr="004A7F20">
        <w:trPr>
          <w:cnfStyle w:val="100000000000" w:firstRow="1" w:lastRow="0" w:firstColumn="0" w:lastColumn="0" w:oddVBand="0" w:evenVBand="0" w:oddHBand="0" w:evenHBand="0" w:firstRowFirstColumn="0" w:firstRowLastColumn="0" w:lastRowFirstColumn="0" w:lastRowLastColumn="0"/>
          <w:trHeight w:val="13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7F3BCB32"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tl/>
              </w:rPr>
              <w:t>نام نیروگاه</w:t>
            </w:r>
          </w:p>
        </w:tc>
        <w:tc>
          <w:tcPr>
            <w:tcW w:w="1620" w:type="dxa"/>
            <w:hideMark/>
          </w:tcPr>
          <w:p w14:paraId="33EF329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محل</w:t>
            </w:r>
          </w:p>
        </w:tc>
        <w:tc>
          <w:tcPr>
            <w:tcW w:w="1745" w:type="dxa"/>
            <w:hideMark/>
          </w:tcPr>
          <w:p w14:paraId="7A742384"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سال اول</w:t>
            </w:r>
          </w:p>
          <w:p w14:paraId="5483714B"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بهره برداری</w:t>
            </w:r>
          </w:p>
        </w:tc>
        <w:tc>
          <w:tcPr>
            <w:tcW w:w="2617" w:type="dxa"/>
            <w:hideMark/>
          </w:tcPr>
          <w:p w14:paraId="3BEF2540" w14:textId="5D13436E" w:rsidR="00800223" w:rsidRPr="003372E3" w:rsidRDefault="00800223" w:rsidP="004A7F20">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مساحت میدان خورشیدی: متر مربع</w:t>
            </w:r>
          </w:p>
        </w:tc>
        <w:tc>
          <w:tcPr>
            <w:tcW w:w="3076" w:type="dxa"/>
            <w:hideMark/>
          </w:tcPr>
          <w:p w14:paraId="6074D5A6" w14:textId="77777777" w:rsidR="00800223" w:rsidRPr="003372E3" w:rsidRDefault="00800223" w:rsidP="00711F72">
            <w:pPr>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مگاوات</w:t>
            </w:r>
          </w:p>
          <w:p w14:paraId="7D35337E" w14:textId="77777777" w:rsidR="00800223" w:rsidRPr="003372E3" w:rsidRDefault="00800223" w:rsidP="00711F72">
            <w:pPr>
              <w:pStyle w:val="NormalWeb"/>
              <w:bidi/>
              <w:spacing w:line="36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p>
        </w:tc>
      </w:tr>
      <w:tr w:rsidR="00800223" w:rsidRPr="003372E3" w14:paraId="05E917E4" w14:textId="77777777" w:rsidTr="004A7F20">
        <w:trPr>
          <w:cnfStyle w:val="000000100000" w:firstRow="0" w:lastRow="0" w:firstColumn="0" w:lastColumn="0" w:oddVBand="0" w:evenVBand="0" w:oddHBand="1" w:evenHBand="0" w:firstRowFirstColumn="0" w:firstRowLastColumn="0" w:lastRowFirstColumn="0" w:lastRowLastColumn="0"/>
          <w:trHeight w:val="1097"/>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2909C77"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One</w:t>
            </w:r>
          </w:p>
        </w:tc>
        <w:tc>
          <w:tcPr>
            <w:tcW w:w="1620" w:type="dxa"/>
            <w:hideMark/>
          </w:tcPr>
          <w:p w14:paraId="10CF5D2C"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7E360F96"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۱۹۸۲</w:t>
            </w:r>
          </w:p>
        </w:tc>
        <w:tc>
          <w:tcPr>
            <w:tcW w:w="2617" w:type="dxa"/>
            <w:hideMark/>
          </w:tcPr>
          <w:p w14:paraId="7B00ECF1"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۷۲,۶۵۰</w:t>
            </w:r>
          </w:p>
        </w:tc>
        <w:tc>
          <w:tcPr>
            <w:tcW w:w="3076" w:type="dxa"/>
            <w:hideMark/>
          </w:tcPr>
          <w:p w14:paraId="6D8ED8B4"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1C1C54AC"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r w:rsidR="00800223" w:rsidRPr="003372E3" w14:paraId="109BA3FC" w14:textId="77777777" w:rsidTr="004A7F20">
        <w:trPr>
          <w:trHeight w:val="1259"/>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5A462B4A"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Solar Two</w:t>
            </w:r>
          </w:p>
        </w:tc>
        <w:tc>
          <w:tcPr>
            <w:tcW w:w="1620" w:type="dxa"/>
            <w:hideMark/>
          </w:tcPr>
          <w:p w14:paraId="50F7AF31"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Pr>
              <w:t>Barstow, CA, USA</w:t>
            </w:r>
          </w:p>
        </w:tc>
        <w:tc>
          <w:tcPr>
            <w:tcW w:w="1745" w:type="dxa"/>
            <w:hideMark/>
          </w:tcPr>
          <w:p w14:paraId="4908C79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۱۹۹۵</w:t>
            </w:r>
          </w:p>
        </w:tc>
        <w:tc>
          <w:tcPr>
            <w:tcW w:w="2617" w:type="dxa"/>
            <w:hideMark/>
          </w:tcPr>
          <w:p w14:paraId="70DCB434"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۸۲,۷۵۰</w:t>
            </w:r>
          </w:p>
        </w:tc>
        <w:tc>
          <w:tcPr>
            <w:tcW w:w="3076" w:type="dxa"/>
            <w:hideMark/>
          </w:tcPr>
          <w:p w14:paraId="5DFA2760" w14:textId="77777777" w:rsidR="00800223" w:rsidRPr="003372E3" w:rsidRDefault="00800223" w:rsidP="00711F72">
            <w:pPr>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lang w:bidi="fa-IR"/>
              </w:rPr>
              <w:t>۱۰</w:t>
            </w:r>
          </w:p>
          <w:p w14:paraId="60C56AB6" w14:textId="77777777" w:rsidR="00800223" w:rsidRPr="003372E3" w:rsidRDefault="00800223" w:rsidP="00711F72">
            <w:pPr>
              <w:pStyle w:val="NormalWeb"/>
              <w:bidi/>
              <w:spacing w:line="36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p>
        </w:tc>
      </w:tr>
      <w:tr w:rsidR="00800223" w:rsidRPr="003372E3" w14:paraId="5FD64E6D" w14:textId="77777777" w:rsidTr="004A7F20">
        <w:trPr>
          <w:cnfStyle w:val="000000100000" w:firstRow="0" w:lastRow="0" w:firstColumn="0" w:lastColumn="0" w:oddVBand="0" w:evenVBand="0" w:oddHBand="1" w:evenHBand="0" w:firstRowFirstColumn="0" w:firstRowLastColumn="0" w:lastRowFirstColumn="0" w:lastRowLastColumn="0"/>
          <w:trHeight w:val="1292"/>
          <w:jc w:val="center"/>
        </w:trPr>
        <w:tc>
          <w:tcPr>
            <w:cnfStyle w:val="001000000000" w:firstRow="0" w:lastRow="0" w:firstColumn="1" w:lastColumn="0" w:oddVBand="0" w:evenVBand="0" w:oddHBand="0" w:evenHBand="0" w:firstRowFirstColumn="0" w:firstRowLastColumn="0" w:lastRowFirstColumn="0" w:lastRowLastColumn="0"/>
            <w:tcW w:w="2038" w:type="dxa"/>
            <w:hideMark/>
          </w:tcPr>
          <w:p w14:paraId="3DEEA22F" w14:textId="77777777" w:rsidR="00800223" w:rsidRPr="003372E3" w:rsidRDefault="00800223" w:rsidP="00711F72">
            <w:pPr>
              <w:bidi/>
              <w:spacing w:line="360" w:lineRule="auto"/>
              <w:jc w:val="lowKashida"/>
              <w:rPr>
                <w:rFonts w:cs="B Nazanin"/>
                <w:sz w:val="28"/>
                <w:szCs w:val="28"/>
              </w:rPr>
            </w:pPr>
            <w:r w:rsidRPr="003372E3">
              <w:rPr>
                <w:rFonts w:cs="B Nazanin"/>
                <w:sz w:val="28"/>
                <w:szCs w:val="28"/>
              </w:rPr>
              <w:t>Planta Solar (PS10)</w:t>
            </w:r>
          </w:p>
        </w:tc>
        <w:tc>
          <w:tcPr>
            <w:tcW w:w="1620" w:type="dxa"/>
            <w:hideMark/>
          </w:tcPr>
          <w:p w14:paraId="06D0C24A"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Pr>
              <w:t>Seville, Spain</w:t>
            </w:r>
          </w:p>
        </w:tc>
        <w:tc>
          <w:tcPr>
            <w:tcW w:w="1745" w:type="dxa"/>
            <w:hideMark/>
          </w:tcPr>
          <w:p w14:paraId="11BA42DD"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۲۰۰۷</w:t>
            </w:r>
          </w:p>
        </w:tc>
        <w:tc>
          <w:tcPr>
            <w:tcW w:w="2617" w:type="dxa"/>
            <w:hideMark/>
          </w:tcPr>
          <w:p w14:paraId="31A3D1AE"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۶۲۴,۱۲۰</w:t>
            </w:r>
          </w:p>
        </w:tc>
        <w:tc>
          <w:tcPr>
            <w:tcW w:w="3076" w:type="dxa"/>
            <w:hideMark/>
          </w:tcPr>
          <w:p w14:paraId="74AFDF4B" w14:textId="77777777" w:rsidR="00800223" w:rsidRPr="003372E3" w:rsidRDefault="00800223" w:rsidP="00711F72">
            <w:pPr>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lang w:bidi="fa-IR"/>
              </w:rPr>
              <w:t>۱۱</w:t>
            </w:r>
          </w:p>
          <w:p w14:paraId="1A162D58" w14:textId="77777777" w:rsidR="00800223" w:rsidRPr="003372E3" w:rsidRDefault="00800223" w:rsidP="00711F72">
            <w:pPr>
              <w:pStyle w:val="NormalWeb"/>
              <w:bidi/>
              <w:spacing w:line="36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p>
        </w:tc>
      </w:tr>
    </w:tbl>
    <w:p w14:paraId="0679AF60" w14:textId="77777777" w:rsidR="004A7F20" w:rsidRDefault="00800223" w:rsidP="00800223">
      <w:pPr>
        <w:pStyle w:val="NormalWeb"/>
        <w:bidi/>
        <w:spacing w:line="360" w:lineRule="auto"/>
        <w:jc w:val="lowKashida"/>
        <w:rPr>
          <w:rStyle w:val="Strong"/>
          <w:rFonts w:cs="B Nazanin"/>
          <w:sz w:val="28"/>
          <w:szCs w:val="28"/>
          <w:rtl/>
        </w:rPr>
      </w:pPr>
      <w:r w:rsidRPr="003372E3">
        <w:rPr>
          <w:rStyle w:val="Strong"/>
          <w:rFonts w:cs="B Nazanin"/>
          <w:sz w:val="28"/>
          <w:szCs w:val="28"/>
        </w:rPr>
        <w:t> </w:t>
      </w:r>
    </w:p>
    <w:p w14:paraId="7382EF6E" w14:textId="77777777" w:rsidR="004A7F20" w:rsidRDefault="004A7F20" w:rsidP="004A7F20">
      <w:pPr>
        <w:pStyle w:val="NormalWeb"/>
        <w:bidi/>
        <w:spacing w:line="360" w:lineRule="auto"/>
        <w:jc w:val="lowKashida"/>
        <w:rPr>
          <w:rStyle w:val="Strong"/>
          <w:rFonts w:cs="B Nazanin"/>
          <w:sz w:val="28"/>
          <w:szCs w:val="28"/>
          <w:rtl/>
        </w:rPr>
      </w:pPr>
    </w:p>
    <w:p w14:paraId="3B8B940C" w14:textId="05499918" w:rsidR="00800223" w:rsidRPr="003372E3" w:rsidRDefault="00800223" w:rsidP="004A7F20">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lastRenderedPageBreak/>
        <w:t xml:space="preserve">سیستم های فرنل خطی </w:t>
      </w:r>
      <w:r w:rsidRPr="003372E3">
        <w:rPr>
          <w:rStyle w:val="Strong"/>
          <w:rFonts w:cs="B Nazanin"/>
          <w:color w:val="C00000"/>
          <w:sz w:val="28"/>
          <w:szCs w:val="28"/>
        </w:rPr>
        <w:t>Linear Fresnel Systems</w:t>
      </w:r>
    </w:p>
    <w:p w14:paraId="74BB722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مشابه آرایه‌های بلند یک سیستم</w:t>
      </w:r>
      <w:r w:rsidRPr="003372E3">
        <w:rPr>
          <w:rFonts w:cs="B Nazanin"/>
          <w:b/>
          <w:bCs/>
          <w:sz w:val="28"/>
          <w:szCs w:val="28"/>
        </w:rPr>
        <w:t xml:space="preserve"> CSP </w:t>
      </w:r>
      <w:r w:rsidRPr="003372E3">
        <w:rPr>
          <w:rFonts w:cs="B Nazanin"/>
          <w:b/>
          <w:bCs/>
          <w:sz w:val="28"/>
          <w:szCs w:val="28"/>
          <w:rtl/>
        </w:rPr>
        <w:t>سهموی، یک میدان کلکتور متمرکز خطی از تعداد زیادی کلکتور در ردیف‌های موازی تشکیل شده است. اینها معمولاً در جهت شمال به جنوب برای به حداکثر رساندن جمع آوری انرژی سالانه و تابستانی تراز میشوند. آینه ها صاف روی زمین قرار می گیرند و نور خورشید را به لوله بالا منعکس می کنند</w:t>
      </w:r>
      <w:r w:rsidRPr="003372E3">
        <w:rPr>
          <w:rFonts w:cs="B Nazanin"/>
          <w:b/>
          <w:bCs/>
          <w:sz w:val="28"/>
          <w:szCs w:val="28"/>
        </w:rPr>
        <w:t xml:space="preserve">. Fresnel CSP </w:t>
      </w:r>
      <w:r w:rsidRPr="003372E3">
        <w:rPr>
          <w:rFonts w:cs="B Nazanin"/>
          <w:b/>
          <w:bCs/>
          <w:sz w:val="28"/>
          <w:szCs w:val="28"/>
          <w:rtl/>
        </w:rPr>
        <w:t>نیز می‌تواند مانند</w:t>
      </w:r>
      <w:r w:rsidRPr="003372E3">
        <w:rPr>
          <w:rFonts w:cs="B Nazanin"/>
          <w:b/>
          <w:bCs/>
          <w:sz w:val="28"/>
          <w:szCs w:val="28"/>
        </w:rPr>
        <w:t xml:space="preserve"> trough </w:t>
      </w:r>
      <w:r w:rsidRPr="003372E3">
        <w:rPr>
          <w:rFonts w:cs="B Nazanin"/>
          <w:b/>
          <w:bCs/>
          <w:sz w:val="28"/>
          <w:szCs w:val="28"/>
          <w:rtl/>
        </w:rPr>
        <w:t>و</w:t>
      </w:r>
      <w:r w:rsidRPr="003372E3">
        <w:rPr>
          <w:rFonts w:cs="B Nazanin"/>
          <w:b/>
          <w:bCs/>
          <w:sz w:val="28"/>
          <w:szCs w:val="28"/>
        </w:rPr>
        <w:t xml:space="preserve"> tower CSP</w:t>
      </w:r>
      <w:r w:rsidRPr="003372E3">
        <w:rPr>
          <w:rFonts w:cs="B Nazanin"/>
          <w:b/>
          <w:bCs/>
          <w:sz w:val="28"/>
          <w:szCs w:val="28"/>
          <w:rtl/>
        </w:rPr>
        <w:t>، ذخیره‌سازی را در یک بلوک قدرت قرار دهد یا برای استفاده مستقیم بخار تولید کند</w:t>
      </w:r>
      <w:r w:rsidRPr="003372E3">
        <w:rPr>
          <w:rFonts w:cs="B Nazanin"/>
          <w:b/>
          <w:bCs/>
          <w:sz w:val="28"/>
          <w:szCs w:val="28"/>
        </w:rPr>
        <w:t>.</w:t>
      </w:r>
    </w:p>
    <w:p w14:paraId="5616AA7D"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drawing>
          <wp:inline distT="0" distB="0" distL="0" distR="0" wp14:anchorId="41E93222" wp14:editId="2A351C7E">
            <wp:extent cx="5029200" cy="3492107"/>
            <wp:effectExtent l="133350" t="76200" r="76200" b="127635"/>
            <wp:docPr id="32" name="Picture 32" descr="https://xn----ymcwegdv2llie54jykkab.com/wp-content/uploads/2024/02/Linear-Fresnel-Reflecto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xn----ymcwegdv2llie54jykkab.com/wp-content/uploads/2024/02/Linear-Fresnel-Reflectors.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30817" cy="349323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14:paraId="3E976E54" w14:textId="77777777" w:rsidR="00800223" w:rsidRDefault="00800223" w:rsidP="00800223">
      <w:pPr>
        <w:spacing w:line="360" w:lineRule="auto"/>
        <w:jc w:val="center"/>
        <w:rPr>
          <w:rFonts w:cs="B Nazanin"/>
          <w:sz w:val="28"/>
          <w:szCs w:val="28"/>
        </w:rPr>
      </w:pPr>
      <w:proofErr w:type="spellStart"/>
      <w:proofErr w:type="gramStart"/>
      <w:r w:rsidRPr="00C57B49">
        <w:rPr>
          <w:rFonts w:cs="B Nazanin"/>
          <w:sz w:val="28"/>
          <w:szCs w:val="28"/>
        </w:rPr>
        <w:lastRenderedPageBreak/>
        <w:t>source:https</w:t>
      </w:r>
      <w:proofErr w:type="spellEnd"/>
      <w:r w:rsidRPr="00C57B49">
        <w:rPr>
          <w:rFonts w:cs="B Nazanin"/>
          <w:sz w:val="28"/>
          <w:szCs w:val="28"/>
        </w:rPr>
        <w:t>://solareis.anl.gov</w:t>
      </w:r>
      <w:proofErr w:type="gramEnd"/>
    </w:p>
    <w:p w14:paraId="52705C17"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نقش نیروگاه‌های خورشیدی متمرکز</w:t>
      </w:r>
      <w:r w:rsidRPr="003372E3">
        <w:rPr>
          <w:rStyle w:val="Strong"/>
          <w:rFonts w:cs="B Nazanin"/>
          <w:color w:val="C00000"/>
          <w:sz w:val="28"/>
          <w:szCs w:val="28"/>
        </w:rPr>
        <w:t xml:space="preserve"> (CSP) </w:t>
      </w:r>
      <w:r w:rsidRPr="003372E3">
        <w:rPr>
          <w:rStyle w:val="Strong"/>
          <w:rFonts w:cs="B Nazanin"/>
          <w:color w:val="C00000"/>
          <w:sz w:val="28"/>
          <w:szCs w:val="28"/>
          <w:rtl/>
        </w:rPr>
        <w:t>در پارک های بزرگ خورشیدی</w:t>
      </w:r>
    </w:p>
    <w:p w14:paraId="3B89B473"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نقش مهمی در پارک‌های بزرگ خورشیدی ایفا کنند</w:t>
      </w:r>
      <w:r w:rsidRPr="003372E3">
        <w:rPr>
          <w:rFonts w:cs="B Nazanin"/>
          <w:b/>
          <w:bCs/>
          <w:sz w:val="28"/>
          <w:szCs w:val="28"/>
        </w:rPr>
        <w:t xml:space="preserve">. CSP </w:t>
      </w:r>
      <w:r w:rsidRPr="003372E3">
        <w:rPr>
          <w:rFonts w:cs="B Nazanin"/>
          <w:b/>
          <w:bCs/>
          <w:sz w:val="28"/>
          <w:szCs w:val="28"/>
          <w:rtl/>
        </w:rPr>
        <w:t>مزایای متعددی دارد که می‌تواند به تکمیل مزایای سیستم‌های فتوولتائیک</w:t>
      </w:r>
      <w:r w:rsidRPr="003372E3">
        <w:rPr>
          <w:rFonts w:cs="B Nazanin"/>
          <w:b/>
          <w:bCs/>
          <w:sz w:val="28"/>
          <w:szCs w:val="28"/>
        </w:rPr>
        <w:t xml:space="preserve"> (PV) </w:t>
      </w:r>
      <w:r w:rsidRPr="003372E3">
        <w:rPr>
          <w:rFonts w:cs="B Nazanin"/>
          <w:b/>
          <w:bCs/>
          <w:sz w:val="28"/>
          <w:szCs w:val="28"/>
          <w:rtl/>
        </w:rPr>
        <w:t>که معمولاً در پارک‌های خورشیدی استفاده می‌شوند، کمک کند</w:t>
      </w:r>
      <w:r w:rsidRPr="003372E3">
        <w:rPr>
          <w:rFonts w:cs="B Nazanin"/>
          <w:b/>
          <w:bCs/>
          <w:sz w:val="28"/>
          <w:szCs w:val="28"/>
        </w:rPr>
        <w:t>.</w:t>
      </w:r>
    </w:p>
    <w:p w14:paraId="2CDC6E4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نیروگاه‌های خورشیدی متمرکز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1F80679A"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ذخیره انرژی</w:t>
      </w:r>
      <w:r w:rsidRPr="003372E3">
        <w:rPr>
          <w:rFonts w:cs="B Nazanin"/>
          <w:b/>
          <w:bCs/>
          <w:sz w:val="28"/>
          <w:szCs w:val="28"/>
        </w:rPr>
        <w:t xml:space="preserve">: CSP </w:t>
      </w:r>
      <w:r w:rsidRPr="003372E3">
        <w:rPr>
          <w:rFonts w:cs="B Nazanin"/>
          <w:b/>
          <w:bCs/>
          <w:sz w:val="28"/>
          <w:szCs w:val="28"/>
          <w:rtl/>
        </w:rPr>
        <w:t>می‌تواند گرما را برای مدت طولانی ذخیره کند، به این معنی که می‌تواند حتی زمانی که خورشید نمی‌تابد، برق تولید کند. این امر می‌تواند به ثبات شبکه برق و افزایش قابلیت اطمینان شبکه برق کمک کند و نیاز به منابع انرژی پشتیبان را کاهش دهد</w:t>
      </w:r>
      <w:r w:rsidRPr="003372E3">
        <w:rPr>
          <w:rFonts w:cs="B Nazanin"/>
          <w:b/>
          <w:bCs/>
          <w:sz w:val="28"/>
          <w:szCs w:val="28"/>
        </w:rPr>
        <w:t>.</w:t>
      </w:r>
    </w:p>
    <w:p w14:paraId="1C133A71" w14:textId="77777777" w:rsidR="00800223" w:rsidRPr="003372E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تولید برق با راندمان بالا</w:t>
      </w:r>
      <w:r w:rsidRPr="003372E3">
        <w:rPr>
          <w:rFonts w:cs="B Nazanin"/>
          <w:b/>
          <w:bCs/>
          <w:sz w:val="28"/>
          <w:szCs w:val="28"/>
        </w:rPr>
        <w:t xml:space="preserve">: CSP </w:t>
      </w:r>
      <w:r w:rsidRPr="003372E3">
        <w:rPr>
          <w:rFonts w:cs="B Nazanin"/>
          <w:b/>
          <w:bCs/>
          <w:sz w:val="28"/>
          <w:szCs w:val="28"/>
          <w:rtl/>
        </w:rPr>
        <w:t>می‌تواند برق را با راندمان بالاتری نسبت به نیروگاه خورشیدی فتوولتائیک</w:t>
      </w:r>
      <w:r w:rsidRPr="003372E3">
        <w:rPr>
          <w:rFonts w:cs="B Nazanin"/>
          <w:b/>
          <w:bCs/>
          <w:sz w:val="28"/>
          <w:szCs w:val="28"/>
        </w:rPr>
        <w:t xml:space="preserve"> PV </w:t>
      </w:r>
      <w:r w:rsidRPr="003372E3">
        <w:rPr>
          <w:rFonts w:cs="B Nazanin"/>
          <w:b/>
          <w:bCs/>
          <w:sz w:val="28"/>
          <w:szCs w:val="28"/>
          <w:rtl/>
        </w:rPr>
        <w:t>تولید کند. این امر به معنای استفاده بیشتر از انرژی خورشیدی و تولید برق بیشتر در هر متر مربع زمین است</w:t>
      </w:r>
      <w:r w:rsidRPr="003372E3">
        <w:rPr>
          <w:rFonts w:cs="B Nazanin"/>
          <w:b/>
          <w:bCs/>
          <w:sz w:val="28"/>
          <w:szCs w:val="28"/>
        </w:rPr>
        <w:t>.</w:t>
      </w:r>
    </w:p>
    <w:p w14:paraId="28B5BD12" w14:textId="64D2B49A" w:rsidR="00800223" w:rsidRDefault="00800223" w:rsidP="00144865">
      <w:pPr>
        <w:numPr>
          <w:ilvl w:val="0"/>
          <w:numId w:val="21"/>
        </w:numPr>
        <w:spacing w:before="100" w:beforeAutospacing="1" w:after="100" w:afterAutospacing="1"/>
        <w:ind w:right="0"/>
        <w:jc w:val="lowKashida"/>
        <w:rPr>
          <w:rFonts w:cs="B Nazanin"/>
          <w:b/>
          <w:bCs/>
          <w:sz w:val="28"/>
          <w:szCs w:val="28"/>
        </w:rPr>
      </w:pPr>
      <w:r w:rsidRPr="003372E3">
        <w:rPr>
          <w:rFonts w:cs="B Nazanin"/>
          <w:b/>
          <w:bCs/>
          <w:sz w:val="28"/>
          <w:szCs w:val="28"/>
          <w:rtl/>
        </w:rPr>
        <w:t>قابلیت استفاده در مناطق با تابش کم</w:t>
      </w:r>
      <w:r w:rsidRPr="003372E3">
        <w:rPr>
          <w:rFonts w:cs="B Nazanin"/>
          <w:b/>
          <w:bCs/>
          <w:sz w:val="28"/>
          <w:szCs w:val="28"/>
        </w:rPr>
        <w:t xml:space="preserve">: CSP </w:t>
      </w:r>
      <w:r w:rsidRPr="003372E3">
        <w:rPr>
          <w:rFonts w:cs="B Nazanin"/>
          <w:b/>
          <w:bCs/>
          <w:sz w:val="28"/>
          <w:szCs w:val="28"/>
          <w:rtl/>
        </w:rPr>
        <w:t>می‌تواند در مناطقی که تابش خورشیدی کمتری دارند، کارآمدتر از نیروگاه خورشیدی فتوولتائیک</w:t>
      </w:r>
      <w:r w:rsidRPr="003372E3">
        <w:rPr>
          <w:rFonts w:cs="B Nazanin"/>
          <w:b/>
          <w:bCs/>
          <w:sz w:val="28"/>
          <w:szCs w:val="28"/>
        </w:rPr>
        <w:t xml:space="preserve"> PV </w:t>
      </w:r>
      <w:r w:rsidRPr="003372E3">
        <w:rPr>
          <w:rFonts w:cs="B Nazanin"/>
          <w:b/>
          <w:bCs/>
          <w:sz w:val="28"/>
          <w:szCs w:val="28"/>
          <w:rtl/>
        </w:rPr>
        <w:t>باشد. این امر</w:t>
      </w:r>
      <w:r w:rsidRPr="003372E3">
        <w:rPr>
          <w:rFonts w:cs="B Nazanin"/>
          <w:b/>
          <w:bCs/>
          <w:sz w:val="28"/>
          <w:szCs w:val="28"/>
        </w:rPr>
        <w:t xml:space="preserve"> CSP </w:t>
      </w:r>
      <w:r w:rsidRPr="003372E3">
        <w:rPr>
          <w:rFonts w:cs="B Nazanin"/>
          <w:b/>
          <w:bCs/>
          <w:sz w:val="28"/>
          <w:szCs w:val="28"/>
          <w:rtl/>
        </w:rPr>
        <w:t>را به یک گزینه مناسب برای پارک‌های خورشیدی در مناطقی با آب و هوای ابری یا غبارآلود تبدیل می‌کند</w:t>
      </w:r>
      <w:r w:rsidRPr="003372E3">
        <w:rPr>
          <w:rFonts w:cs="B Nazanin"/>
          <w:b/>
          <w:bCs/>
          <w:sz w:val="28"/>
          <w:szCs w:val="28"/>
        </w:rPr>
        <w:t>.</w:t>
      </w:r>
    </w:p>
    <w:p w14:paraId="02675F0D" w14:textId="77777777" w:rsidR="00711F72" w:rsidRPr="003372E3" w:rsidRDefault="00711F72" w:rsidP="00711F72">
      <w:pPr>
        <w:spacing w:before="100" w:beforeAutospacing="1" w:after="100" w:afterAutospacing="1"/>
        <w:ind w:right="0"/>
        <w:jc w:val="lowKashida"/>
        <w:rPr>
          <w:rFonts w:cs="B Nazanin"/>
          <w:b/>
          <w:bCs/>
          <w:sz w:val="28"/>
          <w:szCs w:val="28"/>
        </w:rPr>
      </w:pPr>
    </w:p>
    <w:p w14:paraId="5F2321F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Fonts w:cs="B Nazanin"/>
          <w:b/>
          <w:bCs/>
          <w:color w:val="C00000"/>
          <w:sz w:val="28"/>
          <w:szCs w:val="28"/>
          <w:rtl/>
        </w:rPr>
        <w:t>نقش‌های خاص</w:t>
      </w:r>
      <w:r w:rsidRPr="003372E3">
        <w:rPr>
          <w:rFonts w:cs="B Nazanin"/>
          <w:b/>
          <w:bCs/>
          <w:color w:val="C00000"/>
          <w:sz w:val="28"/>
          <w:szCs w:val="28"/>
        </w:rPr>
        <w:t xml:space="preserve"> CSP </w:t>
      </w:r>
      <w:r w:rsidRPr="003372E3">
        <w:rPr>
          <w:rFonts w:cs="B Nazanin"/>
          <w:b/>
          <w:bCs/>
          <w:color w:val="C00000"/>
          <w:sz w:val="28"/>
          <w:szCs w:val="28"/>
          <w:rtl/>
        </w:rPr>
        <w:t>در پارک‌های خورشیدی</w:t>
      </w:r>
      <w:r w:rsidRPr="003372E3">
        <w:rPr>
          <w:rFonts w:cs="B Nazanin"/>
          <w:b/>
          <w:bCs/>
          <w:color w:val="C00000"/>
          <w:sz w:val="28"/>
          <w:szCs w:val="28"/>
        </w:rPr>
        <w:t>:</w:t>
      </w:r>
    </w:p>
    <w:p w14:paraId="61DB1D67"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تأمین برق پایدار</w:t>
      </w:r>
      <w:r w:rsidRPr="003372E3">
        <w:rPr>
          <w:rFonts w:cs="B Nazanin"/>
          <w:b/>
          <w:bCs/>
          <w:sz w:val="28"/>
          <w:szCs w:val="28"/>
        </w:rPr>
        <w:t xml:space="preserve">: CSP </w:t>
      </w:r>
      <w:r w:rsidRPr="003372E3">
        <w:rPr>
          <w:rFonts w:cs="B Nazanin"/>
          <w:b/>
          <w:bCs/>
          <w:sz w:val="28"/>
          <w:szCs w:val="28"/>
          <w:rtl/>
        </w:rPr>
        <w:t>می‌تواند برای تأمین برق پایدار برای پارک‌های خورشیدی، حتی در شب یا در طول دوره‌های کم تابش خورشید، استفاده شود. این امر می‌تواند به پارک‌های خورشیدی کمک کند تا مانع از افت اینرسی شبکه برق شوند</w:t>
      </w:r>
      <w:r w:rsidRPr="003372E3">
        <w:rPr>
          <w:rFonts w:cs="B Nazanin"/>
          <w:b/>
          <w:bCs/>
          <w:sz w:val="28"/>
          <w:szCs w:val="28"/>
        </w:rPr>
        <w:t>.</w:t>
      </w:r>
    </w:p>
    <w:p w14:paraId="2E03F15B"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تولید برق با ظرفیت بالا</w:t>
      </w:r>
      <w:r w:rsidRPr="003372E3">
        <w:rPr>
          <w:rFonts w:cs="B Nazanin"/>
          <w:b/>
          <w:bCs/>
          <w:sz w:val="28"/>
          <w:szCs w:val="28"/>
        </w:rPr>
        <w:t xml:space="preserve">: CSP </w:t>
      </w:r>
      <w:r w:rsidRPr="003372E3">
        <w:rPr>
          <w:rFonts w:cs="B Nazanin"/>
          <w:b/>
          <w:bCs/>
          <w:sz w:val="28"/>
          <w:szCs w:val="28"/>
          <w:rtl/>
        </w:rPr>
        <w:t>می‌تواند برای تولید برق با ظرفیت بالا در پارک‌های خورشیدی بزرگ استفاده شود. این امر می‌تواند به پارک‌های خورشیدی کمک کند تا سهم بیشتری از تقاضای برق را تأمین کنند</w:t>
      </w:r>
      <w:r w:rsidRPr="003372E3">
        <w:rPr>
          <w:rFonts w:cs="B Nazanin"/>
          <w:b/>
          <w:bCs/>
          <w:sz w:val="28"/>
          <w:szCs w:val="28"/>
        </w:rPr>
        <w:t>.</w:t>
      </w:r>
    </w:p>
    <w:p w14:paraId="684EE9FA" w14:textId="77777777" w:rsidR="00800223" w:rsidRPr="003372E3" w:rsidRDefault="00800223" w:rsidP="00144865">
      <w:pPr>
        <w:numPr>
          <w:ilvl w:val="0"/>
          <w:numId w:val="22"/>
        </w:numPr>
        <w:spacing w:before="100" w:beforeAutospacing="1" w:after="100" w:afterAutospacing="1"/>
        <w:ind w:leftChars="567" w:left="1551" w:rightChars="567" w:right="1191"/>
        <w:jc w:val="lowKashida"/>
        <w:rPr>
          <w:rFonts w:cs="B Nazanin"/>
          <w:b/>
          <w:bCs/>
          <w:sz w:val="28"/>
          <w:szCs w:val="28"/>
        </w:rPr>
      </w:pPr>
      <w:r w:rsidRPr="003372E3">
        <w:rPr>
          <w:rFonts w:cs="B Nazanin"/>
          <w:b/>
          <w:bCs/>
          <w:noProof/>
          <w:sz w:val="28"/>
          <w:szCs w:val="28"/>
          <w:lang w:bidi="ar-SA"/>
        </w:rPr>
        <w:drawing>
          <wp:anchor distT="0" distB="0" distL="114300" distR="114300" simplePos="0" relativeHeight="251670016" behindDoc="1" locked="0" layoutInCell="1" allowOverlap="1" wp14:anchorId="5292D4F4" wp14:editId="335E6B63">
            <wp:simplePos x="0" y="0"/>
            <wp:positionH relativeFrom="column">
              <wp:posOffset>283134</wp:posOffset>
            </wp:positionH>
            <wp:positionV relativeFrom="paragraph">
              <wp:posOffset>625301</wp:posOffset>
            </wp:positionV>
            <wp:extent cx="2609850" cy="2000250"/>
            <wp:effectExtent l="0" t="0" r="0" b="0"/>
            <wp:wrapSquare wrapText="bothSides"/>
            <wp:docPr id="37" name="Picture 37" descr="https://xn----ymcwegdv2llie54jykkab.com/wp-content/uploads/2024/02/Figure-4-Power-tower-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xn----ymcwegdv2llie54jykkab.com/wp-content/uploads/2024/02/Figure-4-Power-tower-system.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09850" cy="2000250"/>
                    </a:xfrm>
                    <a:prstGeom prst="rect">
                      <a:avLst/>
                    </a:prstGeom>
                    <a:noFill/>
                    <a:ln>
                      <a:noFill/>
                    </a:ln>
                  </pic:spPr>
                </pic:pic>
              </a:graphicData>
            </a:graphic>
          </wp:anchor>
        </w:drawing>
      </w:r>
      <w:r w:rsidRPr="003372E3">
        <w:rPr>
          <w:rFonts w:cs="B Nazanin"/>
          <w:b/>
          <w:bCs/>
          <w:sz w:val="28"/>
          <w:szCs w:val="28"/>
          <w:rtl/>
        </w:rPr>
        <w:t>هیبریدسازی با نیروگاه خورشیدی فتوولتائیک</w:t>
      </w:r>
      <w:r w:rsidRPr="003372E3">
        <w:rPr>
          <w:rFonts w:cs="B Nazanin"/>
          <w:b/>
          <w:bCs/>
          <w:sz w:val="28"/>
          <w:szCs w:val="28"/>
        </w:rPr>
        <w:t xml:space="preserve"> PV CSP : </w:t>
      </w:r>
      <w:r w:rsidRPr="003372E3">
        <w:rPr>
          <w:rFonts w:cs="B Nazanin"/>
          <w:b/>
          <w:bCs/>
          <w:sz w:val="28"/>
          <w:szCs w:val="28"/>
          <w:rtl/>
        </w:rPr>
        <w:t>می‌تواند با</w:t>
      </w:r>
      <w:r w:rsidRPr="003372E3">
        <w:rPr>
          <w:rFonts w:cs="B Nazanin"/>
          <w:b/>
          <w:bCs/>
          <w:sz w:val="28"/>
          <w:szCs w:val="28"/>
        </w:rPr>
        <w:t xml:space="preserve"> PV </w:t>
      </w:r>
      <w:r w:rsidRPr="003372E3">
        <w:rPr>
          <w:rFonts w:cs="B Nazanin"/>
          <w:b/>
          <w:bCs/>
          <w:sz w:val="28"/>
          <w:szCs w:val="28"/>
          <w:rtl/>
        </w:rPr>
        <w:t>در پارک‌های خورشیدی هیبرید ترکیب شود. این امر می‌تواند مزایای هر دو فناوری را به حداکثر برساند و به تولید برق پاک و قابل اعتماد کمک کند</w:t>
      </w:r>
      <w:r w:rsidRPr="003372E3">
        <w:rPr>
          <w:rFonts w:cs="B Nazanin"/>
          <w:b/>
          <w:bCs/>
          <w:sz w:val="28"/>
          <w:szCs w:val="28"/>
        </w:rPr>
        <w:t>.</w:t>
      </w:r>
    </w:p>
    <w:p w14:paraId="36730552" w14:textId="77777777" w:rsidR="00800223" w:rsidRPr="003372E3" w:rsidRDefault="00800223" w:rsidP="00711F72">
      <w:pPr>
        <w:spacing w:after="0"/>
        <w:ind w:leftChars="567" w:left="1191" w:rightChars="567" w:right="1191"/>
        <w:jc w:val="right"/>
        <w:rPr>
          <w:rFonts w:cs="B Nazanin"/>
          <w:b/>
          <w:bCs/>
          <w:sz w:val="28"/>
          <w:szCs w:val="28"/>
        </w:rPr>
      </w:pPr>
      <w:r w:rsidRPr="003372E3">
        <w:rPr>
          <w:rFonts w:cs="B Nazanin"/>
          <w:b/>
          <w:bCs/>
          <w:sz w:val="28"/>
          <w:szCs w:val="28"/>
          <w:highlight w:val="lightGray"/>
        </w:rPr>
        <w:t>Power tower system</w:t>
      </w:r>
      <w:r w:rsidRPr="003372E3">
        <w:rPr>
          <w:rFonts w:cs="B Nazanin"/>
          <w:b/>
          <w:bCs/>
          <w:sz w:val="28"/>
          <w:szCs w:val="28"/>
        </w:rPr>
        <w:t xml:space="preserve"> </w:t>
      </w:r>
    </w:p>
    <w:p w14:paraId="759FEB09" w14:textId="77777777" w:rsidR="00800223" w:rsidRPr="003372E3" w:rsidRDefault="00800223" w:rsidP="00711F72">
      <w:pPr>
        <w:spacing w:after="0"/>
        <w:ind w:leftChars="567" w:left="1191" w:rightChars="567" w:right="1191"/>
        <w:jc w:val="right"/>
        <w:rPr>
          <w:rFonts w:cs="B Nazanin"/>
          <w:b/>
          <w:bCs/>
          <w:sz w:val="28"/>
          <w:szCs w:val="28"/>
        </w:rPr>
      </w:pPr>
    </w:p>
    <w:p w14:paraId="1308A6B8" w14:textId="77777777" w:rsidR="00800223" w:rsidRPr="003372E3" w:rsidRDefault="00800223" w:rsidP="00711F72">
      <w:pPr>
        <w:pStyle w:val="NormalWeb"/>
        <w:bidi/>
        <w:spacing w:line="480" w:lineRule="auto"/>
        <w:ind w:leftChars="567" w:left="1191" w:rightChars="567" w:right="1191"/>
        <w:jc w:val="lowKashida"/>
        <w:rPr>
          <w:rFonts w:cs="B Nazanin"/>
          <w:b/>
          <w:bCs/>
          <w:color w:val="C00000"/>
          <w:sz w:val="28"/>
          <w:szCs w:val="28"/>
        </w:rPr>
      </w:pPr>
      <w:r w:rsidRPr="003372E3">
        <w:rPr>
          <w:rStyle w:val="Strong"/>
          <w:rFonts w:cs="B Nazanin"/>
          <w:color w:val="C00000"/>
          <w:sz w:val="28"/>
          <w:szCs w:val="28"/>
          <w:rtl/>
        </w:rPr>
        <w:lastRenderedPageBreak/>
        <w:t xml:space="preserve">چالش‌های </w:t>
      </w:r>
      <w:r w:rsidRPr="003372E3">
        <w:rPr>
          <w:rStyle w:val="Strong"/>
          <w:rFonts w:cs="B Nazanin"/>
          <w:color w:val="C00000"/>
          <w:sz w:val="28"/>
          <w:szCs w:val="28"/>
        </w:rPr>
        <w:t xml:space="preserve">CSP </w:t>
      </w:r>
      <w:r w:rsidRPr="003372E3">
        <w:rPr>
          <w:rStyle w:val="Strong"/>
          <w:rFonts w:cs="B Nazanin"/>
          <w:color w:val="C00000"/>
          <w:sz w:val="28"/>
          <w:szCs w:val="28"/>
          <w:rtl/>
        </w:rPr>
        <w:t>در پارک‌های خورشیدی</w:t>
      </w:r>
      <w:r w:rsidRPr="003372E3">
        <w:rPr>
          <w:rStyle w:val="Strong"/>
          <w:rFonts w:cs="B Nazanin"/>
          <w:color w:val="C00000"/>
          <w:sz w:val="28"/>
          <w:szCs w:val="28"/>
        </w:rPr>
        <w:t>:</w:t>
      </w:r>
    </w:p>
    <w:p w14:paraId="4DF08A6E"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هزینه</w:t>
      </w:r>
      <w:r w:rsidRPr="003372E3">
        <w:rPr>
          <w:rFonts w:cs="B Nazanin"/>
          <w:b/>
          <w:bCs/>
          <w:sz w:val="28"/>
          <w:szCs w:val="28"/>
        </w:rPr>
        <w:t xml:space="preserve">: CSP </w:t>
      </w:r>
      <w:r w:rsidRPr="003372E3">
        <w:rPr>
          <w:rFonts w:cs="B Nazanin"/>
          <w:b/>
          <w:bCs/>
          <w:sz w:val="28"/>
          <w:szCs w:val="28"/>
          <w:rtl/>
        </w:rPr>
        <w:t>می‌تواند گران‌تر از نیروگاه خورشیدی فتوولتائیک</w:t>
      </w:r>
      <w:r w:rsidRPr="003372E3">
        <w:rPr>
          <w:rFonts w:cs="B Nazanin"/>
          <w:b/>
          <w:bCs/>
          <w:sz w:val="28"/>
          <w:szCs w:val="28"/>
        </w:rPr>
        <w:t xml:space="preserve"> PV </w:t>
      </w:r>
      <w:r w:rsidRPr="003372E3">
        <w:rPr>
          <w:rFonts w:cs="B Nazanin"/>
          <w:b/>
          <w:bCs/>
          <w:sz w:val="28"/>
          <w:szCs w:val="28"/>
          <w:rtl/>
        </w:rPr>
        <w:t>باشد</w:t>
      </w:r>
      <w:r w:rsidRPr="003372E3">
        <w:rPr>
          <w:rFonts w:cs="B Nazanin"/>
          <w:b/>
          <w:bCs/>
          <w:sz w:val="28"/>
          <w:szCs w:val="28"/>
        </w:rPr>
        <w:t xml:space="preserve">. </w:t>
      </w:r>
      <w:r w:rsidRPr="003372E3">
        <w:rPr>
          <w:rFonts w:cs="B Nazanin"/>
          <w:b/>
          <w:bCs/>
          <w:sz w:val="28"/>
          <w:szCs w:val="28"/>
          <w:rtl/>
        </w:rPr>
        <w:t>با این حال، هزینه‌های</w:t>
      </w:r>
      <w:r w:rsidRPr="003372E3">
        <w:rPr>
          <w:rFonts w:cs="B Nazanin"/>
          <w:b/>
          <w:bCs/>
          <w:sz w:val="28"/>
          <w:szCs w:val="28"/>
        </w:rPr>
        <w:t xml:space="preserve"> CSP </w:t>
      </w:r>
      <w:r w:rsidRPr="003372E3">
        <w:rPr>
          <w:rFonts w:cs="B Nazanin"/>
          <w:b/>
          <w:bCs/>
          <w:sz w:val="28"/>
          <w:szCs w:val="28"/>
          <w:rtl/>
        </w:rPr>
        <w:t xml:space="preserve">در حال کاهش است و با افزایش مقیاس تولید، </w:t>
      </w:r>
      <w:r w:rsidRPr="003372E3">
        <w:rPr>
          <w:rFonts w:cs="B Nazanin"/>
          <w:b/>
          <w:bCs/>
          <w:sz w:val="28"/>
          <w:szCs w:val="28"/>
        </w:rPr>
        <w:t xml:space="preserve">CSP </w:t>
      </w:r>
      <w:r w:rsidRPr="003372E3">
        <w:rPr>
          <w:rFonts w:cs="B Nazanin"/>
          <w:b/>
          <w:bCs/>
          <w:sz w:val="28"/>
          <w:szCs w:val="28"/>
          <w:rtl/>
        </w:rPr>
        <w:t>می‌تواند مقرون به صرفه‌تر شود</w:t>
      </w:r>
      <w:r w:rsidRPr="003372E3">
        <w:rPr>
          <w:rFonts w:cs="B Nazanin"/>
          <w:b/>
          <w:bCs/>
          <w:sz w:val="28"/>
          <w:szCs w:val="28"/>
        </w:rPr>
        <w:t>.</w:t>
      </w:r>
    </w:p>
    <w:p w14:paraId="1FFB7089"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پیچیدگی</w:t>
      </w:r>
      <w:r w:rsidRPr="003372E3">
        <w:rPr>
          <w:rFonts w:cs="B Nazanin"/>
          <w:b/>
          <w:bCs/>
          <w:sz w:val="28"/>
          <w:szCs w:val="28"/>
        </w:rPr>
        <w:t xml:space="preserve">: CSP </w:t>
      </w:r>
      <w:r w:rsidRPr="003372E3">
        <w:rPr>
          <w:rFonts w:cs="B Nazanin"/>
          <w:b/>
          <w:bCs/>
          <w:sz w:val="28"/>
          <w:szCs w:val="28"/>
          <w:rtl/>
        </w:rPr>
        <w:t>می‌تواند از نظر فنی پیچیده‌تر از</w:t>
      </w:r>
      <w:r w:rsidRPr="003372E3">
        <w:rPr>
          <w:rFonts w:cs="B Nazanin"/>
          <w:b/>
          <w:bCs/>
          <w:sz w:val="28"/>
          <w:szCs w:val="28"/>
        </w:rPr>
        <w:t xml:space="preserve"> PV </w:t>
      </w:r>
      <w:r w:rsidRPr="003372E3">
        <w:rPr>
          <w:rFonts w:cs="B Nazanin"/>
          <w:b/>
          <w:bCs/>
          <w:sz w:val="28"/>
          <w:szCs w:val="28"/>
          <w:rtl/>
        </w:rPr>
        <w:t>باشد. این امر می‌تواند به معنای نیاز به تخصص بیشتر برای طراحی، ساخت و بهره‌برداری از پارک‌های خورشیدی</w:t>
      </w:r>
      <w:r w:rsidRPr="003372E3">
        <w:rPr>
          <w:rFonts w:cs="B Nazanin"/>
          <w:b/>
          <w:bCs/>
          <w:sz w:val="28"/>
          <w:szCs w:val="28"/>
        </w:rPr>
        <w:t xml:space="preserve"> CSP </w:t>
      </w:r>
      <w:r w:rsidRPr="003372E3">
        <w:rPr>
          <w:rFonts w:cs="B Nazanin"/>
          <w:b/>
          <w:bCs/>
          <w:sz w:val="28"/>
          <w:szCs w:val="28"/>
          <w:rtl/>
        </w:rPr>
        <w:t>باشد و کارشناسان آرا نیرو آمادگی خود را در این حوزه اعلام میکند</w:t>
      </w:r>
      <w:r w:rsidRPr="003372E3">
        <w:rPr>
          <w:rFonts w:cs="B Nazanin"/>
          <w:b/>
          <w:bCs/>
          <w:sz w:val="28"/>
          <w:szCs w:val="28"/>
        </w:rPr>
        <w:t>.</w:t>
      </w:r>
    </w:p>
    <w:p w14:paraId="0C18F1B1" w14:textId="77777777" w:rsidR="00800223" w:rsidRPr="003372E3" w:rsidRDefault="00800223" w:rsidP="00144865">
      <w:pPr>
        <w:numPr>
          <w:ilvl w:val="0"/>
          <w:numId w:val="23"/>
        </w:numPr>
        <w:spacing w:before="100" w:beforeAutospacing="1" w:after="100" w:afterAutospacing="1"/>
        <w:ind w:leftChars="567" w:left="1551" w:rightChars="567" w:right="1191"/>
        <w:jc w:val="lowKashida"/>
        <w:rPr>
          <w:rFonts w:cs="B Nazanin"/>
          <w:b/>
          <w:bCs/>
          <w:sz w:val="28"/>
          <w:szCs w:val="28"/>
        </w:rPr>
      </w:pPr>
      <w:r w:rsidRPr="003372E3">
        <w:rPr>
          <w:rFonts w:cs="B Nazanin"/>
          <w:b/>
          <w:bCs/>
          <w:sz w:val="28"/>
          <w:szCs w:val="28"/>
          <w:rtl/>
        </w:rPr>
        <w:t>محدودیت زمین : در نیروگاه</w:t>
      </w:r>
      <w:r w:rsidRPr="003372E3">
        <w:rPr>
          <w:rFonts w:cs="B Nazanin"/>
          <w:b/>
          <w:bCs/>
          <w:sz w:val="28"/>
          <w:szCs w:val="28"/>
        </w:rPr>
        <w:t xml:space="preserve"> CSP  </w:t>
      </w:r>
      <w:r w:rsidRPr="003372E3">
        <w:rPr>
          <w:rFonts w:cs="B Nazanin"/>
          <w:b/>
          <w:bCs/>
          <w:sz w:val="28"/>
          <w:szCs w:val="28"/>
          <w:rtl/>
        </w:rPr>
        <w:t>نیاز به زمین بیشتر و مساحت به مراتب بزرگ تر از نیروگاه خورشیدی فتوولتائیک می باشد که این امر مشکلات نیروگاه های بزرگ مقیاس</w:t>
      </w:r>
      <w:r w:rsidRPr="003372E3">
        <w:rPr>
          <w:rFonts w:cs="B Nazanin"/>
          <w:b/>
          <w:bCs/>
          <w:sz w:val="28"/>
          <w:szCs w:val="28"/>
        </w:rPr>
        <w:t xml:space="preserve"> </w:t>
      </w:r>
      <w:r w:rsidRPr="003372E3">
        <w:rPr>
          <w:rFonts w:cs="B Nazanin"/>
          <w:b/>
          <w:bCs/>
          <w:sz w:val="28"/>
          <w:szCs w:val="28"/>
          <w:rtl/>
        </w:rPr>
        <w:t>را به دنبال دارد</w:t>
      </w:r>
      <w:r w:rsidRPr="003372E3">
        <w:rPr>
          <w:rFonts w:cs="B Nazanin"/>
          <w:b/>
          <w:bCs/>
          <w:sz w:val="28"/>
          <w:szCs w:val="28"/>
        </w:rPr>
        <w:t xml:space="preserve"> .</w:t>
      </w:r>
    </w:p>
    <w:p w14:paraId="05BB56F1"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Fonts w:cs="B Nazanin"/>
          <w:b/>
          <w:bCs/>
          <w:color w:val="C00000"/>
          <w:sz w:val="28"/>
          <w:szCs w:val="28"/>
          <w:rtl/>
        </w:rPr>
        <w:t xml:space="preserve">علاوه بر موارد فوق، </w:t>
      </w:r>
      <w:r w:rsidRPr="00711F72">
        <w:rPr>
          <w:rFonts w:cs="B Nazanin"/>
          <w:b/>
          <w:bCs/>
          <w:color w:val="C00000"/>
          <w:sz w:val="28"/>
          <w:szCs w:val="28"/>
        </w:rPr>
        <w:t xml:space="preserve">CSP </w:t>
      </w:r>
      <w:r w:rsidRPr="00711F72">
        <w:rPr>
          <w:rFonts w:cs="B Nazanin"/>
          <w:b/>
          <w:bCs/>
          <w:color w:val="C00000"/>
          <w:sz w:val="28"/>
          <w:szCs w:val="28"/>
          <w:rtl/>
        </w:rPr>
        <w:t>می‌تواند مزایای دیگری نیز برای پارک‌های خورشیدی</w:t>
      </w:r>
      <w:r w:rsidRPr="00711F72">
        <w:rPr>
          <w:rFonts w:cs="B Nazanin"/>
          <w:b/>
          <w:bCs/>
          <w:color w:val="C00000"/>
          <w:sz w:val="28"/>
          <w:szCs w:val="28"/>
        </w:rPr>
        <w:t xml:space="preserve"> </w:t>
      </w:r>
      <w:r w:rsidRPr="00711F72">
        <w:rPr>
          <w:rFonts w:cs="B Nazanin"/>
          <w:b/>
          <w:bCs/>
          <w:color w:val="C00000"/>
          <w:sz w:val="28"/>
          <w:szCs w:val="28"/>
          <w:rtl/>
        </w:rPr>
        <w:t>داشته باشد، از جمله</w:t>
      </w:r>
      <w:r w:rsidRPr="00711F72">
        <w:rPr>
          <w:rFonts w:cs="B Nazanin"/>
          <w:b/>
          <w:bCs/>
          <w:color w:val="C00000"/>
          <w:sz w:val="28"/>
          <w:szCs w:val="28"/>
        </w:rPr>
        <w:t>:</w:t>
      </w:r>
    </w:p>
    <w:p w14:paraId="7F02FD44"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وابستگی به سوخت‌های فسیلی</w:t>
      </w:r>
      <w:r w:rsidRPr="003372E3">
        <w:rPr>
          <w:rFonts w:cs="B Nazanin"/>
          <w:b/>
          <w:bCs/>
          <w:sz w:val="28"/>
          <w:szCs w:val="28"/>
        </w:rPr>
        <w:t xml:space="preserve">: CSP </w:t>
      </w:r>
      <w:r w:rsidRPr="003372E3">
        <w:rPr>
          <w:rFonts w:cs="B Nazanin"/>
          <w:b/>
          <w:bCs/>
          <w:sz w:val="28"/>
          <w:szCs w:val="28"/>
          <w:rtl/>
        </w:rPr>
        <w:t>می‌تواند به کاهش وابستگی به سوخت‌های فسیلی برای تولید برق کمک کند</w:t>
      </w:r>
      <w:r w:rsidRPr="003372E3">
        <w:rPr>
          <w:rFonts w:cs="B Nazanin"/>
          <w:b/>
          <w:bCs/>
          <w:sz w:val="28"/>
          <w:szCs w:val="28"/>
        </w:rPr>
        <w:t>.</w:t>
      </w:r>
    </w:p>
    <w:p w14:paraId="30BB0FDE"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ایجاد شغل</w:t>
      </w:r>
      <w:r w:rsidRPr="003372E3">
        <w:rPr>
          <w:rFonts w:cs="B Nazanin"/>
          <w:b/>
          <w:bCs/>
          <w:sz w:val="28"/>
          <w:szCs w:val="28"/>
        </w:rPr>
        <w:t xml:space="preserve">: CSP </w:t>
      </w:r>
      <w:r w:rsidRPr="003372E3">
        <w:rPr>
          <w:rFonts w:cs="B Nazanin"/>
          <w:b/>
          <w:bCs/>
          <w:sz w:val="28"/>
          <w:szCs w:val="28"/>
          <w:rtl/>
        </w:rPr>
        <w:t>می‌تواند شغل‌های جدیدی در زمینه ساخت، بهره‌برداری و نگهداری از پارک‌های خورشیدی ایجاد کند</w:t>
      </w:r>
      <w:r w:rsidRPr="003372E3">
        <w:rPr>
          <w:rFonts w:cs="B Nazanin"/>
          <w:b/>
          <w:bCs/>
          <w:sz w:val="28"/>
          <w:szCs w:val="28"/>
        </w:rPr>
        <w:t>.</w:t>
      </w:r>
    </w:p>
    <w:p w14:paraId="135C7C5C" w14:textId="77777777" w:rsidR="00800223" w:rsidRPr="003372E3" w:rsidRDefault="00800223" w:rsidP="00144865">
      <w:pPr>
        <w:numPr>
          <w:ilvl w:val="0"/>
          <w:numId w:val="24"/>
        </w:numPr>
        <w:spacing w:before="100" w:beforeAutospacing="1" w:after="100" w:afterAutospacing="1"/>
        <w:ind w:right="0"/>
        <w:jc w:val="lowKashida"/>
        <w:rPr>
          <w:rFonts w:cs="B Nazanin"/>
          <w:b/>
          <w:bCs/>
          <w:sz w:val="28"/>
          <w:szCs w:val="28"/>
        </w:rPr>
      </w:pPr>
      <w:r w:rsidRPr="003372E3">
        <w:rPr>
          <w:rFonts w:cs="B Nazanin"/>
          <w:b/>
          <w:bCs/>
          <w:sz w:val="28"/>
          <w:szCs w:val="28"/>
          <w:rtl/>
        </w:rPr>
        <w:t>کاهش آلودگی هوا</w:t>
      </w:r>
      <w:r w:rsidRPr="003372E3">
        <w:rPr>
          <w:rFonts w:cs="B Nazanin"/>
          <w:b/>
          <w:bCs/>
          <w:sz w:val="28"/>
          <w:szCs w:val="28"/>
        </w:rPr>
        <w:t xml:space="preserve">: CSP </w:t>
      </w:r>
      <w:r w:rsidRPr="003372E3">
        <w:rPr>
          <w:rFonts w:cs="B Nazanin"/>
          <w:b/>
          <w:bCs/>
          <w:sz w:val="28"/>
          <w:szCs w:val="28"/>
          <w:rtl/>
        </w:rPr>
        <w:t>می‌تواند به کاهش آلودگی هوا از طریق تولید برق پاک کمک کند</w:t>
      </w:r>
      <w:r w:rsidRPr="003372E3">
        <w:rPr>
          <w:rFonts w:cs="B Nazanin"/>
          <w:b/>
          <w:bCs/>
          <w:sz w:val="28"/>
          <w:szCs w:val="28"/>
        </w:rPr>
        <w:t>.</w:t>
      </w:r>
    </w:p>
    <w:p w14:paraId="5E1B9E8D" w14:textId="77D98B6C" w:rsidR="00800223" w:rsidRPr="003372E3" w:rsidRDefault="00711F72" w:rsidP="00800223">
      <w:pPr>
        <w:spacing w:after="0" w:line="360" w:lineRule="auto"/>
        <w:jc w:val="center"/>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3328" behindDoc="0" locked="0" layoutInCell="1" allowOverlap="1" wp14:anchorId="2A8937CD" wp14:editId="3331549C">
            <wp:simplePos x="0" y="0"/>
            <wp:positionH relativeFrom="column">
              <wp:posOffset>707725</wp:posOffset>
            </wp:positionH>
            <wp:positionV relativeFrom="paragraph">
              <wp:posOffset>200967</wp:posOffset>
            </wp:positionV>
            <wp:extent cx="8088630" cy="4762500"/>
            <wp:effectExtent l="0" t="0" r="7620" b="0"/>
            <wp:wrapTopAndBottom/>
            <wp:docPr id="38" name="Picture 38" descr="https://xn----ymcwegdv2llie54jykkab.com/wp-content/uploads/2024/02/Concentrating-Solar-Thermal-Power-Applica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xn----ymcwegdv2llie54jykkab.com/wp-content/uploads/2024/02/Concentrating-Solar-Thermal-Power-Applications.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88630" cy="4762500"/>
                    </a:xfrm>
                    <a:prstGeom prst="rect">
                      <a:avLst/>
                    </a:prstGeom>
                    <a:noFill/>
                    <a:ln>
                      <a:noFill/>
                    </a:ln>
                  </pic:spPr>
                </pic:pic>
              </a:graphicData>
            </a:graphic>
          </wp:anchor>
        </w:drawing>
      </w:r>
      <w:proofErr w:type="spellStart"/>
      <w:proofErr w:type="gramStart"/>
      <w:r w:rsidR="00800223" w:rsidRPr="003372E3">
        <w:rPr>
          <w:rFonts w:cs="B Nazanin"/>
          <w:b/>
          <w:bCs/>
          <w:sz w:val="28"/>
          <w:szCs w:val="28"/>
        </w:rPr>
        <w:t>source:https</w:t>
      </w:r>
      <w:proofErr w:type="spellEnd"/>
      <w:r w:rsidR="00800223" w:rsidRPr="003372E3">
        <w:rPr>
          <w:rFonts w:cs="B Nazanin"/>
          <w:b/>
          <w:bCs/>
          <w:sz w:val="28"/>
          <w:szCs w:val="28"/>
        </w:rPr>
        <w:t>://www.energy.gov</w:t>
      </w:r>
      <w:proofErr w:type="gramEnd"/>
    </w:p>
    <w:p w14:paraId="649E6BD9" w14:textId="786DB423" w:rsidR="00800223" w:rsidRPr="003372E3" w:rsidRDefault="00800223" w:rsidP="00711F72">
      <w:pPr>
        <w:pStyle w:val="Heading2"/>
        <w:bidi/>
        <w:spacing w:line="360" w:lineRule="auto"/>
        <w:jc w:val="lowKashida"/>
        <w:rPr>
          <w:rFonts w:cs="B Nazanin"/>
          <w:b/>
          <w:bCs/>
          <w:color w:val="C00000"/>
        </w:rPr>
      </w:pPr>
      <w:r w:rsidRPr="003372E3">
        <w:rPr>
          <w:rFonts w:cs="B Nazanin"/>
          <w:b/>
          <w:bCs/>
          <w:color w:val="C00000"/>
          <w:rtl/>
        </w:rPr>
        <w:lastRenderedPageBreak/>
        <w:t>مکانیزم عملکرد</w:t>
      </w:r>
      <w:r w:rsidRPr="003372E3">
        <w:rPr>
          <w:rFonts w:cs="B Nazanin"/>
          <w:b/>
          <w:bCs/>
          <w:color w:val="C00000"/>
        </w:rPr>
        <w:t xml:space="preserve"> CSP </w:t>
      </w:r>
      <w:r w:rsidRPr="003372E3">
        <w:rPr>
          <w:rFonts w:cs="B Nazanin"/>
          <w:b/>
          <w:bCs/>
          <w:color w:val="C00000"/>
          <w:rtl/>
        </w:rPr>
        <w:t>در توربین بخار</w:t>
      </w:r>
    </w:p>
    <w:p w14:paraId="2C9C61DD"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از آینه‌ها یا لنزها برای متمرکز کردن نور خورشید در یک نقطه کوچک استفاده می‌کنند. این گرما را می توان برای تولید بخار با فشار بالا برای تولید برق در توربین بخار استفاده کرد</w:t>
      </w:r>
      <w:r w:rsidRPr="003372E3">
        <w:rPr>
          <w:rFonts w:cs="B Nazanin"/>
          <w:b/>
          <w:bCs/>
          <w:sz w:val="28"/>
          <w:szCs w:val="28"/>
        </w:rPr>
        <w:t>.</w:t>
      </w:r>
    </w:p>
    <w:p w14:paraId="066322B2"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tl/>
        </w:rPr>
        <w:t>در اینجا مراحلی که</w:t>
      </w:r>
      <w:r w:rsidRPr="003372E3">
        <w:rPr>
          <w:rFonts w:cs="B Nazanin"/>
          <w:b/>
          <w:bCs/>
          <w:sz w:val="28"/>
          <w:szCs w:val="28"/>
        </w:rPr>
        <w:t xml:space="preserve"> CSP </w:t>
      </w:r>
      <w:r w:rsidRPr="003372E3">
        <w:rPr>
          <w:rFonts w:cs="B Nazanin"/>
          <w:b/>
          <w:bCs/>
          <w:sz w:val="28"/>
          <w:szCs w:val="28"/>
          <w:rtl/>
        </w:rPr>
        <w:t>در توربین بخار کار می‌کند، آورده شده است</w:t>
      </w:r>
      <w:r w:rsidRPr="003372E3">
        <w:rPr>
          <w:rFonts w:cs="B Nazanin"/>
          <w:b/>
          <w:bCs/>
          <w:sz w:val="28"/>
          <w:szCs w:val="28"/>
        </w:rPr>
        <w:t>:</w:t>
      </w:r>
    </w:p>
    <w:p w14:paraId="2436BE1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جمع‌آوری نور خورشید</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همانطور که در بالاتر انواع تکنولوژی را برای جمع‌آوری نور خورشید بیان کردیم، نور توسط آینه ها در یک نقطه کوچک متمرکز می‌شود</w:t>
      </w:r>
      <w:r w:rsidRPr="003372E3">
        <w:rPr>
          <w:rFonts w:cs="B Nazanin"/>
          <w:b/>
          <w:bCs/>
          <w:sz w:val="28"/>
          <w:szCs w:val="28"/>
        </w:rPr>
        <w:t>.</w:t>
      </w:r>
    </w:p>
    <w:p w14:paraId="632821E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گرما</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نور خورشید متمرکز شده به یک گیرنده که گرما را جذب می‌کند، می تابد</w:t>
      </w:r>
      <w:r w:rsidRPr="003372E3">
        <w:rPr>
          <w:rFonts w:cs="B Nazanin"/>
          <w:b/>
          <w:bCs/>
          <w:sz w:val="28"/>
          <w:szCs w:val="28"/>
        </w:rPr>
        <w:t>.</w:t>
      </w:r>
    </w:p>
    <w:p w14:paraId="15A93359"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بخار</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گرمای جذب شده توسط گیرنده برای تولید بخار از آب یا مایعات دیگر استفاده می‌شود</w:t>
      </w:r>
      <w:r w:rsidRPr="003372E3">
        <w:rPr>
          <w:rFonts w:cs="B Nazanin"/>
          <w:b/>
          <w:bCs/>
          <w:sz w:val="28"/>
          <w:szCs w:val="28"/>
        </w:rPr>
        <w:t>.</w:t>
      </w:r>
    </w:p>
    <w:p w14:paraId="1723990D"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تولید برق</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با فشار بالا از طریق توربین بخار عبور می‌کند و باعث چرخش آن می‌شود. چرخش توربین بخار، ژنراتور را برای تولید برق به کار می گیرد</w:t>
      </w:r>
      <w:r w:rsidRPr="003372E3">
        <w:rPr>
          <w:rFonts w:cs="B Nazanin"/>
          <w:b/>
          <w:bCs/>
          <w:sz w:val="28"/>
          <w:szCs w:val="28"/>
        </w:rPr>
        <w:t>.</w:t>
      </w:r>
    </w:p>
    <w:p w14:paraId="4BB358A5" w14:textId="77777777" w:rsidR="00800223" w:rsidRPr="003372E3" w:rsidRDefault="00800223" w:rsidP="00144865">
      <w:pPr>
        <w:numPr>
          <w:ilvl w:val="0"/>
          <w:numId w:val="25"/>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خنک سازی و بازیافت</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بخار خروجی از توربین بخار در کندانسور خنک می‌شود و به مایع تبدیل می‌شود. مایع سپس به گیرنده تابش، بازگردانده می‌شود تا دوباره به بخار تبدیل شود و چرخه دوباره شروع می شود</w:t>
      </w:r>
      <w:r w:rsidRPr="003372E3">
        <w:rPr>
          <w:rFonts w:cs="B Nazanin"/>
          <w:b/>
          <w:bCs/>
          <w:sz w:val="28"/>
          <w:szCs w:val="28"/>
        </w:rPr>
        <w:t>.</w:t>
      </w:r>
    </w:p>
    <w:p w14:paraId="3A5C9260" w14:textId="77777777" w:rsidR="00800223" w:rsidRPr="003372E3" w:rsidRDefault="00800223" w:rsidP="00800223">
      <w:pPr>
        <w:pStyle w:val="NormalWeb"/>
        <w:bidi/>
        <w:spacing w:line="36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توربین بخار</w:t>
      </w:r>
      <w:r w:rsidRPr="003372E3">
        <w:rPr>
          <w:rStyle w:val="Strong"/>
          <w:rFonts w:cs="B Nazanin"/>
          <w:color w:val="C00000"/>
          <w:sz w:val="28"/>
          <w:szCs w:val="28"/>
        </w:rPr>
        <w:t>:</w:t>
      </w:r>
    </w:p>
    <w:p w14:paraId="0C683DF3" w14:textId="77777777" w:rsidR="00800223" w:rsidRPr="003372E3" w:rsidRDefault="00800223" w:rsidP="00800223">
      <w:pPr>
        <w:pStyle w:val="NormalWeb"/>
        <w:bidi/>
        <w:spacing w:line="360" w:lineRule="auto"/>
        <w:jc w:val="lowKashida"/>
        <w:rPr>
          <w:rFonts w:cs="B Nazanin"/>
          <w:b/>
          <w:bCs/>
          <w:sz w:val="28"/>
          <w:szCs w:val="28"/>
        </w:rPr>
      </w:pPr>
      <w:r w:rsidRPr="003372E3">
        <w:rPr>
          <w:rFonts w:cs="B Nazanin"/>
          <w:b/>
          <w:bCs/>
          <w:sz w:val="28"/>
          <w:szCs w:val="28"/>
        </w:rPr>
        <w:lastRenderedPageBreak/>
        <w:t xml:space="preserve">CSP </w:t>
      </w:r>
      <w:r w:rsidRPr="003372E3">
        <w:rPr>
          <w:rFonts w:cs="B Nazanin"/>
          <w:b/>
          <w:bCs/>
          <w:sz w:val="28"/>
          <w:szCs w:val="28"/>
          <w:rtl/>
        </w:rPr>
        <w:t>با بهره گیری از حرارت تولید شده می‌تواند برق را با راندمان بالاتری نسبت به سایر منابع انرژی تجدیدپذیر مانند نیروگاه خورشیدی فتوولتائیک</w:t>
      </w:r>
      <w:r w:rsidRPr="003372E3">
        <w:rPr>
          <w:rFonts w:cs="B Nazanin"/>
          <w:b/>
          <w:bCs/>
          <w:sz w:val="28"/>
          <w:szCs w:val="28"/>
        </w:rPr>
        <w:t xml:space="preserve"> PV </w:t>
      </w:r>
      <w:r w:rsidRPr="003372E3">
        <w:rPr>
          <w:rFonts w:cs="B Nazanin"/>
          <w:b/>
          <w:bCs/>
          <w:sz w:val="28"/>
          <w:szCs w:val="28"/>
          <w:rtl/>
        </w:rPr>
        <w:t xml:space="preserve">تولید کند که </w:t>
      </w:r>
      <w:r w:rsidRPr="003372E3">
        <w:rPr>
          <w:rStyle w:val="Strong"/>
          <w:rFonts w:cs="B Nazanin"/>
          <w:sz w:val="28"/>
          <w:szCs w:val="28"/>
          <w:rtl/>
        </w:rPr>
        <w:t xml:space="preserve">قابلیت ذخیره انرژی از طریق </w:t>
      </w:r>
      <w:r w:rsidRPr="003372E3">
        <w:rPr>
          <w:rFonts w:cs="B Nazanin"/>
          <w:b/>
          <w:bCs/>
          <w:sz w:val="28"/>
          <w:szCs w:val="28"/>
          <w:rtl/>
        </w:rPr>
        <w:t>گرما را برای مدت طولانی فراهم میکند، به این معنی که می‌تواند حتی زمانی که خورشید نمی‌تابد، برق تولید کند</w:t>
      </w:r>
      <w:r w:rsidRPr="003372E3">
        <w:rPr>
          <w:rFonts w:cs="B Nazanin"/>
          <w:b/>
          <w:bCs/>
          <w:sz w:val="28"/>
          <w:szCs w:val="28"/>
        </w:rPr>
        <w:t>.</w:t>
      </w:r>
    </w:p>
    <w:p w14:paraId="161D5B49" w14:textId="77777777" w:rsidR="00800223" w:rsidRDefault="00800223" w:rsidP="00800223">
      <w:pPr>
        <w:spacing w:line="360" w:lineRule="auto"/>
        <w:jc w:val="center"/>
        <w:rPr>
          <w:rFonts w:cs="B Nazanin"/>
          <w:sz w:val="28"/>
          <w:szCs w:val="28"/>
        </w:rPr>
      </w:pPr>
      <w:r w:rsidRPr="00C57B49">
        <w:rPr>
          <w:rFonts w:cs="B Nazanin"/>
          <w:noProof/>
          <w:sz w:val="28"/>
          <w:szCs w:val="28"/>
          <w:lang w:bidi="ar-SA"/>
        </w:rPr>
        <w:lastRenderedPageBreak/>
        <w:drawing>
          <wp:anchor distT="0" distB="0" distL="114300" distR="114300" simplePos="0" relativeHeight="251680256" behindDoc="0" locked="0" layoutInCell="1" allowOverlap="1" wp14:anchorId="2D2215FF" wp14:editId="0FB299A7">
            <wp:simplePos x="0" y="0"/>
            <wp:positionH relativeFrom="column">
              <wp:posOffset>1076325</wp:posOffset>
            </wp:positionH>
            <wp:positionV relativeFrom="paragraph">
              <wp:posOffset>152400</wp:posOffset>
            </wp:positionV>
            <wp:extent cx="7334250" cy="5038725"/>
            <wp:effectExtent l="152400" t="152400" r="361950" b="371475"/>
            <wp:wrapSquare wrapText="bothSides"/>
            <wp:docPr id="33" name="Picture 33" descr="https://xn----ymcwegdv2llie54jykkab.com/wp-content/uploads/2024/02/photo_2024-02-03_22-3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xn----ymcwegdv2llie54jykkab.com/wp-content/uploads/2024/02/photo_2024-02-03_22-39-0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334250" cy="50387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F43C859" w14:textId="77777777" w:rsidR="00800223" w:rsidRPr="00C57B49" w:rsidRDefault="00800223" w:rsidP="00800223">
      <w:pPr>
        <w:spacing w:line="360" w:lineRule="auto"/>
        <w:jc w:val="center"/>
        <w:rPr>
          <w:rFonts w:cs="B Nazanin"/>
          <w:sz w:val="28"/>
          <w:szCs w:val="28"/>
        </w:rPr>
      </w:pPr>
      <w:proofErr w:type="spellStart"/>
      <w:proofErr w:type="gramStart"/>
      <w:r w:rsidRPr="00C57B49">
        <w:rPr>
          <w:rFonts w:cs="B Nazanin"/>
          <w:sz w:val="28"/>
          <w:szCs w:val="28"/>
        </w:rPr>
        <w:t>source:</w:t>
      </w:r>
      <w:r w:rsidRPr="001512A8">
        <w:rPr>
          <w:rFonts w:cs="B Nazanin"/>
          <w:sz w:val="28"/>
          <w:szCs w:val="28"/>
        </w:rPr>
        <w:t>https</w:t>
      </w:r>
      <w:proofErr w:type="spellEnd"/>
      <w:r w:rsidRPr="001512A8">
        <w:rPr>
          <w:rFonts w:cs="B Nazanin"/>
          <w:sz w:val="28"/>
          <w:szCs w:val="28"/>
        </w:rPr>
        <w:t>://www.pv-magazine.com</w:t>
      </w:r>
      <w:proofErr w:type="gramEnd"/>
    </w:p>
    <w:p w14:paraId="6669ED73" w14:textId="77777777" w:rsidR="00800223" w:rsidRPr="00C57B49" w:rsidRDefault="00800223" w:rsidP="00711F72">
      <w:pPr>
        <w:pStyle w:val="Heading2"/>
        <w:bidi/>
        <w:spacing w:line="480" w:lineRule="auto"/>
        <w:jc w:val="lowKashida"/>
        <w:rPr>
          <w:rFonts w:cs="B Nazanin"/>
          <w:b/>
          <w:bCs/>
          <w:color w:val="C00000"/>
        </w:rPr>
      </w:pPr>
      <w:r w:rsidRPr="00C57B49">
        <w:rPr>
          <w:rFonts w:cs="B Nazanin"/>
          <w:b/>
          <w:bCs/>
          <w:color w:val="C00000"/>
          <w:rtl/>
        </w:rPr>
        <w:lastRenderedPageBreak/>
        <w:t>کاربرد صنعتی</w:t>
      </w:r>
      <w:r w:rsidRPr="00C57B49">
        <w:rPr>
          <w:rFonts w:cs="B Nazanin"/>
          <w:b/>
          <w:bCs/>
          <w:color w:val="C00000"/>
        </w:rPr>
        <w:t xml:space="preserve"> CSP </w:t>
      </w:r>
      <w:r w:rsidRPr="00C57B49">
        <w:rPr>
          <w:rFonts w:cs="B Nazanin"/>
          <w:b/>
          <w:bCs/>
          <w:color w:val="C00000"/>
          <w:rtl/>
        </w:rPr>
        <w:t>جز تولید برق</w:t>
      </w:r>
    </w:p>
    <w:p w14:paraId="08C73D02"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علاوه بر تولید برق، می‌توانند در کاربردهای صنعتی متعددی نیز استفاده شوند</w:t>
      </w:r>
      <w:r w:rsidRPr="003372E3">
        <w:rPr>
          <w:rFonts w:cs="B Nazanin"/>
          <w:b/>
          <w:bCs/>
          <w:sz w:val="28"/>
          <w:szCs w:val="28"/>
        </w:rPr>
        <w:t>.</w:t>
      </w:r>
    </w:p>
    <w:p w14:paraId="5E7C1C3D"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در اینجا به چند نمونه از کاربردهای صنعتی </w:t>
      </w:r>
      <w:r w:rsidRPr="003372E3">
        <w:rPr>
          <w:rStyle w:val="Strong"/>
          <w:rFonts w:cs="B Nazanin"/>
          <w:sz w:val="28"/>
          <w:szCs w:val="28"/>
        </w:rPr>
        <w:t xml:space="preserve">CSP </w:t>
      </w:r>
      <w:r w:rsidRPr="003372E3">
        <w:rPr>
          <w:rStyle w:val="Strong"/>
          <w:rFonts w:cs="B Nazanin"/>
          <w:sz w:val="28"/>
          <w:szCs w:val="28"/>
          <w:rtl/>
        </w:rPr>
        <w:t>اشاره میکینم</w:t>
      </w:r>
      <w:r w:rsidRPr="003372E3">
        <w:rPr>
          <w:rStyle w:val="Strong"/>
          <w:rFonts w:cs="B Nazanin"/>
          <w:sz w:val="28"/>
          <w:szCs w:val="28"/>
        </w:rPr>
        <w:t>:</w:t>
      </w:r>
    </w:p>
    <w:p w14:paraId="5A5437EF"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گرمایش صنعتی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مایعات یا گازها برای استفاده در فرآیندهای صنعتی مانند ذوب فلزات، پخت و پز و تصفیه آب استفاده شود</w:t>
      </w:r>
      <w:r w:rsidRPr="003372E3">
        <w:rPr>
          <w:rFonts w:cs="B Nazanin"/>
          <w:b/>
          <w:bCs/>
          <w:sz w:val="28"/>
          <w:szCs w:val="28"/>
        </w:rPr>
        <w:t>.</w:t>
      </w:r>
    </w:p>
    <w:p w14:paraId="6BF2BB9D"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تولید بخار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با فشار بالا برای استفاده در فرآیندهای صنعتی مانند تولید برق، پالایش و تولید کاغذ استفاده شود</w:t>
      </w:r>
      <w:r w:rsidRPr="003372E3">
        <w:rPr>
          <w:rFonts w:cs="B Nazanin"/>
          <w:b/>
          <w:bCs/>
          <w:sz w:val="28"/>
          <w:szCs w:val="28"/>
        </w:rPr>
        <w:t>.</w:t>
      </w:r>
    </w:p>
    <w:p w14:paraId="5A147689"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شیرین سازی آب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آب دریا و تبخیر آن برای تولید آب آشامیدنی و پایه آب شیرین کن استفاده شود</w:t>
      </w:r>
      <w:r w:rsidRPr="003372E3">
        <w:rPr>
          <w:rFonts w:cs="B Nazanin"/>
          <w:b/>
          <w:bCs/>
          <w:sz w:val="28"/>
          <w:szCs w:val="28"/>
        </w:rPr>
        <w:t>.</w:t>
      </w:r>
    </w:p>
    <w:p w14:paraId="5E145363" w14:textId="77777777" w:rsidR="00800223" w:rsidRPr="003372E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 xml:space="preserve">خنک سازی با </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خنک کردن ساختمان‌ها و فرآیندهای صنعتی با استفاده از سیستم‌های جذبی خورشیدی استفاده شود</w:t>
      </w:r>
      <w:r w:rsidRPr="003372E3">
        <w:rPr>
          <w:rFonts w:cs="B Nazanin"/>
          <w:b/>
          <w:bCs/>
          <w:sz w:val="28"/>
          <w:szCs w:val="28"/>
        </w:rPr>
        <w:t>.</w:t>
      </w:r>
    </w:p>
    <w:p w14:paraId="4CCFF334" w14:textId="40C4EC65" w:rsidR="00800223" w:rsidRDefault="00800223" w:rsidP="00144865">
      <w:pPr>
        <w:numPr>
          <w:ilvl w:val="0"/>
          <w:numId w:val="26"/>
        </w:numPr>
        <w:spacing w:before="100" w:beforeAutospacing="1" w:after="100" w:afterAutospacing="1"/>
        <w:ind w:right="0"/>
        <w:jc w:val="lowKashida"/>
        <w:rPr>
          <w:rFonts w:cs="B Nazanin"/>
          <w:b/>
          <w:bCs/>
          <w:sz w:val="28"/>
          <w:szCs w:val="28"/>
        </w:rPr>
      </w:pPr>
      <w:r w:rsidRPr="003372E3">
        <w:rPr>
          <w:rStyle w:val="Strong"/>
          <w:rFonts w:cs="B Nazanin"/>
          <w:sz w:val="28"/>
          <w:szCs w:val="28"/>
          <w:rtl/>
        </w:rPr>
        <w:t>تولید هیدروژن با</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هیدروژن</w:t>
      </w:r>
      <w:r w:rsidRPr="003372E3">
        <w:rPr>
          <w:rFonts w:cs="B Nazanin"/>
          <w:b/>
          <w:bCs/>
          <w:sz w:val="28"/>
          <w:szCs w:val="28"/>
        </w:rPr>
        <w:t xml:space="preserve"> </w:t>
      </w:r>
      <w:r w:rsidRPr="003372E3">
        <w:rPr>
          <w:rFonts w:cs="B Nazanin"/>
          <w:b/>
          <w:bCs/>
          <w:sz w:val="28"/>
          <w:szCs w:val="28"/>
          <w:rtl/>
        </w:rPr>
        <w:t>از طریق فرآیند‌های ترموشیمیایی مانند چرخه گوگرد-ید یا چرخه اکسید-ید استفاده شود</w:t>
      </w:r>
      <w:r w:rsidRPr="003372E3">
        <w:rPr>
          <w:rFonts w:cs="B Nazanin"/>
          <w:b/>
          <w:bCs/>
          <w:sz w:val="28"/>
          <w:szCs w:val="28"/>
        </w:rPr>
        <w:t>.</w:t>
      </w:r>
    </w:p>
    <w:p w14:paraId="5DADBD06" w14:textId="6D398351" w:rsidR="00711F72" w:rsidRDefault="00711F72" w:rsidP="00711F72">
      <w:pPr>
        <w:spacing w:before="100" w:beforeAutospacing="1" w:after="100" w:afterAutospacing="1"/>
        <w:ind w:right="0"/>
        <w:jc w:val="lowKashida"/>
        <w:rPr>
          <w:rFonts w:cs="B Nazanin"/>
          <w:b/>
          <w:bCs/>
          <w:sz w:val="28"/>
          <w:szCs w:val="28"/>
          <w:rtl/>
        </w:rPr>
      </w:pPr>
    </w:p>
    <w:p w14:paraId="526FA918" w14:textId="77777777" w:rsidR="00711F72" w:rsidRPr="003372E3" w:rsidRDefault="00711F72" w:rsidP="00711F72">
      <w:pPr>
        <w:spacing w:before="100" w:beforeAutospacing="1" w:after="100" w:afterAutospacing="1"/>
        <w:ind w:right="0"/>
        <w:jc w:val="lowKashida"/>
        <w:rPr>
          <w:rFonts w:cs="B Nazanin"/>
          <w:b/>
          <w:bCs/>
          <w:sz w:val="28"/>
          <w:szCs w:val="28"/>
        </w:rPr>
      </w:pPr>
    </w:p>
    <w:p w14:paraId="60B1DD7E" w14:textId="77777777" w:rsidR="00800223" w:rsidRPr="003372E3" w:rsidRDefault="00800223" w:rsidP="00711F72">
      <w:pPr>
        <w:pStyle w:val="NormalWeb"/>
        <w:bidi/>
        <w:spacing w:line="480" w:lineRule="auto"/>
        <w:jc w:val="lowKashida"/>
        <w:rPr>
          <w:rFonts w:cs="B Nazanin"/>
          <w:b/>
          <w:bCs/>
          <w:color w:val="C00000"/>
          <w:sz w:val="28"/>
          <w:szCs w:val="28"/>
        </w:rPr>
      </w:pPr>
      <w:r w:rsidRPr="003372E3">
        <w:rPr>
          <w:rStyle w:val="Strong"/>
          <w:rFonts w:cs="B Nazanin"/>
          <w:color w:val="C00000"/>
          <w:sz w:val="28"/>
          <w:szCs w:val="28"/>
          <w:rtl/>
        </w:rPr>
        <w:t xml:space="preserve">مزایای استفاده از </w:t>
      </w:r>
      <w:r w:rsidRPr="003372E3">
        <w:rPr>
          <w:rStyle w:val="Strong"/>
          <w:rFonts w:cs="B Nazanin"/>
          <w:color w:val="C00000"/>
          <w:sz w:val="28"/>
          <w:szCs w:val="28"/>
        </w:rPr>
        <w:t xml:space="preserve">CSP </w:t>
      </w:r>
      <w:r w:rsidRPr="003372E3">
        <w:rPr>
          <w:rStyle w:val="Strong"/>
          <w:rFonts w:cs="B Nazanin"/>
          <w:color w:val="C00000"/>
          <w:sz w:val="28"/>
          <w:szCs w:val="28"/>
          <w:rtl/>
        </w:rPr>
        <w:t>در کاربردهای صنعتی</w:t>
      </w:r>
      <w:r w:rsidRPr="003372E3">
        <w:rPr>
          <w:rStyle w:val="Strong"/>
          <w:rFonts w:cs="B Nazanin"/>
          <w:color w:val="C00000"/>
          <w:sz w:val="28"/>
          <w:szCs w:val="28"/>
        </w:rPr>
        <w:t>:</w:t>
      </w:r>
    </w:p>
    <w:p w14:paraId="228B0F2E"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وابستگی به سوخت‌های فسیلی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وابستگی به سوخت‌های فسیلی در صنعت کمک کند</w:t>
      </w:r>
      <w:r w:rsidRPr="003372E3">
        <w:rPr>
          <w:rFonts w:cs="B Nazanin"/>
          <w:b/>
          <w:bCs/>
          <w:sz w:val="28"/>
          <w:szCs w:val="28"/>
        </w:rPr>
        <w:t>.</w:t>
      </w:r>
    </w:p>
    <w:p w14:paraId="4BD21A79"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به کاهش انتشار گازهای گلخانه‌ای</w:t>
      </w:r>
      <w:r w:rsidRPr="003372E3">
        <w:rPr>
          <w:rFonts w:cs="B Nazanin"/>
          <w:b/>
          <w:bCs/>
          <w:sz w:val="28"/>
          <w:szCs w:val="28"/>
        </w:rPr>
        <w:t xml:space="preserve"> </w:t>
      </w:r>
      <w:r w:rsidRPr="003372E3">
        <w:rPr>
          <w:rFonts w:cs="B Nazanin"/>
          <w:b/>
          <w:bCs/>
          <w:sz w:val="28"/>
          <w:szCs w:val="28"/>
          <w:rtl/>
        </w:rPr>
        <w:t>از صنعت کمک کند</w:t>
      </w:r>
      <w:r w:rsidRPr="003372E3">
        <w:rPr>
          <w:rFonts w:cs="B Nazanin"/>
          <w:b/>
          <w:bCs/>
          <w:sz w:val="28"/>
          <w:szCs w:val="28"/>
        </w:rPr>
        <w:t>.</w:t>
      </w:r>
    </w:p>
    <w:p w14:paraId="564E67BA"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 انرژی</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راندمان انرژی فرآیندهای صنعتی را افزایش دهد</w:t>
      </w:r>
      <w:r w:rsidRPr="003372E3">
        <w:rPr>
          <w:rFonts w:cs="B Nazanin"/>
          <w:b/>
          <w:bCs/>
          <w:sz w:val="28"/>
          <w:szCs w:val="28"/>
        </w:rPr>
        <w:t>.</w:t>
      </w:r>
    </w:p>
    <w:p w14:paraId="18EE2742" w14:textId="77777777" w:rsidR="00800223" w:rsidRPr="003372E3" w:rsidRDefault="00800223" w:rsidP="00144865">
      <w:pPr>
        <w:numPr>
          <w:ilvl w:val="0"/>
          <w:numId w:val="27"/>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هزینه‌ها</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در درازمدت هزینه‌های انرژی را برای صنعت کاهش دهد</w:t>
      </w:r>
      <w:r w:rsidRPr="003372E3">
        <w:rPr>
          <w:rFonts w:cs="B Nazanin"/>
          <w:b/>
          <w:bCs/>
          <w:sz w:val="28"/>
          <w:szCs w:val="28"/>
        </w:rPr>
        <w:t>.</w:t>
      </w:r>
    </w:p>
    <w:p w14:paraId="0364DCE8" w14:textId="77777777" w:rsidR="00800223" w:rsidRPr="003372E3" w:rsidRDefault="00800223" w:rsidP="00711F72">
      <w:pPr>
        <w:pStyle w:val="NormalWeb"/>
        <w:bidi/>
        <w:spacing w:line="480" w:lineRule="auto"/>
        <w:jc w:val="lowKashida"/>
        <w:rPr>
          <w:rFonts w:cs="B Nazanin"/>
          <w:b/>
          <w:bCs/>
          <w:sz w:val="28"/>
          <w:szCs w:val="28"/>
        </w:rPr>
      </w:pPr>
      <w:r w:rsidRPr="003372E3">
        <w:rPr>
          <w:rStyle w:val="Strong"/>
          <w:rFonts w:cs="B Nazanin"/>
          <w:sz w:val="28"/>
          <w:szCs w:val="28"/>
          <w:rtl/>
        </w:rPr>
        <w:t xml:space="preserve">علاوه بر کاربردهای ذکر شده در بالا، </w:t>
      </w:r>
      <w:r w:rsidRPr="003372E3">
        <w:rPr>
          <w:rStyle w:val="Strong"/>
          <w:rFonts w:cs="B Nazanin"/>
          <w:sz w:val="28"/>
          <w:szCs w:val="28"/>
        </w:rPr>
        <w:t>CSP  </w:t>
      </w:r>
      <w:r w:rsidRPr="003372E3">
        <w:rPr>
          <w:rStyle w:val="Strong"/>
          <w:rFonts w:cs="B Nazanin"/>
          <w:sz w:val="28"/>
          <w:szCs w:val="28"/>
          <w:rtl/>
        </w:rPr>
        <w:t>می‌تواند در موارد زیر نیز استفاده شود</w:t>
      </w:r>
      <w:r w:rsidRPr="003372E3">
        <w:rPr>
          <w:rStyle w:val="Strong"/>
          <w:rFonts w:cs="B Nazanin"/>
          <w:sz w:val="28"/>
          <w:szCs w:val="28"/>
        </w:rPr>
        <w:t>:</w:t>
      </w:r>
    </w:p>
    <w:p w14:paraId="4F7B6029"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گرم کردن گلخانه‌ها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گرم کردن گلخانه‌ها در زمستان استفاده شود</w:t>
      </w:r>
      <w:r w:rsidRPr="003372E3">
        <w:rPr>
          <w:rFonts w:cs="B Nazanin"/>
          <w:b/>
          <w:bCs/>
          <w:sz w:val="28"/>
          <w:szCs w:val="28"/>
        </w:rPr>
        <w:t>.</w:t>
      </w:r>
    </w:p>
    <w:p w14:paraId="4B24E15B"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t>ذوب برف و یخ با</w:t>
      </w:r>
      <w:r w:rsidRPr="003372E3">
        <w:rPr>
          <w:rStyle w:val="Strong"/>
          <w:rFonts w:cs="B Nazanin"/>
          <w:sz w:val="28"/>
          <w:szCs w:val="28"/>
        </w:rPr>
        <w:t>:</w:t>
      </w:r>
      <w:r w:rsidRPr="003372E3">
        <w:rPr>
          <w:rFonts w:cs="B Nazanin"/>
          <w:b/>
          <w:bCs/>
          <w:sz w:val="28"/>
          <w:szCs w:val="28"/>
        </w:rPr>
        <w:t>CSP  </w:t>
      </w:r>
      <w:r w:rsidRPr="003372E3">
        <w:rPr>
          <w:rFonts w:cs="B Nazanin"/>
          <w:b/>
          <w:bCs/>
          <w:sz w:val="28"/>
          <w:szCs w:val="28"/>
          <w:rtl/>
        </w:rPr>
        <w:t>می‌تواند برای ذوب برف و یخ از جاده‌ها، پیاده‌روها و فرودگاه‌ها استفاده شود</w:t>
      </w:r>
      <w:r w:rsidRPr="003372E3">
        <w:rPr>
          <w:rFonts w:cs="B Nazanin"/>
          <w:b/>
          <w:bCs/>
          <w:sz w:val="28"/>
          <w:szCs w:val="28"/>
        </w:rPr>
        <w:t>.</w:t>
      </w:r>
    </w:p>
    <w:p w14:paraId="60E63F71" w14:textId="77777777" w:rsidR="00800223" w:rsidRPr="003372E3" w:rsidRDefault="00800223" w:rsidP="00144865">
      <w:pPr>
        <w:numPr>
          <w:ilvl w:val="0"/>
          <w:numId w:val="28"/>
        </w:numPr>
        <w:spacing w:before="100" w:beforeAutospacing="1" w:after="100" w:afterAutospacing="1"/>
        <w:ind w:right="0"/>
        <w:jc w:val="lowKashida"/>
        <w:rPr>
          <w:rFonts w:cs="B Nazanin"/>
          <w:b/>
          <w:bCs/>
          <w:sz w:val="28"/>
          <w:szCs w:val="28"/>
        </w:rPr>
      </w:pPr>
      <w:r w:rsidRPr="003372E3">
        <w:rPr>
          <w:rStyle w:val="Strong"/>
          <w:rFonts w:cs="B Nazanin"/>
          <w:sz w:val="28"/>
          <w:szCs w:val="28"/>
          <w:rtl/>
        </w:rPr>
        <w:lastRenderedPageBreak/>
        <w:t>استریلیزاسیون با</w:t>
      </w:r>
      <w:r w:rsidRPr="003372E3">
        <w:rPr>
          <w:rFonts w:cs="B Nazanin"/>
          <w:b/>
          <w:bCs/>
          <w:sz w:val="28"/>
          <w:szCs w:val="28"/>
          <w:rtl/>
        </w:rPr>
        <w:t xml:space="preserve"> </w:t>
      </w:r>
      <w:r w:rsidRPr="003372E3">
        <w:rPr>
          <w:rStyle w:val="Strong"/>
          <w:rFonts w:cs="B Nazanin"/>
          <w:sz w:val="28"/>
          <w:szCs w:val="28"/>
        </w:rPr>
        <w:t>:</w:t>
      </w:r>
      <w:r w:rsidRPr="003372E3">
        <w:rPr>
          <w:rFonts w:cs="B Nazanin"/>
          <w:b/>
          <w:bCs/>
          <w:sz w:val="28"/>
          <w:szCs w:val="28"/>
        </w:rPr>
        <w:t xml:space="preserve">CSP </w:t>
      </w:r>
      <w:r w:rsidRPr="003372E3">
        <w:rPr>
          <w:rFonts w:cs="B Nazanin"/>
          <w:b/>
          <w:bCs/>
          <w:sz w:val="28"/>
          <w:szCs w:val="28"/>
          <w:rtl/>
        </w:rPr>
        <w:t>می‌تواند برای استریلیزاسیون تجهیزات پزشکی و مواد غذایی استفاده شود</w:t>
      </w:r>
      <w:r w:rsidRPr="003372E3">
        <w:rPr>
          <w:rFonts w:cs="B Nazanin"/>
          <w:b/>
          <w:bCs/>
          <w:sz w:val="28"/>
          <w:szCs w:val="28"/>
        </w:rPr>
        <w:t>.</w:t>
      </w:r>
    </w:p>
    <w:p w14:paraId="7F7B3D30" w14:textId="7A39E1C6" w:rsidR="00711F72" w:rsidRDefault="00800223" w:rsidP="00711F72">
      <w:pPr>
        <w:spacing w:after="0"/>
        <w:jc w:val="center"/>
        <w:rPr>
          <w:rFonts w:cs="B Nazanin"/>
          <w:b/>
          <w:bCs/>
          <w:sz w:val="28"/>
          <w:szCs w:val="28"/>
          <w:rtl/>
        </w:rPr>
      </w:pPr>
      <w:r w:rsidRPr="003372E3">
        <w:rPr>
          <w:rFonts w:cs="B Nazanin"/>
          <w:b/>
          <w:bCs/>
          <w:noProof/>
          <w:sz w:val="28"/>
          <w:szCs w:val="28"/>
          <w:lang w:bidi="ar-SA"/>
        </w:rPr>
        <w:drawing>
          <wp:inline distT="0" distB="0" distL="0" distR="0" wp14:anchorId="51BD501E" wp14:editId="124A70C5">
            <wp:extent cx="8187797" cy="4602145"/>
            <wp:effectExtent l="0" t="0" r="3810" b="8255"/>
            <wp:docPr id="34" name="Picture 34" descr="https://xn----ymcwegdv2llie54jykkab.com/wp-content/uploads/2024/02/photo_2024-02-03_22-4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xn----ymcwegdv2llie54jykkab.com/wp-content/uploads/2024/02/photo_2024-02-03_22-42-1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193978" cy="4605619"/>
                    </a:xfrm>
                    <a:prstGeom prst="rect">
                      <a:avLst/>
                    </a:prstGeom>
                    <a:noFill/>
                    <a:ln>
                      <a:noFill/>
                    </a:ln>
                  </pic:spPr>
                </pic:pic>
              </a:graphicData>
            </a:graphic>
          </wp:inline>
        </w:drawing>
      </w:r>
      <w:proofErr w:type="spellStart"/>
      <w:proofErr w:type="gramStart"/>
      <w:r w:rsidRPr="003372E3">
        <w:rPr>
          <w:rFonts w:cs="B Nazanin"/>
          <w:b/>
          <w:bCs/>
          <w:sz w:val="28"/>
          <w:szCs w:val="28"/>
        </w:rPr>
        <w:t>source:https</w:t>
      </w:r>
      <w:proofErr w:type="spellEnd"/>
      <w:r w:rsidRPr="003372E3">
        <w:rPr>
          <w:rFonts w:cs="B Nazanin"/>
          <w:b/>
          <w:bCs/>
          <w:sz w:val="28"/>
          <w:szCs w:val="28"/>
        </w:rPr>
        <w:t>://www.solarpaces.org</w:t>
      </w:r>
      <w:proofErr w:type="gramEnd"/>
    </w:p>
    <w:p w14:paraId="19975A4D" w14:textId="77777777" w:rsidR="00711F72" w:rsidRPr="00711F72" w:rsidRDefault="00711F72" w:rsidP="00711F72">
      <w:pPr>
        <w:spacing w:after="0"/>
        <w:jc w:val="center"/>
        <w:rPr>
          <w:rFonts w:cs="B Nazanin"/>
          <w:b/>
          <w:bCs/>
          <w:sz w:val="28"/>
          <w:szCs w:val="28"/>
          <w:rtl/>
        </w:rPr>
      </w:pPr>
    </w:p>
    <w:p w14:paraId="744B6C5E" w14:textId="232FE545" w:rsidR="00800223" w:rsidRPr="003372E3" w:rsidRDefault="00800223" w:rsidP="00711F72">
      <w:pPr>
        <w:pStyle w:val="Heading2"/>
        <w:bidi/>
        <w:spacing w:line="480" w:lineRule="auto"/>
        <w:jc w:val="lowKashida"/>
        <w:rPr>
          <w:rFonts w:cs="B Nazanin"/>
          <w:b/>
          <w:bCs/>
          <w:color w:val="C00000"/>
        </w:rPr>
      </w:pPr>
      <w:r w:rsidRPr="003372E3">
        <w:rPr>
          <w:rFonts w:cs="B Nazanin"/>
          <w:b/>
          <w:bCs/>
          <w:color w:val="C00000"/>
          <w:rtl/>
        </w:rPr>
        <w:lastRenderedPageBreak/>
        <w:t>کاربرد</w:t>
      </w:r>
      <w:r w:rsidRPr="003372E3">
        <w:rPr>
          <w:rFonts w:cs="B Nazanin"/>
          <w:b/>
          <w:bCs/>
          <w:color w:val="C00000"/>
        </w:rPr>
        <w:t xml:space="preserve"> CSP </w:t>
      </w:r>
      <w:r w:rsidRPr="003372E3">
        <w:rPr>
          <w:rFonts w:cs="B Nazanin"/>
          <w:b/>
          <w:bCs/>
          <w:color w:val="C00000"/>
          <w:rtl/>
        </w:rPr>
        <w:t>در بهبود بازیافت روغن</w:t>
      </w:r>
    </w:p>
    <w:p w14:paraId="0C893C2D" w14:textId="77777777" w:rsidR="00800223" w:rsidRPr="003372E3" w:rsidRDefault="00800223" w:rsidP="00711F72">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متمرکز</w:t>
      </w:r>
      <w:r w:rsidRPr="003372E3">
        <w:rPr>
          <w:rFonts w:cs="B Nazanin"/>
          <w:b/>
          <w:bCs/>
          <w:sz w:val="28"/>
          <w:szCs w:val="28"/>
        </w:rPr>
        <w:t xml:space="preserve"> (CSP) </w:t>
      </w:r>
      <w:r w:rsidRPr="003372E3">
        <w:rPr>
          <w:rFonts w:cs="B Nazanin"/>
          <w:b/>
          <w:bCs/>
          <w:sz w:val="28"/>
          <w:szCs w:val="28"/>
          <w:rtl/>
        </w:rPr>
        <w:t>می‌توانند برای گرم کردن مستقیم روغن در فرآیند بازیافت روغن استفاده شوند. این امر می‌تواند به چند روش مفید باشد</w:t>
      </w:r>
      <w:r w:rsidRPr="003372E3">
        <w:rPr>
          <w:rFonts w:cs="B Nazanin"/>
          <w:b/>
          <w:bCs/>
          <w:sz w:val="28"/>
          <w:szCs w:val="28"/>
        </w:rPr>
        <w:t>:</w:t>
      </w:r>
    </w:p>
    <w:p w14:paraId="07D63EBA"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افزایش راندمان</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گرم کردن روغن می‌تواند راندمان فرآیند بازیافت را با افزایش سرعت جداسازی ناخالصی‌ها و مواد زائد از روغن افزایش دهد</w:t>
      </w:r>
      <w:r w:rsidRPr="003372E3">
        <w:rPr>
          <w:rFonts w:cs="B Nazanin"/>
          <w:b/>
          <w:bCs/>
          <w:sz w:val="28"/>
          <w:szCs w:val="28"/>
        </w:rPr>
        <w:t>.</w:t>
      </w:r>
    </w:p>
    <w:p w14:paraId="413117C6"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مصرف انرژی</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به طور قابل توجهی مصرف انرژی فرآیند بازیافت را با جایگزینی منابع انرژی فسیلی مانند گاز طبیعی یا ذغال سنگ با گرمای خورشیدی کاهش دهد</w:t>
      </w:r>
      <w:r w:rsidRPr="003372E3">
        <w:rPr>
          <w:rFonts w:cs="B Nazanin"/>
          <w:b/>
          <w:bCs/>
          <w:sz w:val="28"/>
          <w:szCs w:val="28"/>
        </w:rPr>
        <w:t>.</w:t>
      </w:r>
    </w:p>
    <w:p w14:paraId="1369D53C" w14:textId="77777777" w:rsidR="00800223" w:rsidRPr="003372E3" w:rsidRDefault="00800223" w:rsidP="00144865">
      <w:pPr>
        <w:numPr>
          <w:ilvl w:val="0"/>
          <w:numId w:val="29"/>
        </w:numPr>
        <w:spacing w:before="100" w:beforeAutospacing="1" w:after="100" w:afterAutospacing="1"/>
        <w:ind w:right="0"/>
        <w:jc w:val="lowKashida"/>
        <w:rPr>
          <w:rFonts w:cs="B Nazanin"/>
          <w:b/>
          <w:bCs/>
          <w:sz w:val="28"/>
          <w:szCs w:val="28"/>
        </w:rPr>
      </w:pPr>
      <w:r w:rsidRPr="003372E3">
        <w:rPr>
          <w:rStyle w:val="Strong"/>
          <w:rFonts w:cs="B Nazanin"/>
          <w:sz w:val="28"/>
          <w:szCs w:val="28"/>
          <w:rtl/>
        </w:rPr>
        <w:t>کاهش انتشار گازهای گلخانه‌ای</w:t>
      </w:r>
      <w:r w:rsidRPr="003372E3">
        <w:rPr>
          <w:rStyle w:val="Strong"/>
          <w:rFonts w:cs="B Nazanin"/>
          <w:sz w:val="28"/>
          <w:szCs w:val="28"/>
        </w:rPr>
        <w:t>:</w:t>
      </w:r>
      <w:r w:rsidRPr="003372E3">
        <w:rPr>
          <w:rFonts w:cs="B Nazanin"/>
          <w:b/>
          <w:bCs/>
          <w:sz w:val="28"/>
          <w:szCs w:val="28"/>
        </w:rPr>
        <w:t xml:space="preserve"> </w:t>
      </w:r>
      <w:r w:rsidRPr="003372E3">
        <w:rPr>
          <w:rFonts w:cs="B Nazanin"/>
          <w:b/>
          <w:bCs/>
          <w:sz w:val="28"/>
          <w:szCs w:val="28"/>
          <w:rtl/>
        </w:rPr>
        <w:t>استفاده از</w:t>
      </w:r>
      <w:r w:rsidRPr="003372E3">
        <w:rPr>
          <w:rFonts w:cs="B Nazanin"/>
          <w:b/>
          <w:bCs/>
          <w:sz w:val="28"/>
          <w:szCs w:val="28"/>
        </w:rPr>
        <w:t xml:space="preserve"> CSP </w:t>
      </w:r>
      <w:r w:rsidRPr="003372E3">
        <w:rPr>
          <w:rFonts w:cs="B Nazanin"/>
          <w:b/>
          <w:bCs/>
          <w:sz w:val="28"/>
          <w:szCs w:val="28"/>
          <w:rtl/>
        </w:rPr>
        <w:t>به جای سوخت‌های فسیلی می‌تواند انتشار گازهای گلخانه‌ای مانند دی‌اکسید کربن را که به تغییرات آب و هوایی کمک می‌کنند، به طور قابل توجهی کاهش دهد</w:t>
      </w:r>
      <w:r w:rsidRPr="003372E3">
        <w:rPr>
          <w:rFonts w:cs="B Nazanin"/>
          <w:b/>
          <w:bCs/>
          <w:sz w:val="28"/>
          <w:szCs w:val="28"/>
        </w:rPr>
        <w:t>.</w:t>
      </w:r>
    </w:p>
    <w:p w14:paraId="5E260B27" w14:textId="77777777" w:rsidR="00800223" w:rsidRPr="00711F72" w:rsidRDefault="00800223" w:rsidP="00711F72">
      <w:pPr>
        <w:pStyle w:val="NormalWeb"/>
        <w:bidi/>
        <w:spacing w:line="480" w:lineRule="auto"/>
        <w:jc w:val="lowKashida"/>
        <w:rPr>
          <w:rFonts w:cs="B Nazanin"/>
          <w:b/>
          <w:bCs/>
          <w:color w:val="C00000"/>
          <w:sz w:val="28"/>
          <w:szCs w:val="28"/>
        </w:rPr>
      </w:pPr>
      <w:r w:rsidRPr="00711F72">
        <w:rPr>
          <w:rStyle w:val="Strong"/>
          <w:rFonts w:cs="B Nazanin"/>
          <w:color w:val="C00000"/>
          <w:sz w:val="28"/>
          <w:szCs w:val="28"/>
          <w:rtl/>
        </w:rPr>
        <w:t xml:space="preserve">در اینجا چند نمونه از کاربردهای </w:t>
      </w:r>
      <w:r w:rsidRPr="00711F72">
        <w:rPr>
          <w:rStyle w:val="Strong"/>
          <w:rFonts w:cs="B Nazanin"/>
          <w:color w:val="C00000"/>
          <w:sz w:val="28"/>
          <w:szCs w:val="28"/>
        </w:rPr>
        <w:t xml:space="preserve">CSP </w:t>
      </w:r>
      <w:r w:rsidRPr="00711F72">
        <w:rPr>
          <w:rStyle w:val="Strong"/>
          <w:rFonts w:cs="B Nazanin"/>
          <w:color w:val="C00000"/>
          <w:sz w:val="28"/>
          <w:szCs w:val="28"/>
          <w:rtl/>
        </w:rPr>
        <w:t>در بهبود بازیافت روغن آورده شده است</w:t>
      </w:r>
      <w:r w:rsidRPr="00711F72">
        <w:rPr>
          <w:rStyle w:val="Strong"/>
          <w:rFonts w:cs="B Nazanin"/>
          <w:color w:val="C00000"/>
          <w:sz w:val="28"/>
          <w:szCs w:val="28"/>
        </w:rPr>
        <w:t>:</w:t>
      </w:r>
    </w:p>
    <w:p w14:paraId="7486C562"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گرم کردن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مستقیم روغن در مخازن یا لوله‌ها برای جداسازی ناخالصی‌ها و مواد زائد استفاده شود</w:t>
      </w:r>
      <w:r w:rsidRPr="003372E3">
        <w:rPr>
          <w:rFonts w:cs="B Nazanin"/>
          <w:b/>
          <w:bCs/>
          <w:sz w:val="28"/>
          <w:szCs w:val="28"/>
        </w:rPr>
        <w:t>.</w:t>
      </w:r>
    </w:p>
    <w:p w14:paraId="714F4838"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lastRenderedPageBreak/>
        <w:t>گرم کردن غیر مستقیم روغن</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گرم کردن یک مایع واسطه مانند آب یا هوا که سپس برای گرم کردن روغن استفاده می‌شود، استفاده شود</w:t>
      </w:r>
      <w:r w:rsidRPr="003372E3">
        <w:rPr>
          <w:rFonts w:cs="B Nazanin"/>
          <w:b/>
          <w:bCs/>
          <w:sz w:val="28"/>
          <w:szCs w:val="28"/>
        </w:rPr>
        <w:t>.</w:t>
      </w:r>
    </w:p>
    <w:p w14:paraId="099283DC" w14:textId="77777777" w:rsidR="00800223" w:rsidRPr="003372E3" w:rsidRDefault="00800223" w:rsidP="00144865">
      <w:pPr>
        <w:numPr>
          <w:ilvl w:val="0"/>
          <w:numId w:val="30"/>
        </w:numPr>
        <w:spacing w:before="100" w:beforeAutospacing="1" w:after="100" w:afterAutospacing="1" w:line="360" w:lineRule="auto"/>
        <w:ind w:right="0"/>
        <w:jc w:val="lowKashida"/>
        <w:rPr>
          <w:rFonts w:cs="B Nazanin"/>
          <w:b/>
          <w:bCs/>
          <w:sz w:val="28"/>
          <w:szCs w:val="28"/>
        </w:rPr>
      </w:pPr>
      <w:r w:rsidRPr="003372E3">
        <w:rPr>
          <w:rStyle w:val="Strong"/>
          <w:rFonts w:cs="B Nazanin"/>
          <w:sz w:val="28"/>
          <w:szCs w:val="28"/>
          <w:rtl/>
        </w:rPr>
        <w:t>استفاده از بخار</w:t>
      </w:r>
      <w:r w:rsidRPr="003372E3">
        <w:rPr>
          <w:rStyle w:val="Strong"/>
          <w:rFonts w:cs="B Nazanin"/>
          <w:sz w:val="28"/>
          <w:szCs w:val="28"/>
        </w:rPr>
        <w:t>:</w:t>
      </w:r>
      <w:r w:rsidRPr="003372E3">
        <w:rPr>
          <w:rFonts w:cs="B Nazanin"/>
          <w:b/>
          <w:bCs/>
          <w:sz w:val="28"/>
          <w:szCs w:val="28"/>
        </w:rPr>
        <w:t xml:space="preserve"> CSP </w:t>
      </w:r>
      <w:r w:rsidRPr="003372E3">
        <w:rPr>
          <w:rFonts w:cs="B Nazanin"/>
          <w:b/>
          <w:bCs/>
          <w:sz w:val="28"/>
          <w:szCs w:val="28"/>
          <w:rtl/>
        </w:rPr>
        <w:t>می‌تواند برای تولید بخار که سپس برای گرم کردن روغن استفاده می‌شود، استفاده شود</w:t>
      </w:r>
      <w:r w:rsidRPr="003372E3">
        <w:rPr>
          <w:rFonts w:cs="B Nazanin"/>
          <w:b/>
          <w:bCs/>
          <w:sz w:val="28"/>
          <w:szCs w:val="28"/>
        </w:rPr>
        <w:t>.</w:t>
      </w:r>
    </w:p>
    <w:p w14:paraId="5AED6CB4" w14:textId="77777777" w:rsidR="00800223" w:rsidRPr="003372E3" w:rsidRDefault="00800223" w:rsidP="00711F72">
      <w:pPr>
        <w:pStyle w:val="NormalWeb"/>
        <w:bidi/>
        <w:spacing w:line="480" w:lineRule="auto"/>
        <w:jc w:val="lowKashida"/>
        <w:rPr>
          <w:rFonts w:cs="B Titr"/>
          <w:b/>
          <w:bCs/>
          <w:color w:val="000099"/>
          <w:sz w:val="28"/>
          <w:szCs w:val="28"/>
        </w:rPr>
      </w:pPr>
      <w:r w:rsidRPr="003372E3">
        <w:rPr>
          <w:rStyle w:val="Strong"/>
          <w:rFonts w:cs="B Titr"/>
          <w:color w:val="000099"/>
          <w:sz w:val="28"/>
          <w:szCs w:val="28"/>
        </w:rPr>
        <w:t>2</w:t>
      </w:r>
      <w:r w:rsidRPr="003372E3">
        <w:rPr>
          <w:rStyle w:val="Strong"/>
          <w:rFonts w:cs="B Titr" w:hint="cs"/>
          <w:color w:val="000099"/>
          <w:sz w:val="28"/>
          <w:szCs w:val="28"/>
          <w:rtl/>
        </w:rPr>
        <w:t xml:space="preserve">. </w:t>
      </w:r>
      <w:r w:rsidRPr="003372E3">
        <w:rPr>
          <w:rStyle w:val="Strong"/>
          <w:rFonts w:cs="B Titr"/>
          <w:color w:val="000099"/>
          <w:sz w:val="28"/>
          <w:szCs w:val="28"/>
          <w:rtl/>
        </w:rPr>
        <w:t>نیروگاه خورشیدی</w:t>
      </w:r>
      <w:r w:rsidRPr="003372E3">
        <w:rPr>
          <w:rFonts w:cs="B Titr"/>
          <w:b/>
          <w:bCs/>
          <w:color w:val="000099"/>
          <w:sz w:val="28"/>
          <w:szCs w:val="28"/>
          <w:rtl/>
        </w:rPr>
        <w:t xml:space="preserve"> فتوولتائیک</w:t>
      </w:r>
      <w:r w:rsidRPr="003372E3">
        <w:rPr>
          <w:rFonts w:cs="B Titr"/>
          <w:b/>
          <w:bCs/>
          <w:color w:val="000099"/>
          <w:sz w:val="28"/>
          <w:szCs w:val="28"/>
        </w:rPr>
        <w:t xml:space="preserve"> (PV)</w:t>
      </w:r>
    </w:p>
    <w:p w14:paraId="61701A64" w14:textId="77777777" w:rsidR="00800223" w:rsidRPr="003372E3" w:rsidRDefault="00800223" w:rsidP="00711F72">
      <w:pPr>
        <w:jc w:val="lowKashida"/>
        <w:rPr>
          <w:rFonts w:cs="B Nazanin"/>
          <w:b/>
          <w:bCs/>
          <w:sz w:val="28"/>
          <w:szCs w:val="28"/>
        </w:rPr>
      </w:pPr>
      <w:r w:rsidRPr="003372E3">
        <w:rPr>
          <w:rFonts w:cs="B Nazanin"/>
          <w:b/>
          <w:bCs/>
          <w:sz w:val="28"/>
          <w:szCs w:val="28"/>
          <w:rtl/>
        </w:rPr>
        <w:t xml:space="preserve">فُتوولتائیک </w:t>
      </w:r>
      <w:r w:rsidRPr="003372E3">
        <w:rPr>
          <w:rFonts w:cs="B Nazanin"/>
          <w:b/>
          <w:bCs/>
          <w:sz w:val="28"/>
          <w:szCs w:val="28"/>
        </w:rPr>
        <w:t>(</w:t>
      </w:r>
      <w:r w:rsidRPr="003372E3">
        <w:rPr>
          <w:rFonts w:cs="B Nazanin"/>
          <w:b/>
          <w:bCs/>
          <w:sz w:val="28"/>
          <w:szCs w:val="28"/>
          <w:rtl/>
        </w:rPr>
        <w:t>به انگلیسی</w:t>
      </w:r>
      <w:r w:rsidRPr="003372E3">
        <w:rPr>
          <w:rFonts w:cs="B Nazanin"/>
          <w:b/>
          <w:bCs/>
          <w:sz w:val="28"/>
          <w:szCs w:val="28"/>
        </w:rPr>
        <w:t xml:space="preserve">: Photovoltaics) </w:t>
      </w:r>
      <w:r w:rsidRPr="003372E3">
        <w:rPr>
          <w:rFonts w:cs="B Nazanin"/>
          <w:b/>
          <w:bCs/>
          <w:sz w:val="28"/>
          <w:szCs w:val="28"/>
          <w:rtl/>
        </w:rPr>
        <w:t>یا فتوولتاوَری</w:t>
      </w:r>
      <w:r w:rsidRPr="003372E3">
        <w:rPr>
          <w:rFonts w:cs="B Nazanin" w:hint="cs"/>
          <w:b/>
          <w:bCs/>
          <w:sz w:val="28"/>
          <w:szCs w:val="28"/>
          <w:rtl/>
        </w:rPr>
        <w:t xml:space="preserve"> </w:t>
      </w:r>
      <w:r w:rsidRPr="003372E3">
        <w:rPr>
          <w:rFonts w:cs="B Nazanin"/>
          <w:b/>
          <w:bCs/>
          <w:sz w:val="28"/>
          <w:szCs w:val="28"/>
          <w:rtl/>
        </w:rPr>
        <w:t xml:space="preserve">یا فتوولتایی به اختصار </w:t>
      </w:r>
      <w:r w:rsidRPr="003372E3">
        <w:rPr>
          <w:rFonts w:cs="B Nazanin"/>
          <w:b/>
          <w:bCs/>
          <w:sz w:val="28"/>
          <w:szCs w:val="28"/>
        </w:rPr>
        <w:t>PV</w:t>
      </w:r>
      <w:r w:rsidRPr="003372E3">
        <w:rPr>
          <w:rFonts w:cs="B Nazanin"/>
          <w:b/>
          <w:bCs/>
          <w:sz w:val="28"/>
          <w:szCs w:val="28"/>
          <w:rtl/>
        </w:rPr>
        <w:t>، فناوری تبدل (انرژی) نور به الکتریسیته از راه استفاده از نیم‌رساناهایی</w:t>
      </w:r>
      <w:r w:rsidRPr="003372E3">
        <w:rPr>
          <w:rFonts w:cs="B Nazanin"/>
          <w:b/>
          <w:bCs/>
          <w:sz w:val="28"/>
          <w:szCs w:val="28"/>
        </w:rPr>
        <w:t xml:space="preserve"> </w:t>
      </w:r>
      <w:r w:rsidRPr="003372E3">
        <w:rPr>
          <w:rFonts w:cs="B Nazanin"/>
          <w:b/>
          <w:bCs/>
          <w:sz w:val="28"/>
          <w:szCs w:val="28"/>
          <w:rtl/>
        </w:rPr>
        <w:t>است که ویژگی اثر فُتوولتایی</w:t>
      </w:r>
      <w:r w:rsidRPr="003372E3">
        <w:rPr>
          <w:rFonts w:cs="B Nazanin"/>
          <w:b/>
          <w:bCs/>
          <w:sz w:val="28"/>
          <w:szCs w:val="28"/>
        </w:rPr>
        <w:t xml:space="preserve"> </w:t>
      </w:r>
      <w:r w:rsidRPr="003372E3">
        <w:rPr>
          <w:rFonts w:cs="B Nazanin"/>
          <w:b/>
          <w:bCs/>
          <w:sz w:val="28"/>
          <w:szCs w:val="28"/>
          <w:rtl/>
        </w:rPr>
        <w:t>دارند؛ پدیده‌ای که در زمینه‌های فوتوشیمی، فیزیک</w:t>
      </w:r>
      <w:r w:rsidRPr="003372E3">
        <w:rPr>
          <w:rFonts w:cs="B Nazanin"/>
          <w:b/>
          <w:bCs/>
          <w:sz w:val="28"/>
          <w:szCs w:val="28"/>
        </w:rPr>
        <w:t xml:space="preserve"> </w:t>
      </w:r>
      <w:r w:rsidRPr="003372E3">
        <w:rPr>
          <w:rFonts w:cs="B Nazanin"/>
          <w:b/>
          <w:bCs/>
          <w:sz w:val="28"/>
          <w:szCs w:val="28"/>
          <w:rtl/>
        </w:rPr>
        <w:t>و الکتروشیمی</w:t>
      </w:r>
      <w:r w:rsidRPr="003372E3">
        <w:rPr>
          <w:rFonts w:cs="B Nazanin"/>
          <w:b/>
          <w:bCs/>
          <w:sz w:val="28"/>
          <w:szCs w:val="28"/>
        </w:rPr>
        <w:t xml:space="preserve"> </w:t>
      </w:r>
      <w:r w:rsidRPr="003372E3">
        <w:rPr>
          <w:rFonts w:cs="B Nazanin"/>
          <w:b/>
          <w:bCs/>
          <w:sz w:val="28"/>
          <w:szCs w:val="28"/>
          <w:rtl/>
        </w:rPr>
        <w:t>مورد استفاده و بررسی است</w:t>
      </w:r>
      <w:r w:rsidRPr="003372E3">
        <w:rPr>
          <w:rFonts w:cs="B Nazanin"/>
          <w:b/>
          <w:bCs/>
          <w:sz w:val="28"/>
          <w:szCs w:val="28"/>
        </w:rPr>
        <w:t>.</w:t>
      </w:r>
    </w:p>
    <w:p w14:paraId="4A5D5AF8" w14:textId="77777777" w:rsidR="00711F72" w:rsidRDefault="00800223" w:rsidP="00711F72">
      <w:pPr>
        <w:jc w:val="lowKashida"/>
        <w:rPr>
          <w:rFonts w:cs="B Nazanin"/>
          <w:b/>
          <w:bCs/>
          <w:sz w:val="28"/>
          <w:szCs w:val="28"/>
          <w:rtl/>
        </w:rPr>
      </w:pPr>
      <w:r w:rsidRPr="003372E3">
        <w:rPr>
          <w:rFonts w:cs="B Nazanin"/>
          <w:b/>
          <w:bCs/>
          <w:sz w:val="28"/>
          <w:szCs w:val="28"/>
          <w:rtl/>
        </w:rPr>
        <w:t>یک سامانه فتوولتایی</w:t>
      </w:r>
      <w:r w:rsidRPr="003372E3">
        <w:rPr>
          <w:rFonts w:cs="B Nazanin"/>
          <w:b/>
          <w:bCs/>
          <w:sz w:val="28"/>
          <w:szCs w:val="28"/>
        </w:rPr>
        <w:t xml:space="preserve"> </w:t>
      </w:r>
      <w:r w:rsidRPr="003372E3">
        <w:rPr>
          <w:rFonts w:cs="B Nazanin"/>
          <w:b/>
          <w:bCs/>
          <w:sz w:val="28"/>
          <w:szCs w:val="28"/>
          <w:rtl/>
        </w:rPr>
        <w:t>با به‌کارگیری پانل‌های خورشیدی؛ که هرکدام‌شان را شماری از سلول‌های خورشیدی</w:t>
      </w:r>
      <w:r w:rsidRPr="003372E3">
        <w:rPr>
          <w:rFonts w:cs="B Nazanin"/>
          <w:b/>
          <w:bCs/>
          <w:sz w:val="28"/>
          <w:szCs w:val="28"/>
        </w:rPr>
        <w:t xml:space="preserve"> </w:t>
      </w:r>
      <w:r w:rsidRPr="003372E3">
        <w:rPr>
          <w:rFonts w:cs="B Nazanin"/>
          <w:b/>
          <w:bCs/>
          <w:sz w:val="28"/>
          <w:szCs w:val="28"/>
          <w:rtl/>
        </w:rPr>
        <w:t>تشکیل می‌دهد، توان الکتریکی</w:t>
      </w:r>
      <w:r w:rsidRPr="003372E3">
        <w:rPr>
          <w:rFonts w:cs="B Nazanin"/>
          <w:b/>
          <w:bCs/>
          <w:sz w:val="28"/>
          <w:szCs w:val="28"/>
        </w:rPr>
        <w:t xml:space="preserve"> </w:t>
      </w:r>
      <w:r w:rsidRPr="003372E3">
        <w:rPr>
          <w:rFonts w:cs="B Nazanin"/>
          <w:b/>
          <w:bCs/>
          <w:sz w:val="28"/>
          <w:szCs w:val="28"/>
          <w:rtl/>
        </w:rPr>
        <w:t>تولید می‌کند</w:t>
      </w:r>
      <w:r w:rsidRPr="003372E3">
        <w:rPr>
          <w:rFonts w:cs="B Nazanin"/>
          <w:b/>
          <w:bCs/>
          <w:sz w:val="28"/>
          <w:szCs w:val="28"/>
        </w:rPr>
        <w:t xml:space="preserve"> .</w:t>
      </w:r>
      <w:r w:rsidRPr="003372E3">
        <w:rPr>
          <w:rFonts w:cs="B Nazanin"/>
          <w:b/>
          <w:bCs/>
          <w:sz w:val="28"/>
          <w:szCs w:val="28"/>
          <w:rtl/>
        </w:rPr>
        <w:t>یکی از انواع سامانه‌های تولید برق</w:t>
      </w:r>
      <w:r w:rsidRPr="003372E3">
        <w:rPr>
          <w:rFonts w:cs="B Nazanin"/>
          <w:b/>
          <w:bCs/>
          <w:sz w:val="28"/>
          <w:szCs w:val="28"/>
        </w:rPr>
        <w:t xml:space="preserve"> </w:t>
      </w:r>
      <w:r w:rsidRPr="003372E3">
        <w:rPr>
          <w:rFonts w:cs="B Nazanin"/>
          <w:b/>
          <w:bCs/>
          <w:sz w:val="28"/>
          <w:szCs w:val="28"/>
          <w:rtl/>
        </w:rPr>
        <w:t>از انرژی خورشیدی</w:t>
      </w:r>
      <w:r w:rsidRPr="003372E3">
        <w:rPr>
          <w:rFonts w:cs="B Nazanin"/>
          <w:b/>
          <w:bCs/>
          <w:sz w:val="28"/>
          <w:szCs w:val="28"/>
        </w:rPr>
        <w:t xml:space="preserve"> </w:t>
      </w:r>
      <w:r w:rsidRPr="003372E3">
        <w:rPr>
          <w:rFonts w:cs="B Nazanin"/>
          <w:b/>
          <w:bCs/>
          <w:sz w:val="28"/>
          <w:szCs w:val="28"/>
          <w:rtl/>
        </w:rPr>
        <w:t xml:space="preserve">می‌باشد. </w:t>
      </w:r>
    </w:p>
    <w:p w14:paraId="24B168D6" w14:textId="604B7892" w:rsidR="00800223" w:rsidRPr="003372E3" w:rsidRDefault="00800223" w:rsidP="00711F72">
      <w:pPr>
        <w:jc w:val="lowKashida"/>
        <w:rPr>
          <w:rFonts w:cs="B Nazanin"/>
          <w:b/>
          <w:bCs/>
          <w:sz w:val="28"/>
          <w:szCs w:val="28"/>
        </w:rPr>
      </w:pPr>
      <w:r w:rsidRPr="003372E3">
        <w:rPr>
          <w:rFonts w:cs="B Nazanin"/>
          <w:b/>
          <w:bCs/>
          <w:sz w:val="28"/>
          <w:szCs w:val="28"/>
          <w:rtl/>
        </w:rPr>
        <w:t>در این روش با به‌کارگیری سلول‌های خورشیدی، تولید مستقیم الکتریسیته</w:t>
      </w:r>
      <w:r w:rsidRPr="003372E3">
        <w:rPr>
          <w:rFonts w:cs="B Nazanin"/>
          <w:b/>
          <w:bCs/>
          <w:sz w:val="28"/>
          <w:szCs w:val="28"/>
        </w:rPr>
        <w:t xml:space="preserve"> </w:t>
      </w:r>
      <w:r w:rsidRPr="003372E3">
        <w:rPr>
          <w:rFonts w:cs="B Nazanin"/>
          <w:b/>
          <w:bCs/>
          <w:sz w:val="28"/>
          <w:szCs w:val="28"/>
          <w:rtl/>
        </w:rPr>
        <w:t>از تابش خورشید امکان‌پذیر می‌شود. سلول‌های خورشیدی از نوع نیم‌رسانا</w:t>
      </w:r>
      <w:r w:rsidRPr="003372E3">
        <w:rPr>
          <w:rFonts w:cs="B Nazanin"/>
          <w:b/>
          <w:bCs/>
          <w:sz w:val="28"/>
          <w:szCs w:val="28"/>
        </w:rPr>
        <w:t xml:space="preserve"> </w:t>
      </w:r>
      <w:r w:rsidRPr="003372E3">
        <w:rPr>
          <w:rFonts w:cs="B Nazanin"/>
          <w:b/>
          <w:bCs/>
          <w:sz w:val="28"/>
          <w:szCs w:val="28"/>
          <w:rtl/>
        </w:rPr>
        <w:t>می‌باشند که از سیلیسیوم</w:t>
      </w:r>
      <w:r w:rsidRPr="003372E3">
        <w:rPr>
          <w:rFonts w:cs="B Nazanin"/>
          <w:b/>
          <w:bCs/>
          <w:sz w:val="28"/>
          <w:szCs w:val="28"/>
        </w:rPr>
        <w:t xml:space="preserve"> </w:t>
      </w:r>
      <w:r w:rsidRPr="003372E3">
        <w:rPr>
          <w:rFonts w:cs="B Nazanin"/>
          <w:b/>
          <w:bCs/>
          <w:sz w:val="28"/>
          <w:szCs w:val="28"/>
          <w:rtl/>
        </w:rPr>
        <w:t>یعنی دومین عنصر فراوان پوسته زمین</w:t>
      </w:r>
      <w:r w:rsidRPr="003372E3">
        <w:rPr>
          <w:rFonts w:cs="B Nazanin"/>
          <w:b/>
          <w:bCs/>
          <w:sz w:val="28"/>
          <w:szCs w:val="28"/>
        </w:rPr>
        <w:t xml:space="preserve"> </w:t>
      </w:r>
      <w:r w:rsidRPr="003372E3">
        <w:rPr>
          <w:rFonts w:cs="B Nazanin"/>
          <w:b/>
          <w:bCs/>
          <w:sz w:val="28"/>
          <w:szCs w:val="28"/>
          <w:rtl/>
        </w:rPr>
        <w:t>ساخته می‌شوند. وقتی نور خورشید</w:t>
      </w:r>
      <w:r w:rsidRPr="003372E3">
        <w:rPr>
          <w:rFonts w:cs="B Nazanin"/>
          <w:b/>
          <w:bCs/>
          <w:sz w:val="28"/>
          <w:szCs w:val="28"/>
        </w:rPr>
        <w:t xml:space="preserve"> </w:t>
      </w:r>
      <w:r w:rsidRPr="003372E3">
        <w:rPr>
          <w:rFonts w:cs="B Nazanin"/>
          <w:b/>
          <w:bCs/>
          <w:sz w:val="28"/>
          <w:szCs w:val="28"/>
          <w:rtl/>
        </w:rPr>
        <w:t xml:space="preserve">به یک سلول فتوولتایی </w:t>
      </w:r>
      <w:r w:rsidRPr="003372E3">
        <w:rPr>
          <w:rFonts w:cs="B Nazanin"/>
          <w:b/>
          <w:bCs/>
          <w:sz w:val="28"/>
          <w:szCs w:val="28"/>
          <w:rtl/>
        </w:rPr>
        <w:lastRenderedPageBreak/>
        <w:t>می‌تابد، بین دو الکترود</w:t>
      </w:r>
      <w:r w:rsidRPr="003372E3">
        <w:rPr>
          <w:rFonts w:cs="B Nazanin"/>
          <w:b/>
          <w:bCs/>
          <w:sz w:val="28"/>
          <w:szCs w:val="28"/>
        </w:rPr>
        <w:t xml:space="preserve"> </w:t>
      </w:r>
      <w:r w:rsidRPr="003372E3">
        <w:rPr>
          <w:rFonts w:cs="B Nazanin"/>
          <w:b/>
          <w:bCs/>
          <w:sz w:val="28"/>
          <w:szCs w:val="28"/>
          <w:rtl/>
        </w:rPr>
        <w:t>منفی و مثبت اختلاف پتانسیل</w:t>
      </w:r>
      <w:r w:rsidRPr="003372E3">
        <w:rPr>
          <w:rFonts w:cs="B Nazanin"/>
          <w:b/>
          <w:bCs/>
          <w:sz w:val="28"/>
          <w:szCs w:val="28"/>
        </w:rPr>
        <w:t xml:space="preserve"> </w:t>
      </w:r>
      <w:r w:rsidRPr="003372E3">
        <w:rPr>
          <w:rFonts w:cs="B Nazanin"/>
          <w:b/>
          <w:bCs/>
          <w:sz w:val="28"/>
          <w:szCs w:val="28"/>
          <w:rtl/>
        </w:rPr>
        <w:t>بروز کرده و این امر موجب جاری شدن جریان بین آن‌ها می‌گردد</w:t>
      </w:r>
      <w:r w:rsidRPr="003372E3">
        <w:rPr>
          <w:rFonts w:cs="B Nazanin"/>
          <w:b/>
          <w:bCs/>
          <w:sz w:val="28"/>
          <w:szCs w:val="28"/>
        </w:rPr>
        <w:t xml:space="preserve">. </w:t>
      </w:r>
      <w:r w:rsidRPr="003372E3">
        <w:rPr>
          <w:rFonts w:cs="B Nazanin"/>
          <w:b/>
          <w:bCs/>
          <w:sz w:val="28"/>
          <w:szCs w:val="28"/>
          <w:rtl/>
        </w:rPr>
        <w:t>می‌توان فتوولتائیک را در دسته فناوری‌های انرژی‌های تجدید پذیر</w:t>
      </w:r>
      <w:r w:rsidRPr="003372E3">
        <w:rPr>
          <w:rFonts w:cs="B Nazanin"/>
          <w:b/>
          <w:bCs/>
          <w:sz w:val="28"/>
          <w:szCs w:val="28"/>
        </w:rPr>
        <w:t xml:space="preserve"> </w:t>
      </w:r>
      <w:r w:rsidRPr="003372E3">
        <w:rPr>
          <w:rFonts w:cs="B Nazanin"/>
          <w:b/>
          <w:bCs/>
          <w:sz w:val="28"/>
          <w:szCs w:val="28"/>
          <w:rtl/>
        </w:rPr>
        <w:t>(نوشو) قرار داد</w:t>
      </w:r>
      <w:r w:rsidRPr="003372E3">
        <w:rPr>
          <w:rFonts w:cs="B Nazanin"/>
          <w:b/>
          <w:bCs/>
          <w:sz w:val="28"/>
          <w:szCs w:val="28"/>
        </w:rPr>
        <w:t xml:space="preserve"> .</w:t>
      </w:r>
    </w:p>
    <w:p w14:paraId="450FB2E8" w14:textId="7F89B0AA" w:rsidR="00800223" w:rsidRPr="003372E3" w:rsidRDefault="00711F72" w:rsidP="00711F72">
      <w:pPr>
        <w:jc w:val="right"/>
        <w:rPr>
          <w:rFonts w:cs="B Nazanin"/>
          <w:b/>
          <w:bCs/>
          <w:sz w:val="28"/>
          <w:szCs w:val="28"/>
        </w:rPr>
      </w:pPr>
      <w:r w:rsidRPr="003372E3">
        <w:rPr>
          <w:rFonts w:cs="B Nazanin"/>
          <w:b/>
          <w:bCs/>
          <w:noProof/>
          <w:sz w:val="28"/>
          <w:szCs w:val="28"/>
          <w:highlight w:val="lightGray"/>
          <w:lang w:bidi="ar-SA"/>
        </w:rPr>
        <w:drawing>
          <wp:anchor distT="0" distB="0" distL="114300" distR="114300" simplePos="0" relativeHeight="251672064" behindDoc="0" locked="0" layoutInCell="1" allowOverlap="1" wp14:anchorId="26146281" wp14:editId="0D39511B">
            <wp:simplePos x="0" y="0"/>
            <wp:positionH relativeFrom="margin">
              <wp:posOffset>307786</wp:posOffset>
            </wp:positionH>
            <wp:positionV relativeFrom="paragraph">
              <wp:posOffset>10049</wp:posOffset>
            </wp:positionV>
            <wp:extent cx="3781425" cy="3781425"/>
            <wp:effectExtent l="0" t="0" r="9525" b="9525"/>
            <wp:wrapSquare wrapText="bothSides"/>
            <wp:docPr id="39" name="Picture 39" descr="https://upload.wikimedia.org/wikipedia/commons/thumb/0/05/SolarGIS-Solar-map-Africa-and-Middle-East-en.png/220px-SolarGIS-Solar-map-Africa-and-Middle-East-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upload.wikimedia.org/wikipedia/commons/thumb/0/05/SolarGIS-Solar-map-Africa-and-Middle-East-en.png/220px-SolarGIS-Solar-map-Africa-and-Middle-East-en.pn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81425"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highlight w:val="lightGray"/>
          <w:rtl/>
        </w:rPr>
        <w:t>توان خورشیدی در آفریقا و خاورمیانه</w:t>
      </w:r>
      <w:r w:rsidR="00800223" w:rsidRPr="003372E3">
        <w:rPr>
          <w:rFonts w:cs="B Nazanin"/>
          <w:b/>
          <w:bCs/>
          <w:sz w:val="28"/>
          <w:szCs w:val="28"/>
          <w:rtl/>
        </w:rPr>
        <w:t xml:space="preserve"> </w:t>
      </w:r>
    </w:p>
    <w:p w14:paraId="064F4DF8"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انرژی خورشیدی</w:t>
      </w:r>
    </w:p>
    <w:p w14:paraId="2B6ED4D9" w14:textId="6AE933ED" w:rsidR="00800223" w:rsidRDefault="00800223" w:rsidP="00711F72">
      <w:pPr>
        <w:jc w:val="lowKashida"/>
        <w:rPr>
          <w:rFonts w:cs="B Nazanin"/>
          <w:b/>
          <w:bCs/>
          <w:sz w:val="28"/>
          <w:szCs w:val="28"/>
          <w:rtl/>
        </w:rPr>
      </w:pPr>
      <w:r w:rsidRPr="003372E3">
        <w:rPr>
          <w:rFonts w:cs="B Nazanin"/>
          <w:b/>
          <w:bCs/>
          <w:sz w:val="28"/>
          <w:szCs w:val="28"/>
          <w:rtl/>
        </w:rPr>
        <w:t>مقدار انرژی تابشی خورشید بر روی کره</w:t>
      </w:r>
      <w:r w:rsidRPr="003372E3">
        <w:rPr>
          <w:rFonts w:ascii="Sakkal Majalla" w:hAnsi="Sakkal Majalla" w:cs="Sakkal Majalla"/>
          <w:b/>
          <w:bCs/>
          <w:sz w:val="28"/>
          <w:szCs w:val="28"/>
          <w:rtl/>
        </w:rPr>
        <w:t>ٔ</w:t>
      </w:r>
      <w:r w:rsidRPr="003372E3">
        <w:rPr>
          <w:rFonts w:cs="B Nazanin"/>
          <w:b/>
          <w:bCs/>
          <w:sz w:val="28"/>
          <w:szCs w:val="28"/>
          <w:rtl/>
        </w:rPr>
        <w:t xml:space="preserve"> زمین</w:t>
      </w:r>
      <w:r w:rsidRPr="003372E3">
        <w:rPr>
          <w:rFonts w:cs="B Nazanin"/>
          <w:b/>
          <w:bCs/>
          <w:sz w:val="28"/>
          <w:szCs w:val="28"/>
        </w:rPr>
        <w:t xml:space="preserve"> (</w:t>
      </w:r>
      <w:r w:rsidRPr="003372E3">
        <w:rPr>
          <w:rFonts w:cs="B Nazanin"/>
          <w:b/>
          <w:bCs/>
          <w:sz w:val="28"/>
          <w:szCs w:val="28"/>
          <w:rtl/>
        </w:rPr>
        <w:t>در یک ساعت یا یک دقیقه (جمله باید تابع زمان باشد) ۶</w:t>
      </w:r>
      <w:r w:rsidRPr="003372E3">
        <w:rPr>
          <w:rFonts w:ascii="Sakkal Majalla" w:hAnsi="Sakkal Majalla" w:cs="Sakkal Majalla" w:hint="cs"/>
          <w:b/>
          <w:bCs/>
          <w:sz w:val="28"/>
          <w:szCs w:val="28"/>
          <w:rtl/>
        </w:rPr>
        <w:t>٬</w:t>
      </w:r>
      <w:r w:rsidRPr="003372E3">
        <w:rPr>
          <w:rFonts w:cs="B Nazanin"/>
          <w:b/>
          <w:bCs/>
          <w:sz w:val="28"/>
          <w:szCs w:val="28"/>
          <w:rtl/>
        </w:rPr>
        <w:t>۰۰۰ برابر کل مصرف انرژی‌های سالیانه بر روی زمین است که این مطلب نشان‌دهنده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اهمیت</w:t>
      </w:r>
      <w:r w:rsidRPr="003372E3">
        <w:rPr>
          <w:rFonts w:cs="B Nazanin"/>
          <w:b/>
          <w:bCs/>
          <w:sz w:val="28"/>
          <w:szCs w:val="28"/>
          <w:rtl/>
        </w:rPr>
        <w:t xml:space="preserve"> </w:t>
      </w:r>
      <w:r w:rsidRPr="003372E3">
        <w:rPr>
          <w:rFonts w:cs="B Nazanin" w:hint="cs"/>
          <w:b/>
          <w:bCs/>
          <w:sz w:val="28"/>
          <w:szCs w:val="28"/>
          <w:rtl/>
        </w:rPr>
        <w:t>توجه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این منبع در تأمین نیازهای روزمره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بشر</w:t>
      </w:r>
      <w:r w:rsidRPr="003372E3">
        <w:rPr>
          <w:rFonts w:cs="B Nazanin"/>
          <w:b/>
          <w:bCs/>
          <w:sz w:val="28"/>
          <w:szCs w:val="28"/>
          <w:rtl/>
        </w:rPr>
        <w:t xml:space="preserve"> </w:t>
      </w:r>
      <w:r w:rsidRPr="003372E3">
        <w:rPr>
          <w:rFonts w:cs="B Nazanin" w:hint="cs"/>
          <w:b/>
          <w:bCs/>
          <w:sz w:val="28"/>
          <w:szCs w:val="28"/>
          <w:rtl/>
        </w:rPr>
        <w:t>است</w:t>
      </w:r>
      <w:r w:rsidRPr="003372E3">
        <w:rPr>
          <w:rFonts w:cs="B Nazanin"/>
          <w:b/>
          <w:bCs/>
          <w:sz w:val="28"/>
          <w:szCs w:val="28"/>
          <w:rtl/>
        </w:rPr>
        <w:t xml:space="preserve">. </w:t>
      </w:r>
      <w:r w:rsidRPr="003372E3">
        <w:rPr>
          <w:rFonts w:cs="B Nazanin" w:hint="cs"/>
          <w:b/>
          <w:bCs/>
          <w:sz w:val="28"/>
          <w:szCs w:val="28"/>
          <w:rtl/>
        </w:rPr>
        <w:t>اگر</w:t>
      </w:r>
      <w:r w:rsidRPr="003372E3">
        <w:rPr>
          <w:rFonts w:cs="B Nazanin"/>
          <w:b/>
          <w:bCs/>
          <w:sz w:val="28"/>
          <w:szCs w:val="28"/>
          <w:rtl/>
        </w:rPr>
        <w:t xml:space="preserve"> </w:t>
      </w:r>
      <w:r w:rsidRPr="003372E3">
        <w:rPr>
          <w:rFonts w:cs="B Nazanin" w:hint="cs"/>
          <w:b/>
          <w:bCs/>
          <w:sz w:val="28"/>
          <w:szCs w:val="28"/>
          <w:rtl/>
        </w:rPr>
        <w:t>تا</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حال</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رقیبی جدی برای سوخت‌های فسیلی</w:t>
      </w:r>
      <w:r w:rsidRPr="003372E3">
        <w:rPr>
          <w:rFonts w:cs="B Nazanin"/>
          <w:b/>
          <w:bCs/>
          <w:sz w:val="28"/>
          <w:szCs w:val="28"/>
        </w:rPr>
        <w:t xml:space="preserve"> </w:t>
      </w:r>
      <w:r w:rsidRPr="003372E3">
        <w:rPr>
          <w:rFonts w:cs="B Nazanin"/>
          <w:b/>
          <w:bCs/>
          <w:sz w:val="28"/>
          <w:szCs w:val="28"/>
          <w:rtl/>
        </w:rPr>
        <w:t xml:space="preserve">محسوب نمی‌شده‌است، به دلیل پایین بودن تاریخی قیمت سوخت‌های فسیلی بوده‌است. اگر چه هنوز هم فناوری استفاده از انرژی خورشیدی به بلوغ خود نرسیده‌است، اما رسیدن به این تکامل </w:t>
      </w:r>
      <w:r w:rsidRPr="003372E3">
        <w:rPr>
          <w:rFonts w:cs="B Nazanin"/>
          <w:b/>
          <w:bCs/>
          <w:sz w:val="28"/>
          <w:szCs w:val="28"/>
          <w:rtl/>
        </w:rPr>
        <w:lastRenderedPageBreak/>
        <w:t>نزدیک است. بسیاری از کشورهای جهان</w:t>
      </w:r>
      <w:r w:rsidRPr="003372E3">
        <w:rPr>
          <w:rFonts w:cs="B Nazanin"/>
          <w:b/>
          <w:bCs/>
          <w:sz w:val="28"/>
          <w:szCs w:val="28"/>
        </w:rPr>
        <w:t xml:space="preserve"> </w:t>
      </w:r>
      <w:r w:rsidRPr="003372E3">
        <w:rPr>
          <w:rFonts w:cs="B Nazanin"/>
          <w:b/>
          <w:bCs/>
          <w:sz w:val="28"/>
          <w:szCs w:val="28"/>
          <w:rtl/>
        </w:rPr>
        <w:t>در تلاشند تا با جایگزینی انرژی خورشیدی در تولید حرارت و الکتریسیته حداکثر استفاده از این منبع انرژی را به دست آورده و زیان‌های ناشی از مصرف سوخت‌های فسیلی را کاهش دهند</w:t>
      </w:r>
      <w:r w:rsidRPr="003372E3">
        <w:rPr>
          <w:rFonts w:cs="B Nazanin"/>
          <w:b/>
          <w:bCs/>
          <w:sz w:val="28"/>
          <w:szCs w:val="28"/>
        </w:rPr>
        <w:t xml:space="preserve">. </w:t>
      </w:r>
    </w:p>
    <w:p w14:paraId="0F79F101" w14:textId="541F6809" w:rsidR="00711F72" w:rsidRDefault="00711F72" w:rsidP="00711F72">
      <w:pPr>
        <w:jc w:val="lowKashida"/>
        <w:rPr>
          <w:rFonts w:cs="B Nazanin"/>
          <w:b/>
          <w:bCs/>
          <w:sz w:val="28"/>
          <w:szCs w:val="28"/>
          <w:rtl/>
        </w:rPr>
      </w:pPr>
    </w:p>
    <w:p w14:paraId="53E715B5" w14:textId="77777777" w:rsidR="00711F72" w:rsidRPr="003372E3" w:rsidRDefault="00711F72" w:rsidP="00711F72">
      <w:pPr>
        <w:jc w:val="lowKashida"/>
        <w:rPr>
          <w:rFonts w:cs="B Nazanin"/>
          <w:b/>
          <w:bCs/>
          <w:sz w:val="28"/>
          <w:szCs w:val="28"/>
        </w:rPr>
      </w:pPr>
    </w:p>
    <w:p w14:paraId="55E853AF" w14:textId="77777777" w:rsidR="00800223" w:rsidRPr="003372E3" w:rsidRDefault="00800223" w:rsidP="00711F72">
      <w:pPr>
        <w:jc w:val="lowKashida"/>
        <w:rPr>
          <w:rFonts w:cs="B Nazanin"/>
          <w:b/>
          <w:bCs/>
          <w:color w:val="C00000"/>
          <w:sz w:val="28"/>
          <w:szCs w:val="28"/>
        </w:rPr>
      </w:pPr>
      <w:r w:rsidRPr="003372E3">
        <w:rPr>
          <w:rFonts w:cs="B Nazanin"/>
          <w:b/>
          <w:bCs/>
          <w:color w:val="C00000"/>
          <w:sz w:val="28"/>
          <w:szCs w:val="28"/>
          <w:rtl/>
        </w:rPr>
        <w:t xml:space="preserve">تاریخچه </w:t>
      </w:r>
      <w:r w:rsidRPr="003372E3">
        <w:rPr>
          <w:rFonts w:cs="B Nazanin" w:hint="cs"/>
          <w:b/>
          <w:bCs/>
          <w:color w:val="C00000"/>
          <w:sz w:val="28"/>
          <w:szCs w:val="28"/>
          <w:rtl/>
        </w:rPr>
        <w:t>فتوولتائیک</w:t>
      </w:r>
    </w:p>
    <w:p w14:paraId="4CDF4C05"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عبارت فتوولتائیک</w:t>
      </w:r>
      <w:r w:rsidRPr="003372E3">
        <w:rPr>
          <w:rFonts w:cs="B Nazanin"/>
          <w:b/>
          <w:bCs/>
          <w:sz w:val="28"/>
          <w:szCs w:val="28"/>
        </w:rPr>
        <w:t xml:space="preserve"> «Photovoltaic» </w:t>
      </w:r>
      <w:r w:rsidRPr="003372E3">
        <w:rPr>
          <w:rFonts w:cs="B Nazanin"/>
          <w:b/>
          <w:bCs/>
          <w:sz w:val="28"/>
          <w:szCs w:val="28"/>
          <w:rtl/>
        </w:rPr>
        <w:t>ترکیبی از واژه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یونانی</w:t>
      </w:r>
      <w:r w:rsidRPr="003372E3">
        <w:rPr>
          <w:rFonts w:cs="B Nazanin"/>
          <w:b/>
          <w:bCs/>
          <w:sz w:val="28"/>
          <w:szCs w:val="28"/>
        </w:rPr>
        <w:t xml:space="preserve"> «Photos» </w:t>
      </w:r>
      <w:r w:rsidRPr="003372E3">
        <w:rPr>
          <w:rFonts w:cs="B Nazanin"/>
          <w:b/>
          <w:bCs/>
          <w:sz w:val="28"/>
          <w:szCs w:val="28"/>
          <w:rtl/>
        </w:rPr>
        <w:t>به معنی نور با</w:t>
      </w:r>
      <w:r w:rsidRPr="003372E3">
        <w:rPr>
          <w:rFonts w:cs="B Nazanin"/>
          <w:b/>
          <w:bCs/>
          <w:sz w:val="28"/>
          <w:szCs w:val="28"/>
        </w:rPr>
        <w:t xml:space="preserve"> «Volt» </w:t>
      </w:r>
      <w:r w:rsidRPr="003372E3">
        <w:rPr>
          <w:rFonts w:cs="B Nazanin"/>
          <w:b/>
          <w:bCs/>
          <w:sz w:val="28"/>
          <w:szCs w:val="28"/>
          <w:rtl/>
        </w:rPr>
        <w:t>به معنای تولید الکتریسیته از نور است. کشف اثر فتوولتایی</w:t>
      </w:r>
      <w:r w:rsidRPr="003372E3">
        <w:rPr>
          <w:rFonts w:cs="B Nazanin"/>
          <w:b/>
          <w:bCs/>
          <w:sz w:val="28"/>
          <w:szCs w:val="28"/>
        </w:rPr>
        <w:t xml:space="preserve"> </w:t>
      </w:r>
      <w:r w:rsidRPr="003372E3">
        <w:rPr>
          <w:rFonts w:cs="B Nazanin"/>
          <w:b/>
          <w:bCs/>
          <w:sz w:val="28"/>
          <w:szCs w:val="28"/>
          <w:rtl/>
        </w:rPr>
        <w:t>به فیزیکدان فرانسوی آلکساندر ادمون بکرل</w:t>
      </w:r>
      <w:r w:rsidRPr="003372E3">
        <w:rPr>
          <w:rFonts w:cs="B Nazanin"/>
          <w:b/>
          <w:bCs/>
          <w:sz w:val="28"/>
          <w:szCs w:val="28"/>
        </w:rPr>
        <w:t xml:space="preserve"> </w:t>
      </w:r>
      <w:r w:rsidRPr="003372E3">
        <w:rPr>
          <w:rFonts w:cs="B Nazanin"/>
          <w:b/>
          <w:bCs/>
          <w:sz w:val="28"/>
          <w:szCs w:val="28"/>
          <w:rtl/>
        </w:rPr>
        <w:t>نسبت داده می‌شود که در سال ۱۸۳۹ با چاپ مقاله‌ای (بکرل، ۱۸۳۹) تجربیات خود را با باتری</w:t>
      </w:r>
      <w:r w:rsidRPr="003372E3">
        <w:rPr>
          <w:rFonts w:cs="B Nazanin"/>
          <w:b/>
          <w:bCs/>
          <w:sz w:val="28"/>
          <w:szCs w:val="28"/>
        </w:rPr>
        <w:t xml:space="preserve"> </w:t>
      </w:r>
      <w:r w:rsidRPr="003372E3">
        <w:rPr>
          <w:rFonts w:cs="B Nazanin"/>
          <w:b/>
          <w:bCs/>
          <w:sz w:val="28"/>
          <w:szCs w:val="28"/>
          <w:rtl/>
        </w:rPr>
        <w:t>تَر (به انگلیسی</w:t>
      </w:r>
      <w:r w:rsidRPr="003372E3">
        <w:rPr>
          <w:rFonts w:cs="B Nazanin"/>
          <w:b/>
          <w:bCs/>
          <w:sz w:val="28"/>
          <w:szCs w:val="28"/>
        </w:rPr>
        <w:t xml:space="preserve">: Wet Cell) </w:t>
      </w:r>
      <w:r w:rsidRPr="003372E3">
        <w:rPr>
          <w:rFonts w:cs="B Nazanin"/>
          <w:b/>
          <w:bCs/>
          <w:sz w:val="28"/>
          <w:szCs w:val="28"/>
          <w:rtl/>
        </w:rPr>
        <w:t>ارائه نمود. او مشاهده</w:t>
      </w:r>
      <w:r w:rsidRPr="00C57B49">
        <w:rPr>
          <w:rFonts w:cs="B Nazanin"/>
          <w:sz w:val="28"/>
          <w:szCs w:val="28"/>
          <w:rtl/>
        </w:rPr>
        <w:t xml:space="preserve"> </w:t>
      </w:r>
      <w:r w:rsidRPr="003372E3">
        <w:rPr>
          <w:rFonts w:cs="B Nazanin"/>
          <w:b/>
          <w:bCs/>
          <w:sz w:val="28"/>
          <w:szCs w:val="28"/>
          <w:rtl/>
        </w:rPr>
        <w:t>نمود که ولتاژ باتری وقتی که صفحات نقره‌ای آن تحت تابش نور خورشید قرار می‌گیرند، افزایش می‌یابد</w:t>
      </w:r>
      <w:r w:rsidRPr="003372E3">
        <w:rPr>
          <w:rFonts w:cs="B Nazanin"/>
          <w:b/>
          <w:bCs/>
          <w:sz w:val="28"/>
          <w:szCs w:val="28"/>
        </w:rPr>
        <w:t xml:space="preserve">. </w:t>
      </w:r>
    </w:p>
    <w:p w14:paraId="2D7447CA" w14:textId="77777777" w:rsidR="00800223" w:rsidRPr="003372E3" w:rsidRDefault="00800223" w:rsidP="00800223">
      <w:pPr>
        <w:spacing w:line="360" w:lineRule="auto"/>
        <w:jc w:val="lowKashida"/>
        <w:rPr>
          <w:rFonts w:cs="B Nazanin"/>
          <w:b/>
          <w:bCs/>
          <w:sz w:val="28"/>
          <w:szCs w:val="28"/>
        </w:rPr>
      </w:pPr>
      <w:r w:rsidRPr="003372E3">
        <w:rPr>
          <w:rFonts w:cs="B Nazanin"/>
          <w:b/>
          <w:bCs/>
          <w:sz w:val="28"/>
          <w:szCs w:val="28"/>
          <w:rtl/>
        </w:rPr>
        <w:t>اما نخستین گزارش از پدیده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جامد</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سال</w:t>
      </w:r>
      <w:r w:rsidRPr="003372E3">
        <w:rPr>
          <w:rFonts w:cs="B Nazanin"/>
          <w:b/>
          <w:bCs/>
          <w:sz w:val="28"/>
          <w:szCs w:val="28"/>
          <w:rtl/>
        </w:rPr>
        <w:t xml:space="preserve"> ۱۸۷۷ بود، وقتی‌که دو دانشمند کمبریج آر.ئی. دی</w:t>
      </w:r>
      <w:r w:rsidRPr="003372E3">
        <w:rPr>
          <w:rFonts w:cs="B Nazanin"/>
          <w:b/>
          <w:bCs/>
          <w:sz w:val="28"/>
          <w:szCs w:val="28"/>
        </w:rPr>
        <w:t xml:space="preserve"> </w:t>
      </w:r>
      <w:r w:rsidRPr="003372E3">
        <w:rPr>
          <w:rFonts w:cs="B Nazanin"/>
          <w:b/>
          <w:bCs/>
          <w:sz w:val="28"/>
          <w:szCs w:val="28"/>
          <w:rtl/>
        </w:rPr>
        <w:t>و دبلیو. جی. آدامز</w:t>
      </w:r>
      <w:r w:rsidRPr="003372E3">
        <w:rPr>
          <w:rFonts w:cs="B Nazanin"/>
          <w:b/>
          <w:bCs/>
          <w:sz w:val="28"/>
          <w:szCs w:val="28"/>
        </w:rPr>
        <w:t xml:space="preserve"> </w:t>
      </w:r>
      <w:r w:rsidRPr="003372E3">
        <w:rPr>
          <w:rFonts w:cs="B Nazanin"/>
          <w:b/>
          <w:bCs/>
          <w:sz w:val="28"/>
          <w:szCs w:val="28"/>
          <w:rtl/>
        </w:rPr>
        <w:t>در مقاله‌ای به انجمن سلطنتی</w:t>
      </w:r>
      <w:r w:rsidRPr="003372E3">
        <w:rPr>
          <w:rFonts w:cs="B Nazanin"/>
          <w:b/>
          <w:bCs/>
          <w:sz w:val="28"/>
          <w:szCs w:val="28"/>
        </w:rPr>
        <w:t xml:space="preserve"> </w:t>
      </w:r>
      <w:r w:rsidRPr="003372E3">
        <w:rPr>
          <w:rFonts w:cs="B Nazanin"/>
          <w:b/>
          <w:bCs/>
          <w:sz w:val="28"/>
          <w:szCs w:val="28"/>
          <w:rtl/>
        </w:rPr>
        <w:t>تغییراتی که در خواص الکتریکی سلنیوم</w:t>
      </w:r>
      <w:r w:rsidRPr="003372E3">
        <w:rPr>
          <w:rFonts w:cs="B Nazanin"/>
          <w:b/>
          <w:bCs/>
          <w:sz w:val="28"/>
          <w:szCs w:val="28"/>
        </w:rPr>
        <w:t xml:space="preserve"> </w:t>
      </w:r>
      <w:r w:rsidRPr="003372E3">
        <w:rPr>
          <w:rFonts w:cs="B Nazanin"/>
          <w:b/>
          <w:bCs/>
          <w:sz w:val="28"/>
          <w:szCs w:val="28"/>
          <w:rtl/>
        </w:rPr>
        <w:t>وقتی که تحت تابش نور قرار می‌گیرد را، توضیح دادند (آدامز و دی، ۱۸۷۷)</w:t>
      </w:r>
      <w:r w:rsidRPr="003372E3">
        <w:rPr>
          <w:rFonts w:cs="B Nazanin"/>
          <w:b/>
          <w:bCs/>
          <w:sz w:val="28"/>
          <w:szCs w:val="28"/>
        </w:rPr>
        <w:t xml:space="preserve">. </w:t>
      </w:r>
    </w:p>
    <w:p w14:paraId="60F2E068" w14:textId="6338A4EE" w:rsidR="00800223" w:rsidRDefault="00800223" w:rsidP="00800223">
      <w:pPr>
        <w:spacing w:line="360" w:lineRule="auto"/>
        <w:jc w:val="lowKashida"/>
        <w:rPr>
          <w:rFonts w:cs="B Nazanin"/>
          <w:b/>
          <w:bCs/>
          <w:sz w:val="28"/>
          <w:szCs w:val="28"/>
          <w:rtl/>
        </w:rPr>
      </w:pPr>
      <w:r w:rsidRPr="003372E3">
        <w:rPr>
          <w:rFonts w:cs="B Nazanin"/>
          <w:b/>
          <w:bCs/>
          <w:sz w:val="28"/>
          <w:szCs w:val="28"/>
          <w:rtl/>
        </w:rPr>
        <w:lastRenderedPageBreak/>
        <w:t>در سال ۱۸۸۳ چارلز ادگار فریتس</w:t>
      </w:r>
      <w:r w:rsidRPr="003372E3">
        <w:rPr>
          <w:rFonts w:cs="B Nazanin"/>
          <w:b/>
          <w:bCs/>
          <w:sz w:val="28"/>
          <w:szCs w:val="28"/>
        </w:rPr>
        <w:t xml:space="preserve"> </w:t>
      </w:r>
      <w:r w:rsidRPr="003372E3">
        <w:rPr>
          <w:rFonts w:cs="B Nazanin"/>
          <w:b/>
          <w:bCs/>
          <w:sz w:val="28"/>
          <w:szCs w:val="28"/>
          <w:rtl/>
        </w:rPr>
        <w:t>که یک مهندس برق</w:t>
      </w:r>
      <w:r w:rsidRPr="003372E3">
        <w:rPr>
          <w:rFonts w:cs="B Nazanin"/>
          <w:b/>
          <w:bCs/>
          <w:sz w:val="28"/>
          <w:szCs w:val="28"/>
        </w:rPr>
        <w:t xml:space="preserve"> </w:t>
      </w:r>
      <w:r w:rsidRPr="003372E3">
        <w:rPr>
          <w:rFonts w:cs="B Nazanin"/>
          <w:b/>
          <w:bCs/>
          <w:sz w:val="28"/>
          <w:szCs w:val="28"/>
          <w:rtl/>
        </w:rPr>
        <w:t>اهل نیویورک بود، یک سلول خورشیدی</w:t>
      </w:r>
      <w:r w:rsidRPr="003372E3">
        <w:rPr>
          <w:rFonts w:cs="B Nazanin"/>
          <w:b/>
          <w:bCs/>
          <w:sz w:val="28"/>
          <w:szCs w:val="28"/>
        </w:rPr>
        <w:t xml:space="preserve"> </w:t>
      </w:r>
      <w:r w:rsidRPr="003372E3">
        <w:rPr>
          <w:rFonts w:cs="B Nazanin"/>
          <w:b/>
          <w:bCs/>
          <w:sz w:val="28"/>
          <w:szCs w:val="28"/>
          <w:rtl/>
        </w:rPr>
        <w:t>سلنیومی ساخت که از برخی جهات شبیه به سلول‌های خورشیدی</w:t>
      </w:r>
      <w:r w:rsidRPr="003372E3">
        <w:rPr>
          <w:rFonts w:cs="B Nazanin"/>
          <w:b/>
          <w:bCs/>
          <w:sz w:val="28"/>
          <w:szCs w:val="28"/>
        </w:rPr>
        <w:t xml:space="preserve"> </w:t>
      </w:r>
      <w:r w:rsidRPr="003372E3">
        <w:rPr>
          <w:rFonts w:cs="B Nazanin"/>
          <w:b/>
          <w:bCs/>
          <w:sz w:val="28"/>
          <w:szCs w:val="28"/>
          <w:rtl/>
        </w:rPr>
        <w:t>سیلیکونی امروزی بود. این سلول از یکویفر نازک</w:t>
      </w:r>
      <w:r w:rsidRPr="003372E3">
        <w:rPr>
          <w:rFonts w:cs="B Nazanin"/>
          <w:b/>
          <w:bCs/>
          <w:sz w:val="28"/>
          <w:szCs w:val="28"/>
        </w:rPr>
        <w:t xml:space="preserve"> </w:t>
      </w:r>
      <w:r w:rsidRPr="003372E3">
        <w:rPr>
          <w:rFonts w:cs="B Nazanin"/>
          <w:b/>
          <w:bCs/>
          <w:sz w:val="28"/>
          <w:szCs w:val="28"/>
          <w:rtl/>
        </w:rPr>
        <w:t>سلنیوم تشکیل شده بود که با یک توری از سیم‌های خیلی نازک طلا</w:t>
      </w:r>
      <w:r w:rsidRPr="003372E3">
        <w:rPr>
          <w:rFonts w:cs="B Nazanin"/>
          <w:b/>
          <w:bCs/>
          <w:sz w:val="28"/>
          <w:szCs w:val="28"/>
        </w:rPr>
        <w:t xml:space="preserve"> </w:t>
      </w:r>
      <w:r w:rsidRPr="003372E3">
        <w:rPr>
          <w:rFonts w:cs="B Nazanin"/>
          <w:b/>
          <w:bCs/>
          <w:sz w:val="28"/>
          <w:szCs w:val="28"/>
          <w:rtl/>
        </w:rPr>
        <w:t>و یک ورق حفاظتی از شیشه پوشانده شده بود. اما سلول ساخت او خیلی کم‌بازده بود</w:t>
      </w:r>
      <w:r w:rsidRPr="003372E3">
        <w:rPr>
          <w:rFonts w:cs="B Nazanin"/>
          <w:b/>
          <w:bCs/>
          <w:sz w:val="28"/>
          <w:szCs w:val="28"/>
        </w:rPr>
        <w:t xml:space="preserve">. </w:t>
      </w:r>
      <w:r w:rsidRPr="003372E3">
        <w:rPr>
          <w:rFonts w:cs="B Nazanin"/>
          <w:b/>
          <w:bCs/>
          <w:sz w:val="28"/>
          <w:szCs w:val="28"/>
          <w:rtl/>
        </w:rPr>
        <w:t>بازده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یک</w:t>
      </w:r>
      <w:r w:rsidRPr="003372E3">
        <w:rPr>
          <w:rFonts w:cs="B Nazanin"/>
          <w:b/>
          <w:bCs/>
          <w:sz w:val="28"/>
          <w:szCs w:val="28"/>
          <w:rtl/>
        </w:rPr>
        <w:t xml:space="preserve"> </w:t>
      </w:r>
      <w:r w:rsidRPr="003372E3">
        <w:rPr>
          <w:rFonts w:cs="B Nazanin" w:hint="cs"/>
          <w:b/>
          <w:bCs/>
          <w:sz w:val="28"/>
          <w:szCs w:val="28"/>
          <w:rtl/>
        </w:rPr>
        <w:t>سلول</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عبارت</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درصدی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انرژی</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تابیده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سطح</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که</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انرژی الکتریکی</w:t>
      </w:r>
      <w:r w:rsidRPr="003372E3">
        <w:rPr>
          <w:rFonts w:cs="B Nazanin"/>
          <w:b/>
          <w:bCs/>
          <w:sz w:val="28"/>
          <w:szCs w:val="28"/>
        </w:rPr>
        <w:t xml:space="preserve"> </w:t>
      </w:r>
      <w:r w:rsidRPr="003372E3">
        <w:rPr>
          <w:rFonts w:cs="B Nazanin"/>
          <w:b/>
          <w:bCs/>
          <w:sz w:val="28"/>
          <w:szCs w:val="28"/>
          <w:rtl/>
        </w:rPr>
        <w:t>تبدیل شده باشد. کمتر از ۱</w:t>
      </w:r>
      <w:r w:rsidRPr="003372E3">
        <w:rPr>
          <w:rFonts w:ascii="Sakkal Majalla" w:hAnsi="Sakkal Majalla" w:cs="Sakkal Majalla" w:hint="cs"/>
          <w:b/>
          <w:bCs/>
          <w:sz w:val="28"/>
          <w:szCs w:val="28"/>
          <w:rtl/>
        </w:rPr>
        <w:t>٪</w:t>
      </w:r>
      <w:r w:rsidRPr="003372E3">
        <w:rPr>
          <w:rFonts w:cs="B Nazanin"/>
          <w:b/>
          <w:bCs/>
          <w:sz w:val="28"/>
          <w:szCs w:val="28"/>
          <w:rtl/>
        </w:rPr>
        <w:t xml:space="preserve"> انرژی خورشیدی تابیده شده به سطح این سلول ابتدایی به الکتریسیته تبدیل می‌شد. با وجود این، سلول‌های سلنیومی سرانجام در نورسنج‌های عکاسی به‌طور وسیعی بکار گرفته شد</w:t>
      </w:r>
      <w:r w:rsidRPr="003372E3">
        <w:rPr>
          <w:rFonts w:cs="B Nazanin"/>
          <w:b/>
          <w:bCs/>
          <w:sz w:val="28"/>
          <w:szCs w:val="28"/>
        </w:rPr>
        <w:t xml:space="preserve">. </w:t>
      </w:r>
    </w:p>
    <w:p w14:paraId="0F1C390C" w14:textId="48C53B21" w:rsidR="00711F72" w:rsidRDefault="00711F72" w:rsidP="001F014F">
      <w:pPr>
        <w:jc w:val="lowKashida"/>
        <w:rPr>
          <w:rFonts w:cs="B Nazanin"/>
          <w:b/>
          <w:bCs/>
          <w:sz w:val="28"/>
          <w:szCs w:val="28"/>
          <w:rtl/>
        </w:rPr>
      </w:pPr>
    </w:p>
    <w:p w14:paraId="517A3C8D" w14:textId="5971C5B6" w:rsidR="00711F72" w:rsidRDefault="00711F72" w:rsidP="001F014F">
      <w:pPr>
        <w:jc w:val="lowKashida"/>
        <w:rPr>
          <w:rFonts w:cs="B Nazanin"/>
          <w:b/>
          <w:bCs/>
          <w:sz w:val="28"/>
          <w:szCs w:val="28"/>
          <w:rtl/>
        </w:rPr>
      </w:pPr>
    </w:p>
    <w:p w14:paraId="7CBAC4CF" w14:textId="77777777" w:rsidR="00711F72" w:rsidRPr="003372E3" w:rsidRDefault="00711F72" w:rsidP="001F014F">
      <w:pPr>
        <w:jc w:val="lowKashida"/>
        <w:rPr>
          <w:rFonts w:cs="B Nazanin"/>
          <w:b/>
          <w:bCs/>
          <w:sz w:val="28"/>
          <w:szCs w:val="28"/>
        </w:rPr>
      </w:pPr>
    </w:p>
    <w:p w14:paraId="6097CF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سلول‌های خورشیدی</w:t>
      </w:r>
    </w:p>
    <w:p w14:paraId="3AF958F4" w14:textId="77777777" w:rsidR="00800223" w:rsidRPr="003372E3" w:rsidRDefault="00800223" w:rsidP="001F014F">
      <w:pPr>
        <w:jc w:val="right"/>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71040" behindDoc="1" locked="0" layoutInCell="1" allowOverlap="1" wp14:anchorId="4C04BEB4" wp14:editId="6D14CC0A">
            <wp:simplePos x="0" y="0"/>
            <wp:positionH relativeFrom="column">
              <wp:posOffset>247015</wp:posOffset>
            </wp:positionH>
            <wp:positionV relativeFrom="paragraph">
              <wp:posOffset>87630</wp:posOffset>
            </wp:positionV>
            <wp:extent cx="2200275" cy="1969135"/>
            <wp:effectExtent l="0" t="0" r="9525" b="0"/>
            <wp:wrapTight wrapText="bothSides">
              <wp:wrapPolygon edited="0">
                <wp:start x="0" y="0"/>
                <wp:lineTo x="0" y="21314"/>
                <wp:lineTo x="21506" y="21314"/>
                <wp:lineTo x="21506" y="0"/>
                <wp:lineTo x="0" y="0"/>
              </wp:wrapPolygon>
            </wp:wrapTight>
            <wp:docPr id="40" name="Picture 40" descr="https://upload.wikimedia.org/wikipedia/commons/thumb/9/90/Solar_cell.png/200px-Solar_cell.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upload.wikimedia.org/wikipedia/commons/thumb/9/90/Solar_cell.png/200px-Solar_cell.png">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00275" cy="19691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72E3">
        <w:rPr>
          <w:rFonts w:cs="B Nazanin"/>
          <w:b/>
          <w:bCs/>
          <w:sz w:val="28"/>
          <w:szCs w:val="28"/>
          <w:highlight w:val="lightGray"/>
          <w:rtl/>
        </w:rPr>
        <w:t>یک سلول خورشیدی</w:t>
      </w:r>
      <w:r w:rsidRPr="003372E3">
        <w:rPr>
          <w:rFonts w:cs="B Nazanin"/>
          <w:b/>
          <w:bCs/>
          <w:sz w:val="28"/>
          <w:szCs w:val="28"/>
          <w:rtl/>
        </w:rPr>
        <w:t xml:space="preserve"> </w:t>
      </w:r>
    </w:p>
    <w:p w14:paraId="0AD64C28" w14:textId="77777777" w:rsidR="00800223" w:rsidRPr="003372E3" w:rsidRDefault="00800223" w:rsidP="001F014F">
      <w:pPr>
        <w:jc w:val="lowKashida"/>
        <w:rPr>
          <w:rFonts w:cs="B Nazanin"/>
          <w:b/>
          <w:bCs/>
          <w:sz w:val="28"/>
          <w:szCs w:val="28"/>
        </w:rPr>
      </w:pPr>
      <w:r w:rsidRPr="003372E3">
        <w:rPr>
          <w:rFonts w:cs="B Nazanin"/>
          <w:b/>
          <w:bCs/>
          <w:sz w:val="28"/>
          <w:szCs w:val="28"/>
          <w:rtl/>
        </w:rPr>
        <w:t>عنصر اصلی فناوری فتوولتاییک، سلول خورشیدی</w:t>
      </w:r>
      <w:r w:rsidRPr="003372E3">
        <w:rPr>
          <w:rFonts w:cs="B Nazanin"/>
          <w:b/>
          <w:bCs/>
          <w:sz w:val="28"/>
          <w:szCs w:val="28"/>
        </w:rPr>
        <w:t xml:space="preserve"> </w:t>
      </w:r>
      <w:r w:rsidRPr="003372E3">
        <w:rPr>
          <w:rFonts w:cs="B Nazanin"/>
          <w:b/>
          <w:bCs/>
          <w:sz w:val="28"/>
          <w:szCs w:val="28"/>
          <w:rtl/>
        </w:rPr>
        <w:t>است. سلول‌های فتوولتایی (پی‌وی) که عموم آن را با نام سلول‌های خورشیدی می‌شناسند، از مواد نیم‌رسانای حالت جامد تشکیل شده‌اند. سیلیکون، عمومی‌ترین ماده</w:t>
      </w:r>
      <w:r w:rsidRPr="003372E3">
        <w:rPr>
          <w:rFonts w:ascii="Sakkal Majalla" w:hAnsi="Sakkal Majalla" w:cs="Sakkal Majalla" w:hint="cs"/>
          <w:b/>
          <w:bCs/>
          <w:sz w:val="28"/>
          <w:szCs w:val="28"/>
          <w:rtl/>
        </w:rPr>
        <w:t>ٔ</w:t>
      </w:r>
      <w:r w:rsidRPr="003372E3">
        <w:rPr>
          <w:rFonts w:cs="B Nazanin"/>
          <w:b/>
          <w:bCs/>
          <w:sz w:val="28"/>
          <w:szCs w:val="28"/>
          <w:rtl/>
        </w:rPr>
        <w:t xml:space="preserve"> نیم‌رسانا</w:t>
      </w:r>
      <w:r w:rsidRPr="003372E3">
        <w:rPr>
          <w:rFonts w:cs="B Nazanin"/>
          <w:b/>
          <w:bCs/>
          <w:sz w:val="28"/>
          <w:szCs w:val="28"/>
        </w:rPr>
        <w:t xml:space="preserve"> </w:t>
      </w:r>
      <w:r w:rsidRPr="003372E3">
        <w:rPr>
          <w:rFonts w:cs="B Nazanin"/>
          <w:b/>
          <w:bCs/>
          <w:sz w:val="28"/>
          <w:szCs w:val="28"/>
          <w:rtl/>
        </w:rPr>
        <w:t>است که به واسطه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فراوانی</w:t>
      </w:r>
      <w:r w:rsidRPr="003372E3">
        <w:rPr>
          <w:rFonts w:cs="B Nazanin"/>
          <w:b/>
          <w:bCs/>
          <w:sz w:val="28"/>
          <w:szCs w:val="28"/>
          <w:rtl/>
        </w:rPr>
        <w:t xml:space="preserve"> </w:t>
      </w:r>
      <w:r w:rsidRPr="003372E3">
        <w:rPr>
          <w:rFonts w:cs="B Nazanin" w:hint="cs"/>
          <w:b/>
          <w:bCs/>
          <w:sz w:val="28"/>
          <w:szCs w:val="28"/>
          <w:rtl/>
        </w:rPr>
        <w:t>آن</w:t>
      </w:r>
      <w:r w:rsidRPr="003372E3">
        <w:rPr>
          <w:rFonts w:cs="B Nazanin"/>
          <w:b/>
          <w:bCs/>
          <w:sz w:val="28"/>
          <w:szCs w:val="28"/>
          <w:rtl/>
        </w:rPr>
        <w:t xml:space="preserve"> </w:t>
      </w:r>
      <w:r w:rsidRPr="003372E3">
        <w:rPr>
          <w:rFonts w:cs="B Nazanin" w:hint="cs"/>
          <w:b/>
          <w:bCs/>
          <w:sz w:val="28"/>
          <w:szCs w:val="28"/>
          <w:rtl/>
        </w:rPr>
        <w:t>در</w:t>
      </w:r>
      <w:r w:rsidRPr="003372E3">
        <w:rPr>
          <w:rFonts w:cs="B Nazanin"/>
          <w:b/>
          <w:bCs/>
          <w:sz w:val="28"/>
          <w:szCs w:val="28"/>
          <w:rtl/>
        </w:rPr>
        <w:t xml:space="preserve"> </w:t>
      </w:r>
      <w:r w:rsidRPr="003372E3">
        <w:rPr>
          <w:rFonts w:cs="B Nazanin" w:hint="cs"/>
          <w:b/>
          <w:bCs/>
          <w:sz w:val="28"/>
          <w:szCs w:val="28"/>
          <w:rtl/>
        </w:rPr>
        <w:t>سلول‌های</w:t>
      </w:r>
      <w:r w:rsidRPr="003372E3">
        <w:rPr>
          <w:rFonts w:cs="B Nazanin"/>
          <w:b/>
          <w:bCs/>
          <w:sz w:val="28"/>
          <w:szCs w:val="28"/>
          <w:rtl/>
        </w:rPr>
        <w:t xml:space="preserve"> </w:t>
      </w:r>
      <w:r w:rsidRPr="003372E3">
        <w:rPr>
          <w:rFonts w:cs="B Nazanin" w:hint="cs"/>
          <w:b/>
          <w:bCs/>
          <w:sz w:val="28"/>
          <w:szCs w:val="28"/>
          <w:rtl/>
        </w:rPr>
        <w:t>پی‌وی</w:t>
      </w:r>
      <w:r w:rsidRPr="003372E3">
        <w:rPr>
          <w:rFonts w:cs="B Nazanin"/>
          <w:b/>
          <w:bCs/>
          <w:sz w:val="28"/>
          <w:szCs w:val="28"/>
          <w:rtl/>
        </w:rPr>
        <w:t xml:space="preserve"> </w:t>
      </w:r>
      <w:r w:rsidRPr="003372E3">
        <w:rPr>
          <w:rFonts w:cs="B Nazanin" w:hint="cs"/>
          <w:b/>
          <w:bCs/>
          <w:sz w:val="28"/>
          <w:szCs w:val="28"/>
          <w:rtl/>
        </w:rPr>
        <w:t>مورد</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قرار</w:t>
      </w:r>
      <w:r w:rsidRPr="003372E3">
        <w:rPr>
          <w:rFonts w:cs="B Nazanin"/>
          <w:b/>
          <w:bCs/>
          <w:sz w:val="28"/>
          <w:szCs w:val="28"/>
          <w:rtl/>
        </w:rPr>
        <w:t xml:space="preserve"> می‌گیرد</w:t>
      </w:r>
      <w:r w:rsidRPr="003372E3">
        <w:rPr>
          <w:rFonts w:cs="B Nazanin"/>
          <w:b/>
          <w:bCs/>
          <w:sz w:val="28"/>
          <w:szCs w:val="28"/>
        </w:rPr>
        <w:t xml:space="preserve">. </w:t>
      </w:r>
      <w:r w:rsidRPr="003372E3">
        <w:rPr>
          <w:rFonts w:cs="B Nazanin"/>
          <w:b/>
          <w:bCs/>
          <w:sz w:val="28"/>
          <w:szCs w:val="28"/>
          <w:rtl/>
        </w:rPr>
        <w:t>اگر چه سیلیکون عنصر فراوانی است و درصد زیادی از پوسته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زمین</w:t>
      </w:r>
      <w:r w:rsidRPr="003372E3">
        <w:rPr>
          <w:rFonts w:cs="B Nazanin"/>
          <w:b/>
          <w:bCs/>
          <w:sz w:val="28"/>
          <w:szCs w:val="28"/>
          <w:rtl/>
        </w:rPr>
        <w:t xml:space="preserve"> </w:t>
      </w:r>
      <w:r w:rsidRPr="003372E3">
        <w:rPr>
          <w:rFonts w:cs="B Nazanin" w:hint="cs"/>
          <w:b/>
          <w:bCs/>
          <w:sz w:val="28"/>
          <w:szCs w:val="28"/>
          <w:rtl/>
        </w:rPr>
        <w:t>را</w:t>
      </w:r>
      <w:r w:rsidRPr="003372E3">
        <w:rPr>
          <w:rFonts w:cs="B Nazanin"/>
          <w:b/>
          <w:bCs/>
          <w:sz w:val="28"/>
          <w:szCs w:val="28"/>
          <w:rtl/>
        </w:rPr>
        <w:t xml:space="preserve"> تشکیل می‌دهد، ولی سلول‌های سیلیکونی به خاطر فرایند ساخت و خالص‌سازی سیلیکون، قیمت بالایی دارند</w:t>
      </w:r>
      <w:r w:rsidRPr="003372E3">
        <w:rPr>
          <w:rFonts w:cs="B Nazanin"/>
          <w:b/>
          <w:bCs/>
          <w:sz w:val="28"/>
          <w:szCs w:val="28"/>
        </w:rPr>
        <w:t xml:space="preserve">. </w:t>
      </w:r>
    </w:p>
    <w:p w14:paraId="0FBCFB57" w14:textId="77777777" w:rsidR="00711F72" w:rsidRDefault="00800223" w:rsidP="001F014F">
      <w:pPr>
        <w:jc w:val="lowKashida"/>
        <w:rPr>
          <w:rFonts w:cs="B Nazanin"/>
          <w:b/>
          <w:bCs/>
          <w:sz w:val="28"/>
          <w:szCs w:val="28"/>
          <w:rtl/>
        </w:rPr>
      </w:pPr>
      <w:r w:rsidRPr="003372E3">
        <w:rPr>
          <w:rFonts w:cs="B Nazanin"/>
          <w:b/>
          <w:bCs/>
          <w:sz w:val="28"/>
          <w:szCs w:val="28"/>
          <w:rtl/>
        </w:rPr>
        <w:t>سلول‌های فتوولتائیک با استفاده از پرتؤ خورشید و سلول‌های خورشیدی، و با ایجاد اختلاف فشار الکتریکی در نیم‌رساناهایی که به‌طور مناسب ساخته شده‌اند الکتریسیته تولید می‌شود. امروزه مؤثرترین و ارزان‌ترین سلول‌های خورشیدی ماده‌ای به نام سیلیسیم</w:t>
      </w:r>
      <w:r w:rsidRPr="003372E3">
        <w:rPr>
          <w:rFonts w:cs="B Nazanin"/>
          <w:b/>
          <w:bCs/>
          <w:sz w:val="28"/>
          <w:szCs w:val="28"/>
        </w:rPr>
        <w:t xml:space="preserve"> </w:t>
      </w:r>
      <w:r w:rsidRPr="003372E3">
        <w:rPr>
          <w:rFonts w:cs="B Nazanin"/>
          <w:b/>
          <w:bCs/>
          <w:sz w:val="28"/>
          <w:szCs w:val="28"/>
          <w:rtl/>
        </w:rPr>
        <w:t xml:space="preserve">می‌باشد. ماسه یکی از منابع مهم سیلیس بوده که پس از پالایش آن بلورهای سیلیسیم به‌دست می‌آید و پس از بریده شدن به صورت صفحه آماده می‌شود. به عبارت دیگر سلول‌های فتوولتائیک که گاه نام سلول‌های خورشیدی نیز به آن گفته می‌شود از پولک‌هایی ساخته می‌شوند که نور را مستقیماً به الکتریسیته تبدیل می‌کند. </w:t>
      </w:r>
    </w:p>
    <w:p w14:paraId="6DD6B464" w14:textId="243A2079" w:rsidR="00711F72" w:rsidRDefault="00800223" w:rsidP="001F014F">
      <w:pPr>
        <w:jc w:val="lowKashida"/>
        <w:rPr>
          <w:rFonts w:cs="B Nazanin"/>
          <w:b/>
          <w:bCs/>
          <w:sz w:val="28"/>
          <w:szCs w:val="28"/>
          <w:rtl/>
        </w:rPr>
      </w:pPr>
      <w:r w:rsidRPr="003372E3">
        <w:rPr>
          <w:rFonts w:cs="B Nazanin"/>
          <w:b/>
          <w:bCs/>
          <w:sz w:val="28"/>
          <w:szCs w:val="28"/>
          <w:rtl/>
        </w:rPr>
        <w:lastRenderedPageBreak/>
        <w:t>این پولک‌ها همانند ترانزیستور</w:t>
      </w:r>
      <w:r w:rsidRPr="003372E3">
        <w:rPr>
          <w:rFonts w:cs="B Nazanin"/>
          <w:b/>
          <w:bCs/>
          <w:sz w:val="28"/>
          <w:szCs w:val="28"/>
        </w:rPr>
        <w:t xml:space="preserve"> </w:t>
      </w:r>
      <w:r w:rsidRPr="003372E3">
        <w:rPr>
          <w:rFonts w:cs="B Nazanin"/>
          <w:b/>
          <w:bCs/>
          <w:sz w:val="28"/>
          <w:szCs w:val="28"/>
          <w:rtl/>
        </w:rPr>
        <w:t>معمولاً از لایه‌های نازک یک ماده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نیم‌رسانا</w:t>
      </w:r>
      <w:r w:rsidRPr="003372E3">
        <w:rPr>
          <w:rFonts w:cs="B Nazanin"/>
          <w:b/>
          <w:bCs/>
          <w:sz w:val="28"/>
          <w:szCs w:val="28"/>
          <w:rtl/>
        </w:rPr>
        <w:t xml:space="preserve"> </w:t>
      </w:r>
      <w:r w:rsidRPr="003372E3">
        <w:rPr>
          <w:rFonts w:cs="B Nazanin" w:hint="cs"/>
          <w:b/>
          <w:bCs/>
          <w:sz w:val="28"/>
          <w:szCs w:val="28"/>
          <w:rtl/>
        </w:rPr>
        <w:t>مانند</w:t>
      </w:r>
      <w:r w:rsidRPr="003372E3">
        <w:rPr>
          <w:rFonts w:cs="B Nazanin"/>
          <w:b/>
          <w:bCs/>
          <w:sz w:val="28"/>
          <w:szCs w:val="28"/>
          <w:rtl/>
        </w:rPr>
        <w:t xml:space="preserve"> </w:t>
      </w:r>
      <w:r w:rsidRPr="003372E3">
        <w:rPr>
          <w:rFonts w:cs="B Nazanin" w:hint="cs"/>
          <w:b/>
          <w:bCs/>
          <w:sz w:val="28"/>
          <w:szCs w:val="28"/>
          <w:rtl/>
        </w:rPr>
        <w:t>سیلیکان</w:t>
      </w:r>
      <w:r w:rsidRPr="003372E3">
        <w:rPr>
          <w:rFonts w:cs="B Nazanin"/>
          <w:b/>
          <w:bCs/>
          <w:sz w:val="28"/>
          <w:szCs w:val="28"/>
          <w:rtl/>
        </w:rPr>
        <w:t xml:space="preserve"> </w:t>
      </w:r>
      <w:r w:rsidRPr="003372E3">
        <w:rPr>
          <w:rFonts w:cs="B Nazanin" w:hint="cs"/>
          <w:b/>
          <w:bCs/>
          <w:sz w:val="28"/>
          <w:szCs w:val="28"/>
          <w:rtl/>
        </w:rPr>
        <w:t>با</w:t>
      </w:r>
      <w:r w:rsidRPr="003372E3">
        <w:rPr>
          <w:rFonts w:cs="B Nazanin"/>
          <w:b/>
          <w:bCs/>
          <w:sz w:val="28"/>
          <w:szCs w:val="28"/>
          <w:rtl/>
        </w:rPr>
        <w:t xml:space="preserve"> </w:t>
      </w:r>
      <w:r w:rsidRPr="003372E3">
        <w:rPr>
          <w:rFonts w:cs="B Nazanin" w:hint="cs"/>
          <w:b/>
          <w:bCs/>
          <w:sz w:val="28"/>
          <w:szCs w:val="28"/>
          <w:rtl/>
        </w:rPr>
        <w:t>مقادیر</w:t>
      </w:r>
      <w:r w:rsidRPr="003372E3">
        <w:rPr>
          <w:rFonts w:cs="B Nazanin"/>
          <w:b/>
          <w:bCs/>
          <w:sz w:val="28"/>
          <w:szCs w:val="28"/>
          <w:rtl/>
        </w:rPr>
        <w:t xml:space="preserve"> کمی افزودنی‌های خاص به منظور ایجاد مازادی از الکترون در یک لایه و کمبودی از الکترون در لایه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دیگر</w:t>
      </w:r>
      <w:r w:rsidRPr="003372E3">
        <w:rPr>
          <w:rFonts w:cs="B Nazanin"/>
          <w:b/>
          <w:bCs/>
          <w:sz w:val="28"/>
          <w:szCs w:val="28"/>
          <w:rtl/>
        </w:rPr>
        <w:t xml:space="preserve"> </w:t>
      </w:r>
      <w:r w:rsidRPr="003372E3">
        <w:rPr>
          <w:rFonts w:cs="B Nazanin" w:hint="cs"/>
          <w:b/>
          <w:bCs/>
          <w:sz w:val="28"/>
          <w:szCs w:val="28"/>
          <w:rtl/>
        </w:rPr>
        <w:t>ساخته</w:t>
      </w:r>
      <w:r w:rsidRPr="003372E3">
        <w:rPr>
          <w:rFonts w:cs="B Nazanin"/>
          <w:b/>
          <w:bCs/>
          <w:sz w:val="28"/>
          <w:szCs w:val="28"/>
          <w:rtl/>
        </w:rPr>
        <w:t xml:space="preserve"> می‌شوند. فوتون‌های نور در یک لایه الکترون‌های آزاد را به وجود می‌آورند و یک رشته هادی، الکترون‌ها را قادر می‌سازد که در یک مدار خارجی جریان یافته و به لایه‌هایی که فاقد الکترون است دسترسی پیدا کنند</w:t>
      </w:r>
      <w:r w:rsidR="00711F72">
        <w:rPr>
          <w:rFonts w:cs="B Nazanin" w:hint="cs"/>
          <w:b/>
          <w:bCs/>
          <w:sz w:val="28"/>
          <w:szCs w:val="28"/>
          <w:rtl/>
        </w:rPr>
        <w:t>.</w:t>
      </w:r>
    </w:p>
    <w:p w14:paraId="482E6716" w14:textId="77777777" w:rsidR="00711F72" w:rsidRDefault="00800223" w:rsidP="001F014F">
      <w:pPr>
        <w:jc w:val="lowKashida"/>
        <w:rPr>
          <w:rFonts w:cs="B Nazanin"/>
          <w:b/>
          <w:bCs/>
          <w:sz w:val="28"/>
          <w:szCs w:val="28"/>
          <w:rtl/>
        </w:rPr>
      </w:pPr>
      <w:r w:rsidRPr="003372E3">
        <w:rPr>
          <w:rFonts w:cs="B Nazanin"/>
          <w:b/>
          <w:bCs/>
          <w:sz w:val="28"/>
          <w:szCs w:val="28"/>
          <w:rtl/>
        </w:rPr>
        <w:t>پنل‌های فتوولتائیک از نیم‌رساناها ساخته شده و با اتصال سیلیکون‌های نوع</w:t>
      </w:r>
      <w:r w:rsidRPr="003372E3">
        <w:rPr>
          <w:rFonts w:cs="B Nazanin"/>
          <w:b/>
          <w:bCs/>
          <w:sz w:val="28"/>
          <w:szCs w:val="28"/>
        </w:rPr>
        <w:t xml:space="preserve"> P </w:t>
      </w:r>
      <w:r w:rsidRPr="003372E3">
        <w:rPr>
          <w:rFonts w:cs="B Nazanin"/>
          <w:b/>
          <w:bCs/>
          <w:sz w:val="28"/>
          <w:szCs w:val="28"/>
          <w:rtl/>
        </w:rPr>
        <w:t>و</w:t>
      </w:r>
      <w:r w:rsidRPr="003372E3">
        <w:rPr>
          <w:rFonts w:cs="B Nazanin"/>
          <w:b/>
          <w:bCs/>
          <w:sz w:val="28"/>
          <w:szCs w:val="28"/>
        </w:rPr>
        <w:t xml:space="preserve"> N </w:t>
      </w:r>
      <w:r w:rsidRPr="003372E3">
        <w:rPr>
          <w:rFonts w:cs="B Nazanin"/>
          <w:b/>
          <w:bCs/>
          <w:sz w:val="28"/>
          <w:szCs w:val="28"/>
          <w:rtl/>
        </w:rPr>
        <w:t>شکل می‌گیرند. وقتی نور خورشید به یک سلول فتوولتائیک می‌تابد، به الکترون‌ها در آن انرژی بیشتری می‌بخشد. با تابش نور خورشید الکترون‌ها در نیم‌رسانا پلاریزه شده، الکترون‌های منفی در سیلیکون نوع</w:t>
      </w:r>
      <w:r w:rsidRPr="003372E3">
        <w:rPr>
          <w:rFonts w:cs="B Nazanin"/>
          <w:b/>
          <w:bCs/>
          <w:sz w:val="28"/>
          <w:szCs w:val="28"/>
        </w:rPr>
        <w:t xml:space="preserve"> N </w:t>
      </w:r>
      <w:r w:rsidRPr="003372E3">
        <w:rPr>
          <w:rFonts w:cs="B Nazanin"/>
          <w:b/>
          <w:bCs/>
          <w:sz w:val="28"/>
          <w:szCs w:val="28"/>
          <w:rtl/>
        </w:rPr>
        <w:t>و یون‌های مثبت در سیلیکون نوع</w:t>
      </w:r>
      <w:r w:rsidRPr="003372E3">
        <w:rPr>
          <w:rFonts w:cs="B Nazanin"/>
          <w:b/>
          <w:bCs/>
          <w:sz w:val="28"/>
          <w:szCs w:val="28"/>
        </w:rPr>
        <w:t xml:space="preserve">P </w:t>
      </w:r>
      <w:r w:rsidRPr="003372E3">
        <w:rPr>
          <w:rFonts w:cs="B Nazanin"/>
          <w:b/>
          <w:bCs/>
          <w:sz w:val="28"/>
          <w:szCs w:val="28"/>
          <w:rtl/>
        </w:rPr>
        <w:t>به‌وجود می‌آیند. بدین ترتیب بین دو الکترود، اختلاف پتانسیل بروز کرده و این امر موجب جاری شدن جریان بین آن‌ها می‌شود</w:t>
      </w:r>
      <w:r w:rsidRPr="003372E3">
        <w:rPr>
          <w:rFonts w:cs="B Nazanin"/>
          <w:b/>
          <w:bCs/>
          <w:sz w:val="28"/>
          <w:szCs w:val="28"/>
        </w:rPr>
        <w:t>.</w:t>
      </w:r>
    </w:p>
    <w:p w14:paraId="5A3440E5" w14:textId="1722786E" w:rsidR="00800223" w:rsidRDefault="00800223" w:rsidP="001F014F">
      <w:pPr>
        <w:jc w:val="lowKashida"/>
        <w:rPr>
          <w:rFonts w:cs="B Nazanin"/>
          <w:b/>
          <w:bCs/>
          <w:sz w:val="28"/>
          <w:szCs w:val="28"/>
          <w:rtl/>
        </w:rPr>
      </w:pPr>
      <w:r w:rsidRPr="003372E3">
        <w:rPr>
          <w:rFonts w:cs="B Nazanin"/>
          <w:b/>
          <w:bCs/>
          <w:sz w:val="28"/>
          <w:szCs w:val="28"/>
        </w:rPr>
        <w:t xml:space="preserve"> </w:t>
      </w:r>
      <w:r w:rsidRPr="003372E3">
        <w:rPr>
          <w:rFonts w:cs="B Nazanin"/>
          <w:b/>
          <w:bCs/>
          <w:sz w:val="28"/>
          <w:szCs w:val="28"/>
          <w:rtl/>
        </w:rPr>
        <w:t xml:space="preserve">از آنجا که سلول‌های پی‌وی کوچک، شکننده بوده و تنها مقدار کمی برق تولید می‌کنند آن‌ها را به صورت مدول شکل می‌دهند. مدل‌ها در اندازه‌های متنوع عرضه می‌گردند ولی برای سهولت جابجایی ابعاد آن‌ها به ندرت از ۹۰ سانتیمتر عرض در ۱۵۰ سانتی‌متر طول تجاوز می‌کند. </w:t>
      </w:r>
      <w:r w:rsidRPr="003372E3">
        <w:rPr>
          <w:rFonts w:cs="B Nazanin"/>
          <w:b/>
          <w:bCs/>
          <w:sz w:val="28"/>
          <w:szCs w:val="28"/>
          <w:rtl/>
        </w:rPr>
        <w:lastRenderedPageBreak/>
        <w:t>هنگامی که دو سلول با مدول در یک ردیف متصل می‌گردند ولتاژ آ ن‌ها دو برابر می‌شود و هنگامی که به صورت موازی به یکدیگر متصل می‌شوند جریان برق آن دو برابر می‌گردد</w:t>
      </w:r>
      <w:r w:rsidRPr="003372E3">
        <w:rPr>
          <w:rFonts w:cs="B Nazanin"/>
          <w:b/>
          <w:bCs/>
          <w:sz w:val="28"/>
          <w:szCs w:val="28"/>
        </w:rPr>
        <w:t xml:space="preserve">. </w:t>
      </w:r>
    </w:p>
    <w:p w14:paraId="2072DC45" w14:textId="71790167" w:rsidR="001F014F" w:rsidRDefault="001F014F" w:rsidP="001F014F">
      <w:pPr>
        <w:jc w:val="lowKashida"/>
        <w:rPr>
          <w:rFonts w:cs="B Nazanin"/>
          <w:b/>
          <w:bCs/>
          <w:sz w:val="28"/>
          <w:szCs w:val="28"/>
          <w:rtl/>
        </w:rPr>
      </w:pPr>
    </w:p>
    <w:p w14:paraId="4A37D16A" w14:textId="77777777" w:rsidR="001F014F" w:rsidRPr="003372E3" w:rsidRDefault="001F014F" w:rsidP="001F014F">
      <w:pPr>
        <w:jc w:val="lowKashida"/>
        <w:rPr>
          <w:rFonts w:cs="B Nazanin"/>
          <w:b/>
          <w:bCs/>
          <w:sz w:val="28"/>
          <w:szCs w:val="28"/>
        </w:rPr>
      </w:pPr>
    </w:p>
    <w:p w14:paraId="21AA6B0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اجزای سامانه‌های فتوولتائیک</w:t>
      </w:r>
    </w:p>
    <w:p w14:paraId="21D8E395" w14:textId="77777777" w:rsidR="00800223" w:rsidRPr="003372E3" w:rsidRDefault="00800223" w:rsidP="001F014F">
      <w:pPr>
        <w:jc w:val="lowKashida"/>
        <w:rPr>
          <w:rFonts w:cs="B Nazanin"/>
          <w:b/>
          <w:bCs/>
          <w:sz w:val="28"/>
          <w:szCs w:val="28"/>
        </w:rPr>
      </w:pPr>
      <w:r w:rsidRPr="003372E3">
        <w:rPr>
          <w:rFonts w:cs="B Nazanin"/>
          <w:b/>
          <w:bCs/>
          <w:sz w:val="28"/>
          <w:szCs w:val="28"/>
          <w:rtl/>
        </w:rPr>
        <w:t>اجزا کلی یک سامانه‌های فتوولتائیک عبارتند از</w:t>
      </w:r>
      <w:r w:rsidRPr="003372E3">
        <w:rPr>
          <w:rFonts w:cs="B Nazanin"/>
          <w:b/>
          <w:bCs/>
          <w:sz w:val="28"/>
          <w:szCs w:val="28"/>
        </w:rPr>
        <w:t xml:space="preserve">: </w:t>
      </w:r>
      <w:r w:rsidRPr="003372E3">
        <w:rPr>
          <w:rFonts w:cs="B Nazanin"/>
          <w:b/>
          <w:bCs/>
          <w:sz w:val="28"/>
          <w:szCs w:val="28"/>
          <w:rtl/>
        </w:rPr>
        <w:t>صفحه‌ها (پانل‌های) خورشیدی، باتری‌های ذخیره، مبدل برق مستقیم به متناوب، دستگاه کنترل‌کننده، سازه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فلزی</w:t>
      </w:r>
      <w:r w:rsidRPr="003372E3">
        <w:rPr>
          <w:rFonts w:cs="B Nazanin"/>
          <w:b/>
          <w:bCs/>
          <w:sz w:val="28"/>
          <w:szCs w:val="28"/>
          <w:rtl/>
        </w:rPr>
        <w:t xml:space="preserve"> </w:t>
      </w:r>
      <w:r w:rsidRPr="003372E3">
        <w:rPr>
          <w:rFonts w:cs="B Nazanin" w:hint="cs"/>
          <w:b/>
          <w:bCs/>
          <w:sz w:val="28"/>
          <w:szCs w:val="28"/>
          <w:rtl/>
        </w:rPr>
        <w:t>یا</w:t>
      </w:r>
      <w:r w:rsidRPr="003372E3">
        <w:rPr>
          <w:rFonts w:cs="B Nazanin"/>
          <w:b/>
          <w:bCs/>
          <w:sz w:val="28"/>
          <w:szCs w:val="28"/>
          <w:rtl/>
        </w:rPr>
        <w:t xml:space="preserve"> </w:t>
      </w:r>
      <w:r w:rsidRPr="003372E3">
        <w:rPr>
          <w:rFonts w:cs="B Nazanin" w:hint="cs"/>
          <w:b/>
          <w:bCs/>
          <w:sz w:val="28"/>
          <w:szCs w:val="28"/>
          <w:rtl/>
        </w:rPr>
        <w:t>ساختمانی،</w:t>
      </w:r>
      <w:r w:rsidRPr="003372E3">
        <w:rPr>
          <w:rFonts w:cs="B Nazanin"/>
          <w:b/>
          <w:bCs/>
          <w:sz w:val="28"/>
          <w:szCs w:val="28"/>
          <w:rtl/>
        </w:rPr>
        <w:t xml:space="preserve"> </w:t>
      </w:r>
      <w:r w:rsidRPr="003372E3">
        <w:rPr>
          <w:rFonts w:cs="B Nazanin" w:hint="cs"/>
          <w:b/>
          <w:bCs/>
          <w:sz w:val="28"/>
          <w:szCs w:val="28"/>
          <w:rtl/>
        </w:rPr>
        <w:t>کابل‌های</w:t>
      </w:r>
      <w:r w:rsidRPr="003372E3">
        <w:rPr>
          <w:rFonts w:cs="B Nazanin"/>
          <w:b/>
          <w:bCs/>
          <w:sz w:val="28"/>
          <w:szCs w:val="28"/>
          <w:rtl/>
        </w:rPr>
        <w:t xml:space="preserve"> </w:t>
      </w:r>
      <w:r w:rsidRPr="003372E3">
        <w:rPr>
          <w:rFonts w:cs="B Nazanin" w:hint="cs"/>
          <w:b/>
          <w:bCs/>
          <w:sz w:val="28"/>
          <w:szCs w:val="28"/>
          <w:rtl/>
        </w:rPr>
        <w:t>ارتباط</w:t>
      </w:r>
      <w:r w:rsidRPr="003372E3">
        <w:rPr>
          <w:rFonts w:cs="B Nazanin"/>
          <w:b/>
          <w:bCs/>
          <w:sz w:val="28"/>
          <w:szCs w:val="28"/>
        </w:rPr>
        <w:t xml:space="preserve">. </w:t>
      </w:r>
    </w:p>
    <w:p w14:paraId="189F7E28" w14:textId="77777777" w:rsidR="00800223" w:rsidRPr="003372E3" w:rsidRDefault="00800223" w:rsidP="001F014F">
      <w:pPr>
        <w:spacing w:line="360" w:lineRule="auto"/>
        <w:jc w:val="lowKashida"/>
        <w:rPr>
          <w:rFonts w:cs="B Nazanin"/>
          <w:b/>
          <w:bCs/>
          <w:color w:val="C00000"/>
          <w:sz w:val="28"/>
          <w:szCs w:val="28"/>
        </w:rPr>
      </w:pPr>
      <w:r w:rsidRPr="003372E3">
        <w:rPr>
          <w:rFonts w:cs="B Nazanin"/>
          <w:b/>
          <w:bCs/>
          <w:color w:val="C00000"/>
          <w:sz w:val="28"/>
          <w:szCs w:val="28"/>
          <w:rtl/>
        </w:rPr>
        <w:t>پنل‌های خورشیدی</w:t>
      </w:r>
    </w:p>
    <w:p w14:paraId="39B792C2"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عبارتند از تعدادی ماژول که به هم متصل شده‌اند و از اجتماع پانل‌ها آرایه‌ها به وجود می‌آیند</w:t>
      </w:r>
      <w:r w:rsidRPr="003372E3">
        <w:rPr>
          <w:rFonts w:cs="B Nazanin" w:hint="cs"/>
          <w:b/>
          <w:bCs/>
          <w:sz w:val="28"/>
          <w:szCs w:val="28"/>
          <w:rtl/>
        </w:rPr>
        <w:t xml:space="preserve">. </w:t>
      </w:r>
      <w:r w:rsidRPr="003372E3">
        <w:rPr>
          <w:rFonts w:cs="B Nazanin"/>
          <w:b/>
          <w:bCs/>
          <w:sz w:val="28"/>
          <w:szCs w:val="28"/>
          <w:rtl/>
        </w:rPr>
        <w:t>آرایه‌های فتوولتائیک به‌طور کلی به دو حالت سری یا موازی به هم متصل می‌شوند. این آرایه‌ها به حالت ثابت یا ردیاب متحرک که بنابر فصل با زاویه تابش خورشید خود را تطبیق می‌دهند، نصب می‌شوند. ردیاب‌ها بر دو نوع هستند، ردیاب‌هایی که بر روی یک محور یا بر روی دو محور دوران می‌کنند و ردیاب‌ها همواره پانل‌های خورشیدی را در جهت تابش خورشید نگاه داشته بنابراین موجب افزایش راندمان خروجی پانل‌ها تا ۲ برابر می‌شوند</w:t>
      </w:r>
      <w:r w:rsidRPr="003372E3">
        <w:rPr>
          <w:rFonts w:cs="B Nazanin"/>
          <w:b/>
          <w:bCs/>
          <w:sz w:val="28"/>
          <w:szCs w:val="28"/>
        </w:rPr>
        <w:t xml:space="preserve"> .</w:t>
      </w:r>
    </w:p>
    <w:p w14:paraId="6795FC06"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باتری</w:t>
      </w:r>
    </w:p>
    <w:p w14:paraId="7FF26D22" w14:textId="77777777" w:rsidR="00800223" w:rsidRPr="003372E3" w:rsidRDefault="00800223" w:rsidP="001F014F">
      <w:pPr>
        <w:jc w:val="lowKashida"/>
        <w:rPr>
          <w:rFonts w:cs="B Nazanin"/>
          <w:b/>
          <w:bCs/>
          <w:sz w:val="28"/>
          <w:szCs w:val="28"/>
        </w:rPr>
      </w:pPr>
      <w:r w:rsidRPr="003372E3">
        <w:rPr>
          <w:rFonts w:cs="B Nazanin"/>
          <w:b/>
          <w:bCs/>
          <w:sz w:val="28"/>
          <w:szCs w:val="28"/>
          <w:rtl/>
        </w:rPr>
        <w:t>بانک باتری معمولاً ۱۲ ولتی بوده و تعدادی باتری را شامل می‌شود و به صورت سری به هم متصل شده و ولتاژ مورد نیاز سامانه را تأمین می‌نماید. در سامانه‌های منفصل از شبکه، انرژی ذخیره شده در باتری‌ها، در هنگام شب یا مواقع ضروری دیگر به کار گرفته می‌شود. در سامانه‌های پشتیبانی در مواقع قطع برق</w:t>
      </w:r>
      <w:r w:rsidRPr="003372E3">
        <w:rPr>
          <w:rFonts w:cs="B Nazanin"/>
          <w:b/>
          <w:bCs/>
          <w:sz w:val="28"/>
          <w:szCs w:val="28"/>
        </w:rPr>
        <w:t xml:space="preserve"> </w:t>
      </w:r>
      <w:r w:rsidRPr="003372E3">
        <w:rPr>
          <w:rFonts w:cs="B Nazanin"/>
          <w:b/>
          <w:bCs/>
          <w:sz w:val="28"/>
          <w:szCs w:val="28"/>
          <w:rtl/>
        </w:rPr>
        <w:t>شبکه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سراسری</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استفاده</w:t>
      </w:r>
      <w:r w:rsidRPr="003372E3">
        <w:rPr>
          <w:rFonts w:cs="B Nazanin"/>
          <w:b/>
          <w:bCs/>
          <w:sz w:val="28"/>
          <w:szCs w:val="28"/>
          <w:rtl/>
        </w:rPr>
        <w:t xml:space="preserve"> </w:t>
      </w:r>
      <w:r w:rsidRPr="003372E3">
        <w:rPr>
          <w:rFonts w:cs="B Nazanin" w:hint="cs"/>
          <w:b/>
          <w:bCs/>
          <w:sz w:val="28"/>
          <w:szCs w:val="28"/>
          <w:rtl/>
        </w:rPr>
        <w:t>می‌شود،</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متصل</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نیازی</w:t>
      </w:r>
      <w:r w:rsidRPr="003372E3">
        <w:rPr>
          <w:rFonts w:cs="B Nazanin"/>
          <w:b/>
          <w:bCs/>
          <w:sz w:val="28"/>
          <w:szCs w:val="28"/>
          <w:rtl/>
        </w:rPr>
        <w:t xml:space="preserve"> </w:t>
      </w:r>
      <w:r w:rsidRPr="003372E3">
        <w:rPr>
          <w:rFonts w:cs="B Nazanin" w:hint="cs"/>
          <w:b/>
          <w:bCs/>
          <w:sz w:val="28"/>
          <w:szCs w:val="28"/>
          <w:rtl/>
        </w:rPr>
        <w:t>به</w:t>
      </w:r>
      <w:r w:rsidRPr="003372E3">
        <w:rPr>
          <w:rFonts w:cs="B Nazanin"/>
          <w:b/>
          <w:bCs/>
          <w:sz w:val="28"/>
          <w:szCs w:val="28"/>
          <w:rtl/>
        </w:rPr>
        <w:t xml:space="preserve"> </w:t>
      </w:r>
      <w:r w:rsidRPr="003372E3">
        <w:rPr>
          <w:rFonts w:cs="B Nazanin" w:hint="cs"/>
          <w:b/>
          <w:bCs/>
          <w:sz w:val="28"/>
          <w:szCs w:val="28"/>
          <w:rtl/>
        </w:rPr>
        <w:t>باتری</w:t>
      </w:r>
      <w:r w:rsidRPr="003372E3">
        <w:rPr>
          <w:rFonts w:cs="B Nazanin"/>
          <w:b/>
          <w:bCs/>
          <w:sz w:val="28"/>
          <w:szCs w:val="28"/>
          <w:rtl/>
        </w:rPr>
        <w:t xml:space="preserve"> </w:t>
      </w:r>
      <w:r w:rsidRPr="003372E3">
        <w:rPr>
          <w:rFonts w:cs="B Nazanin" w:hint="cs"/>
          <w:b/>
          <w:bCs/>
          <w:sz w:val="28"/>
          <w:szCs w:val="28"/>
          <w:rtl/>
        </w:rPr>
        <w:t>ندارند</w:t>
      </w:r>
      <w:r w:rsidRPr="003372E3">
        <w:rPr>
          <w:rFonts w:cs="B Nazanin"/>
          <w:b/>
          <w:bCs/>
          <w:sz w:val="28"/>
          <w:szCs w:val="28"/>
        </w:rPr>
        <w:t xml:space="preserve"> .</w:t>
      </w:r>
    </w:p>
    <w:p w14:paraId="1251B45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مبدل</w:t>
      </w:r>
    </w:p>
    <w:p w14:paraId="637FC179" w14:textId="77777777" w:rsidR="00800223" w:rsidRPr="003372E3" w:rsidRDefault="00800223" w:rsidP="001F014F">
      <w:pPr>
        <w:jc w:val="lowKashida"/>
        <w:rPr>
          <w:rFonts w:cs="B Nazanin"/>
          <w:b/>
          <w:bCs/>
          <w:sz w:val="28"/>
          <w:szCs w:val="28"/>
        </w:rPr>
      </w:pPr>
      <w:r w:rsidRPr="003372E3">
        <w:rPr>
          <w:rFonts w:cs="B Nazanin"/>
          <w:b/>
          <w:bCs/>
          <w:sz w:val="28"/>
          <w:szCs w:val="28"/>
          <w:rtl/>
        </w:rPr>
        <w:t>برق تولیدی توسط پانل‌های خورشیدی به صورت</w:t>
      </w:r>
      <w:r w:rsidRPr="003372E3">
        <w:rPr>
          <w:rFonts w:cs="B Nazanin"/>
          <w:b/>
          <w:bCs/>
          <w:sz w:val="28"/>
          <w:szCs w:val="28"/>
        </w:rPr>
        <w:t xml:space="preserve"> DC </w:t>
      </w:r>
      <w:r w:rsidRPr="003372E3">
        <w:rPr>
          <w:rFonts w:cs="B Nazanin"/>
          <w:b/>
          <w:bCs/>
          <w:sz w:val="28"/>
          <w:szCs w:val="28"/>
          <w:rtl/>
        </w:rPr>
        <w:t>بوده و با کمک مبدل‌ها به برق</w:t>
      </w:r>
      <w:r w:rsidRPr="003372E3">
        <w:rPr>
          <w:rFonts w:cs="B Nazanin"/>
          <w:b/>
          <w:bCs/>
          <w:sz w:val="28"/>
          <w:szCs w:val="28"/>
        </w:rPr>
        <w:t xml:space="preserve"> AC </w:t>
      </w:r>
      <w:r w:rsidRPr="003372E3">
        <w:rPr>
          <w:rFonts w:cs="B Nazanin"/>
          <w:b/>
          <w:bCs/>
          <w:sz w:val="28"/>
          <w:szCs w:val="28"/>
          <w:rtl/>
        </w:rPr>
        <w:t>تبدیل می‌گردد. مبدل‌ها در انواع و سایزهای مختلفی ساخته می‌شوند و برخی از آن‌ها بازده بسیار بالایی دارن</w:t>
      </w:r>
      <w:r w:rsidRPr="003372E3">
        <w:rPr>
          <w:rFonts w:cs="B Nazanin" w:hint="cs"/>
          <w:b/>
          <w:bCs/>
          <w:sz w:val="28"/>
          <w:szCs w:val="28"/>
          <w:rtl/>
        </w:rPr>
        <w:t>د.</w:t>
      </w:r>
    </w:p>
    <w:p w14:paraId="372E1952"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دستگاه کنترل شارژ باتری</w:t>
      </w:r>
    </w:p>
    <w:p w14:paraId="7E8E3ADF" w14:textId="77777777" w:rsidR="00800223" w:rsidRPr="003372E3" w:rsidRDefault="00800223" w:rsidP="001F014F">
      <w:pPr>
        <w:jc w:val="lowKashida"/>
        <w:rPr>
          <w:rFonts w:cs="B Nazanin"/>
          <w:b/>
          <w:bCs/>
          <w:sz w:val="28"/>
          <w:szCs w:val="28"/>
        </w:rPr>
      </w:pPr>
      <w:r w:rsidRPr="003372E3">
        <w:rPr>
          <w:rFonts w:cs="B Nazanin"/>
          <w:b/>
          <w:bCs/>
          <w:sz w:val="28"/>
          <w:szCs w:val="28"/>
          <w:rtl/>
        </w:rPr>
        <w:t>دستگاه کنترل شارژ باتری در سامانه‌های فتوولتائیک منفصل از شبکه، به منظور جلوگیری از تخلیه کامل باتری‌ها یا شارژ بیش از حد باتری‌ها به کار می‌رود</w:t>
      </w:r>
      <w:r w:rsidRPr="003372E3">
        <w:rPr>
          <w:rFonts w:cs="B Nazanin"/>
          <w:b/>
          <w:bCs/>
          <w:sz w:val="28"/>
          <w:szCs w:val="28"/>
        </w:rPr>
        <w:t xml:space="preserve">. </w:t>
      </w:r>
      <w:r w:rsidRPr="003372E3">
        <w:rPr>
          <w:rFonts w:cs="B Nazanin"/>
          <w:b/>
          <w:bCs/>
          <w:sz w:val="28"/>
          <w:szCs w:val="28"/>
          <w:rtl/>
        </w:rPr>
        <w:t>کلیه</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سامانه‌های</w:t>
      </w:r>
      <w:r w:rsidRPr="003372E3">
        <w:rPr>
          <w:rFonts w:cs="B Nazanin"/>
          <w:b/>
          <w:bCs/>
          <w:sz w:val="28"/>
          <w:szCs w:val="28"/>
          <w:rtl/>
        </w:rPr>
        <w:t xml:space="preserve"> </w:t>
      </w:r>
      <w:r w:rsidRPr="003372E3">
        <w:rPr>
          <w:rFonts w:cs="B Nazanin" w:hint="cs"/>
          <w:b/>
          <w:bCs/>
          <w:sz w:val="28"/>
          <w:szCs w:val="28"/>
          <w:rtl/>
        </w:rPr>
        <w:t>استاندارد</w:t>
      </w:r>
      <w:r w:rsidRPr="003372E3">
        <w:rPr>
          <w:rFonts w:cs="B Nazanin"/>
          <w:b/>
          <w:bCs/>
          <w:sz w:val="28"/>
          <w:szCs w:val="28"/>
          <w:rtl/>
        </w:rPr>
        <w:t xml:space="preserve"> </w:t>
      </w:r>
      <w:r w:rsidRPr="003372E3">
        <w:rPr>
          <w:rFonts w:cs="B Nazanin" w:hint="cs"/>
          <w:b/>
          <w:bCs/>
          <w:sz w:val="28"/>
          <w:szCs w:val="28"/>
          <w:rtl/>
        </w:rPr>
        <w:t>منفصل</w:t>
      </w:r>
      <w:r w:rsidRPr="003372E3">
        <w:rPr>
          <w:rFonts w:cs="B Nazanin"/>
          <w:b/>
          <w:bCs/>
          <w:sz w:val="28"/>
          <w:szCs w:val="28"/>
          <w:rtl/>
        </w:rPr>
        <w:t xml:space="preserve"> </w:t>
      </w:r>
      <w:r w:rsidRPr="003372E3">
        <w:rPr>
          <w:rFonts w:cs="B Nazanin" w:hint="cs"/>
          <w:b/>
          <w:bCs/>
          <w:sz w:val="28"/>
          <w:szCs w:val="28"/>
          <w:rtl/>
        </w:rPr>
        <w:t>از</w:t>
      </w:r>
      <w:r w:rsidRPr="003372E3">
        <w:rPr>
          <w:rFonts w:cs="B Nazanin"/>
          <w:b/>
          <w:bCs/>
          <w:sz w:val="28"/>
          <w:szCs w:val="28"/>
          <w:rtl/>
        </w:rPr>
        <w:t xml:space="preserve"> </w:t>
      </w:r>
      <w:r w:rsidRPr="003372E3">
        <w:rPr>
          <w:rFonts w:cs="B Nazanin" w:hint="cs"/>
          <w:b/>
          <w:bCs/>
          <w:sz w:val="28"/>
          <w:szCs w:val="28"/>
          <w:rtl/>
        </w:rPr>
        <w:t>شبکه</w:t>
      </w:r>
      <w:r w:rsidRPr="003372E3">
        <w:rPr>
          <w:rFonts w:cs="B Nazanin"/>
          <w:b/>
          <w:bCs/>
          <w:sz w:val="28"/>
          <w:szCs w:val="28"/>
          <w:rtl/>
        </w:rPr>
        <w:t xml:space="preserve"> </w:t>
      </w:r>
      <w:r w:rsidRPr="003372E3">
        <w:rPr>
          <w:rFonts w:cs="B Nazanin" w:hint="cs"/>
          <w:b/>
          <w:bCs/>
          <w:sz w:val="28"/>
          <w:szCs w:val="28"/>
          <w:rtl/>
        </w:rPr>
        <w:t>خورشیدی</w:t>
      </w:r>
      <w:r w:rsidRPr="003372E3">
        <w:rPr>
          <w:rFonts w:cs="B Nazanin"/>
          <w:b/>
          <w:bCs/>
          <w:sz w:val="28"/>
          <w:szCs w:val="28"/>
          <w:rtl/>
        </w:rPr>
        <w:t xml:space="preserve"> </w:t>
      </w:r>
      <w:r w:rsidRPr="003372E3">
        <w:rPr>
          <w:rFonts w:cs="B Nazanin" w:hint="cs"/>
          <w:b/>
          <w:bCs/>
          <w:sz w:val="28"/>
          <w:szCs w:val="28"/>
          <w:rtl/>
        </w:rPr>
        <w:t>خانگی</w:t>
      </w:r>
      <w:r w:rsidRPr="003372E3">
        <w:rPr>
          <w:rFonts w:cs="B Nazanin"/>
          <w:b/>
          <w:bCs/>
          <w:sz w:val="28"/>
          <w:szCs w:val="28"/>
          <w:rtl/>
        </w:rPr>
        <w:t xml:space="preserve"> </w:t>
      </w:r>
      <w:r w:rsidRPr="003372E3">
        <w:rPr>
          <w:rFonts w:cs="B Nazanin" w:hint="cs"/>
          <w:b/>
          <w:bCs/>
          <w:sz w:val="28"/>
          <w:szCs w:val="28"/>
          <w:rtl/>
        </w:rPr>
        <w:t>دارای</w:t>
      </w:r>
      <w:r w:rsidRPr="003372E3">
        <w:rPr>
          <w:rFonts w:cs="B Nazanin"/>
          <w:b/>
          <w:bCs/>
          <w:sz w:val="28"/>
          <w:szCs w:val="28"/>
          <w:rtl/>
        </w:rPr>
        <w:t xml:space="preserve"> </w:t>
      </w:r>
      <w:r w:rsidRPr="003372E3">
        <w:rPr>
          <w:rFonts w:cs="B Nazanin" w:hint="cs"/>
          <w:b/>
          <w:bCs/>
          <w:sz w:val="28"/>
          <w:szCs w:val="28"/>
          <w:rtl/>
        </w:rPr>
        <w:t>دستگاه</w:t>
      </w:r>
      <w:r w:rsidRPr="003372E3">
        <w:rPr>
          <w:rFonts w:cs="B Nazanin"/>
          <w:b/>
          <w:bCs/>
          <w:sz w:val="28"/>
          <w:szCs w:val="28"/>
          <w:rtl/>
        </w:rPr>
        <w:t xml:space="preserve"> کنترل شارژ باتری هستند</w:t>
      </w:r>
      <w:r w:rsidRPr="003372E3">
        <w:rPr>
          <w:rFonts w:cs="B Nazanin" w:hint="cs"/>
          <w:b/>
          <w:bCs/>
          <w:sz w:val="28"/>
          <w:szCs w:val="28"/>
          <w:rtl/>
        </w:rPr>
        <w:t>.</w:t>
      </w:r>
    </w:p>
    <w:p w14:paraId="31758648"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lastRenderedPageBreak/>
        <w:t>سازه‌های فلزی یا ساختمانی</w:t>
      </w:r>
    </w:p>
    <w:p w14:paraId="04AD4902" w14:textId="3D87E993" w:rsidR="00800223" w:rsidRDefault="00800223" w:rsidP="001F014F">
      <w:pPr>
        <w:jc w:val="lowKashida"/>
        <w:rPr>
          <w:rFonts w:cs="B Nazanin"/>
          <w:b/>
          <w:bCs/>
          <w:sz w:val="28"/>
          <w:szCs w:val="28"/>
          <w:rtl/>
        </w:rPr>
      </w:pPr>
      <w:r w:rsidRPr="003372E3">
        <w:rPr>
          <w:rFonts w:cs="B Nazanin"/>
          <w:b/>
          <w:bCs/>
          <w:sz w:val="28"/>
          <w:szCs w:val="28"/>
          <w:rtl/>
        </w:rPr>
        <w:t>از اجزاء اصلی سامانه‌های فتوولتائیک بوده و نگهدارنده ماجول در جهت و زاویه خاص به سمت نور خورشید هستند. جنس سازه‌های ساختمانی از فلز</w:t>
      </w:r>
      <w:r w:rsidRPr="003372E3">
        <w:rPr>
          <w:rFonts w:cs="B Nazanin"/>
          <w:b/>
          <w:bCs/>
          <w:sz w:val="28"/>
          <w:szCs w:val="28"/>
        </w:rPr>
        <w:t xml:space="preserve"> </w:t>
      </w:r>
      <w:r w:rsidRPr="003372E3">
        <w:rPr>
          <w:rFonts w:cs="B Nazanin"/>
          <w:b/>
          <w:bCs/>
          <w:sz w:val="28"/>
          <w:szCs w:val="28"/>
          <w:rtl/>
        </w:rPr>
        <w:t>یا مواد مصنوعی مقاوم در برابر عواملی نظیر باد و بارندگی</w:t>
      </w:r>
      <w:r w:rsidRPr="003372E3">
        <w:rPr>
          <w:rFonts w:cs="B Nazanin"/>
          <w:b/>
          <w:bCs/>
          <w:sz w:val="28"/>
          <w:szCs w:val="28"/>
        </w:rPr>
        <w:t xml:space="preserve"> </w:t>
      </w:r>
      <w:r w:rsidRPr="003372E3">
        <w:rPr>
          <w:rFonts w:cs="B Nazanin"/>
          <w:b/>
          <w:bCs/>
          <w:sz w:val="28"/>
          <w:szCs w:val="28"/>
          <w:rtl/>
        </w:rPr>
        <w:t>می‌باشد. سازه‌های ساختمانی متناسب با موقعیت استقرار سامانه‌های فتوولتائیک طراحی و انتخاب می‌گردند</w:t>
      </w:r>
      <w:r w:rsidRPr="003372E3">
        <w:rPr>
          <w:rFonts w:cs="B Nazanin" w:hint="cs"/>
          <w:b/>
          <w:bCs/>
          <w:sz w:val="28"/>
          <w:szCs w:val="28"/>
          <w:rtl/>
        </w:rPr>
        <w:t>.</w:t>
      </w:r>
      <w:r w:rsidRPr="003372E3">
        <w:rPr>
          <w:rFonts w:cs="B Nazanin"/>
          <w:b/>
          <w:bCs/>
          <w:sz w:val="28"/>
          <w:szCs w:val="28"/>
        </w:rPr>
        <w:t xml:space="preserve"> </w:t>
      </w:r>
    </w:p>
    <w:p w14:paraId="22187D54" w14:textId="77777777" w:rsidR="001F014F" w:rsidRPr="003372E3" w:rsidRDefault="001F014F" w:rsidP="001F014F">
      <w:pPr>
        <w:jc w:val="lowKashida"/>
        <w:rPr>
          <w:rFonts w:cs="B Nazanin"/>
          <w:b/>
          <w:bCs/>
          <w:sz w:val="28"/>
          <w:szCs w:val="28"/>
        </w:rPr>
      </w:pPr>
    </w:p>
    <w:p w14:paraId="06D684D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انواع سامانه‌های فتوولتایی</w:t>
      </w:r>
    </w:p>
    <w:p w14:paraId="2792F88E" w14:textId="77777777" w:rsidR="00711F72" w:rsidRDefault="00800223" w:rsidP="001F014F">
      <w:pPr>
        <w:jc w:val="lowKashida"/>
        <w:rPr>
          <w:rFonts w:cs="B Nazanin"/>
          <w:b/>
          <w:bCs/>
          <w:sz w:val="28"/>
          <w:szCs w:val="28"/>
          <w:rtl/>
        </w:rPr>
      </w:pPr>
      <w:r w:rsidRPr="003372E3">
        <w:rPr>
          <w:rFonts w:cs="B Nazanin"/>
          <w:b/>
          <w:bCs/>
          <w:sz w:val="28"/>
          <w:szCs w:val="28"/>
          <w:rtl/>
        </w:rPr>
        <w:t>دو نوع اصلی از سامانه‌های فتوولتائیک (پی‌وی) برای استفاده در ساختمان‌ها وجود دارد: منفرد و متصل به شبکه. هنگامی که اتصال به شبکه برق ممکن نبوده یا مورد دلخواه نباشد نیاز به یک سامانه منفرد می‌باشد. در چنین مواردی برای تأمین برق به هنگام شب یا در روزهای ابری و نیز هنگام نیاز به حداکثر مقدار برق نیاز به چند انباره می‌باشد. اندازه آرایه‌های پی‌وی طوری تنظیم می‌شود که هم بارهای معمول روز هنگام و هم شارژ انباره‌ها را مهار کنند. در یک سامانه متصل به شبکه، برای تغییر جریان مستقیم</w:t>
      </w:r>
      <w:r w:rsidRPr="003372E3">
        <w:rPr>
          <w:rFonts w:cs="B Nazanin"/>
          <w:b/>
          <w:bCs/>
          <w:sz w:val="28"/>
          <w:szCs w:val="28"/>
        </w:rPr>
        <w:t xml:space="preserve"> </w:t>
      </w:r>
      <w:r w:rsidRPr="003372E3">
        <w:rPr>
          <w:rFonts w:cs="B Nazanin"/>
          <w:b/>
          <w:bCs/>
          <w:sz w:val="28"/>
          <w:szCs w:val="28"/>
          <w:rtl/>
        </w:rPr>
        <w:t>از آرایه پی‌وی به جریان متناوب</w:t>
      </w:r>
      <w:r w:rsidRPr="003372E3">
        <w:rPr>
          <w:rFonts w:cs="B Nazanin"/>
          <w:b/>
          <w:bCs/>
          <w:sz w:val="28"/>
          <w:szCs w:val="28"/>
        </w:rPr>
        <w:t xml:space="preserve"> (AC)</w:t>
      </w:r>
      <w:r w:rsidRPr="003372E3">
        <w:rPr>
          <w:rFonts w:cs="B Nazanin"/>
          <w:b/>
          <w:bCs/>
          <w:sz w:val="28"/>
          <w:szCs w:val="28"/>
          <w:rtl/>
        </w:rPr>
        <w:t>با ولتاژ مناسب شبکه نیاز به یک مبدل می‌</w:t>
      </w:r>
      <w:r w:rsidR="00711F72">
        <w:rPr>
          <w:rFonts w:cs="B Nazanin"/>
          <w:b/>
          <w:bCs/>
          <w:sz w:val="28"/>
          <w:szCs w:val="28"/>
          <w:rtl/>
        </w:rPr>
        <w:t>باشد.</w:t>
      </w:r>
    </w:p>
    <w:p w14:paraId="7658BC67"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باید توجه داشت که در این حالت نیازی به انباره وجود ندارد و بدین ترتیب صرفه جویی قابل توجهی هم در هزینه و هم در نگهداری سامانه، ایجاد خواهد شد. در سامانه‌های منفرد، الکتریسیته مازادی که در طول روز تولیده شده‌است برای استفاده در شب یا روزهای تاریک و ابری در انباره‌ها ذخیره می‌گردد.</w:t>
      </w:r>
    </w:p>
    <w:p w14:paraId="6EB28E35" w14:textId="5CDB31FE" w:rsidR="00800223" w:rsidRDefault="00800223" w:rsidP="001F014F">
      <w:pPr>
        <w:jc w:val="lowKashida"/>
        <w:rPr>
          <w:rFonts w:cs="B Nazanin"/>
          <w:b/>
          <w:bCs/>
          <w:sz w:val="28"/>
          <w:szCs w:val="28"/>
          <w:rtl/>
        </w:rPr>
      </w:pPr>
      <w:r w:rsidRPr="003372E3">
        <w:rPr>
          <w:rFonts w:cs="B Nazanin"/>
          <w:b/>
          <w:bCs/>
          <w:sz w:val="28"/>
          <w:szCs w:val="28"/>
          <w:rtl/>
        </w:rPr>
        <w:t>از آنجا که قیمت مبدل‌ها و سلول‌ها و انباره گران می‌باشد، یک سامانه ترکیبی (هیبریدی) که از نیروی باد استفاده می‌کند اغلب مکمل ایدئال برای سامانه پی‌وی می‌باشد چرا که نه تنها در طول شب باد می‌وزد بلکه در هوای بد نیز معمولاً باد قابل توجهی وجود دارد. علاوه بر آن در زمستان، زمانی که انرژی خورشیدی کمی برای برداشت وجود دارد هوا معمولاً باد خیزتر از تابستان می‌باشد. با این حال تمام مناطق برای استفاده از نیروی باد مناسب نیستند</w:t>
      </w:r>
      <w:r w:rsidRPr="003372E3">
        <w:rPr>
          <w:rFonts w:cs="B Nazanin"/>
          <w:b/>
          <w:bCs/>
          <w:sz w:val="28"/>
          <w:szCs w:val="28"/>
        </w:rPr>
        <w:t xml:space="preserve">. </w:t>
      </w:r>
    </w:p>
    <w:p w14:paraId="51B88090" w14:textId="77777777" w:rsidR="001F014F" w:rsidRPr="003372E3" w:rsidRDefault="001F014F" w:rsidP="001F014F">
      <w:pPr>
        <w:jc w:val="lowKashida"/>
        <w:rPr>
          <w:rFonts w:cs="B Nazanin"/>
          <w:b/>
          <w:bCs/>
          <w:sz w:val="28"/>
          <w:szCs w:val="28"/>
        </w:rPr>
      </w:pPr>
    </w:p>
    <w:p w14:paraId="5306753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جهت‌گیری پنل‌های فتوولتائیک</w:t>
      </w:r>
    </w:p>
    <w:p w14:paraId="213D79D3" w14:textId="77777777" w:rsidR="001F014F" w:rsidRDefault="00800223" w:rsidP="001F014F">
      <w:pPr>
        <w:jc w:val="lowKashida"/>
        <w:rPr>
          <w:rFonts w:cs="B Nazanin"/>
          <w:b/>
          <w:bCs/>
          <w:sz w:val="28"/>
          <w:szCs w:val="28"/>
          <w:rtl/>
        </w:rPr>
      </w:pPr>
      <w:r w:rsidRPr="003372E3">
        <w:rPr>
          <w:rFonts w:cs="B Nazanin"/>
          <w:b/>
          <w:bCs/>
          <w:sz w:val="28"/>
          <w:szCs w:val="28"/>
          <w:rtl/>
        </w:rPr>
        <w:t xml:space="preserve">حداکثر جمع‌آوری امواج تابشی خورشید زمانی اتفاق می‌افتد که گردآور (کلکتور)، عمود بر پرتوهای تابش مستقیم باشد. از آنجا که خورشید هم به صورت روزانه و هم سالانه حرکت می‌کند تنها یک گردآور لولایی دو محوری می‌تواند میزان جذب را در طول سال به حداکثر برساند. با </w:t>
      </w:r>
      <w:r w:rsidRPr="003372E3">
        <w:rPr>
          <w:rFonts w:cs="B Nazanin"/>
          <w:b/>
          <w:bCs/>
          <w:sz w:val="28"/>
          <w:szCs w:val="28"/>
          <w:rtl/>
        </w:rPr>
        <w:lastRenderedPageBreak/>
        <w:t>این حال گردآوری‌های لولایی تنها در اقلیم‌های خشک که اکثراً دارای پرتوهای تابشی مستقیم می‌باشند می‌تواند برتری داشته باشد و حتی در آنجا نیز ۱۰ تا ۲۰ درصد امواج</w:t>
      </w:r>
      <w:r w:rsidR="001F014F">
        <w:rPr>
          <w:rFonts w:cs="B Nazanin"/>
          <w:b/>
          <w:bCs/>
          <w:sz w:val="28"/>
          <w:szCs w:val="28"/>
          <w:rtl/>
        </w:rPr>
        <w:t xml:space="preserve"> تابشی خورشید به صورت پخشی است.</w:t>
      </w:r>
    </w:p>
    <w:p w14:paraId="54E46123" w14:textId="4334AE9E" w:rsidR="001F014F" w:rsidRDefault="00800223" w:rsidP="001F014F">
      <w:pPr>
        <w:jc w:val="lowKashida"/>
        <w:rPr>
          <w:rFonts w:cs="B Nazanin"/>
          <w:b/>
          <w:bCs/>
          <w:sz w:val="28"/>
          <w:szCs w:val="28"/>
          <w:rtl/>
        </w:rPr>
      </w:pPr>
      <w:r w:rsidRPr="003372E3">
        <w:rPr>
          <w:rFonts w:cs="B Nazanin"/>
          <w:b/>
          <w:bCs/>
          <w:sz w:val="28"/>
          <w:szCs w:val="28"/>
          <w:rtl/>
        </w:rPr>
        <w:t>در اکثر اقلیم‌های آفتابی و مرطوب، حدود یک دوم امواج تابشی خورشید مستقیم می‌باشد درحالی‌که در اقلیم‌های ابری ۸۰</w:t>
      </w:r>
      <w:r w:rsidRPr="003372E3">
        <w:rPr>
          <w:rFonts w:ascii="Sakkal Majalla" w:hAnsi="Sakkal Majalla" w:cs="Sakkal Majalla" w:hint="cs"/>
          <w:b/>
          <w:bCs/>
          <w:sz w:val="28"/>
          <w:szCs w:val="28"/>
          <w:rtl/>
        </w:rPr>
        <w:t>٪</w:t>
      </w:r>
      <w:r w:rsidRPr="003372E3">
        <w:rPr>
          <w:rFonts w:cs="B Nazanin"/>
          <w:b/>
          <w:bCs/>
          <w:sz w:val="28"/>
          <w:szCs w:val="28"/>
          <w:rtl/>
        </w:rPr>
        <w:t xml:space="preserve"> یا بیشتر از امواج تابشی، پخشی می‌باشد. در صورت یکپارچگی با ساختمان نیز می‌بایست جهت‌گیری و زاویه مناسبی را مورد توجه قرار داد. بهترین زاویه برای یک آرایه پی‌وی اساساً تابع زمانی از سال است که بیشترین مقدار برق در آن مورد نیاز می‌باشد</w:t>
      </w:r>
      <w:r w:rsidR="001F014F">
        <w:rPr>
          <w:rFonts w:cs="B Nazanin" w:hint="cs"/>
          <w:b/>
          <w:bCs/>
          <w:sz w:val="28"/>
          <w:szCs w:val="28"/>
          <w:rtl/>
        </w:rPr>
        <w:t>.</w:t>
      </w:r>
    </w:p>
    <w:p w14:paraId="39CCE49A" w14:textId="586F5C4C" w:rsidR="00800223" w:rsidRPr="003372E3" w:rsidRDefault="00800223" w:rsidP="001F014F">
      <w:pPr>
        <w:jc w:val="lowKashida"/>
        <w:rPr>
          <w:rFonts w:cs="B Nazanin"/>
          <w:b/>
          <w:bCs/>
          <w:sz w:val="28"/>
          <w:szCs w:val="28"/>
        </w:rPr>
      </w:pPr>
      <w:r w:rsidRPr="003372E3">
        <w:rPr>
          <w:rFonts w:cs="B Nazanin"/>
          <w:b/>
          <w:bCs/>
          <w:sz w:val="28"/>
          <w:szCs w:val="28"/>
          <w:rtl/>
        </w:rPr>
        <w:t>اقلیم‌های گرم بیشترین الکتریسیته را در طول تابستان و برای تهویه مطبوع نیاز دارند درحالی‌که اقلیم‌های سرد نیاز به حداکثر الکتریسیته در زمستان و برای پمپ‌ها و پنکه‌های سامانه‌های گرمایش و روشنایی دارند. معمولاً جهت‌گیری مطلوب در نیم کره شمالی رو به جنوب می‌باشد با این حال تا ۲۰ درجه به سمت شرق یا غرب از جهت جنوب افت بسیار ناچیزی در سامانه وجود دارد با این وجود مقدار بارهای روزانه می‌تواند بر جهت‌گیری تأثیرگذارند</w:t>
      </w:r>
      <w:r w:rsidRPr="003372E3">
        <w:rPr>
          <w:rFonts w:cs="B Nazanin"/>
          <w:b/>
          <w:bCs/>
          <w:sz w:val="28"/>
          <w:szCs w:val="28"/>
        </w:rPr>
        <w:t xml:space="preserve">. </w:t>
      </w:r>
    </w:p>
    <w:p w14:paraId="046AC54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فتوولتائیک یکپارچه ساختمان</w:t>
      </w:r>
      <w:r w:rsidRPr="003372E3">
        <w:rPr>
          <w:rFonts w:cs="B Nazanin"/>
          <w:b/>
          <w:bCs/>
          <w:color w:val="C00000"/>
          <w:sz w:val="28"/>
          <w:szCs w:val="28"/>
        </w:rPr>
        <w:t xml:space="preserve"> (</w:t>
      </w:r>
      <w:proofErr w:type="spellStart"/>
      <w:r w:rsidRPr="003372E3">
        <w:rPr>
          <w:rFonts w:cs="B Nazanin"/>
          <w:b/>
          <w:bCs/>
          <w:color w:val="C00000"/>
          <w:sz w:val="28"/>
          <w:szCs w:val="28"/>
        </w:rPr>
        <w:t>Bipv</w:t>
      </w:r>
      <w:proofErr w:type="spellEnd"/>
      <w:r w:rsidRPr="003372E3">
        <w:rPr>
          <w:rFonts w:cs="B Nazanin"/>
          <w:b/>
          <w:bCs/>
          <w:color w:val="C00000"/>
          <w:sz w:val="28"/>
          <w:szCs w:val="28"/>
        </w:rPr>
        <w:t>)</w:t>
      </w:r>
    </w:p>
    <w:p w14:paraId="27B9F70C"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 xml:space="preserve">فتوولتاییک </w:t>
      </w:r>
      <w:r w:rsidRPr="003372E3">
        <w:rPr>
          <w:rFonts w:cs="B Nazanin"/>
          <w:b/>
          <w:bCs/>
          <w:sz w:val="28"/>
          <w:szCs w:val="28"/>
        </w:rPr>
        <w:t>(</w:t>
      </w:r>
      <w:proofErr w:type="spellStart"/>
      <w:r w:rsidRPr="003372E3">
        <w:rPr>
          <w:rFonts w:cs="B Nazanin"/>
          <w:b/>
          <w:bCs/>
          <w:sz w:val="28"/>
          <w:szCs w:val="28"/>
        </w:rPr>
        <w:t>pv</w:t>
      </w:r>
      <w:proofErr w:type="spellEnd"/>
      <w:r w:rsidRPr="003372E3">
        <w:rPr>
          <w:rFonts w:cs="B Nazanin"/>
          <w:b/>
          <w:bCs/>
          <w:sz w:val="28"/>
          <w:szCs w:val="28"/>
        </w:rPr>
        <w:t xml:space="preserve">) </w:t>
      </w:r>
      <w:r w:rsidRPr="003372E3">
        <w:rPr>
          <w:rFonts w:cs="B Nazanin"/>
          <w:b/>
          <w:bCs/>
          <w:sz w:val="28"/>
          <w:szCs w:val="28"/>
          <w:rtl/>
        </w:rPr>
        <w:t>امروزه می‌تواند در ساختمان‌های موجود و جدید استفاده شود. کاربرد آن در پوشش ساختمان بسیار متنوع بوده و راه‌های جدیدی به سوی طراحان خلاق می‌گشاید. با توجه با این که منبع تغذیه سلول‌های فتوولتائیک نور خورشید می‌باشد، لذا محل قرارگیری سلول‌ها، جداره‌هایی از ساختمان است که زمینه مناسبی برای تاب</w:t>
      </w:r>
      <w:r w:rsidR="001F014F">
        <w:rPr>
          <w:rFonts w:cs="B Nazanin"/>
          <w:b/>
          <w:bCs/>
          <w:sz w:val="28"/>
          <w:szCs w:val="28"/>
          <w:rtl/>
        </w:rPr>
        <w:t>ش مستقیم نور خورشید دارا باشند.</w:t>
      </w:r>
    </w:p>
    <w:p w14:paraId="0F20279E" w14:textId="3BF100D6" w:rsidR="00800223" w:rsidRPr="003372E3" w:rsidRDefault="00800223" w:rsidP="001F014F">
      <w:pPr>
        <w:jc w:val="lowKashida"/>
        <w:rPr>
          <w:rFonts w:cs="B Nazanin"/>
          <w:b/>
          <w:bCs/>
          <w:sz w:val="28"/>
          <w:szCs w:val="28"/>
        </w:rPr>
      </w:pPr>
      <w:r w:rsidRPr="003372E3">
        <w:rPr>
          <w:rFonts w:cs="B Nazanin"/>
          <w:b/>
          <w:bCs/>
          <w:sz w:val="28"/>
          <w:szCs w:val="28"/>
          <w:rtl/>
        </w:rPr>
        <w:t>از این رو محل استفاده تایل‌های فتوولتائیک، غالباً نماهای بیرونی و سطوح خارجی بام ساختمان می‌باشد. سلول‌های فتوولتائیک در شیشه‌هایی به رنگ‌های مختلف ساخته می‌شوند، به‌طوری‌که مهندسان معمار می‌توانند آن‌ها را علاوه برکارکرد اصلی، برای زیباسازی ساختمان‌ها نیز به کارگیرند. این سلول‌ها این قابلیت را دارند که بین۸۰</w:t>
      </w:r>
      <w:r w:rsidRPr="003372E3">
        <w:rPr>
          <w:rFonts w:ascii="Sakkal Majalla" w:hAnsi="Sakkal Majalla" w:cs="Sakkal Majalla" w:hint="cs"/>
          <w:b/>
          <w:bCs/>
          <w:sz w:val="28"/>
          <w:szCs w:val="28"/>
          <w:rtl/>
        </w:rPr>
        <w:t>٪</w:t>
      </w:r>
      <w:r w:rsidRPr="003372E3">
        <w:rPr>
          <w:rFonts w:cs="B Nazanin"/>
          <w:b/>
          <w:bCs/>
          <w:sz w:val="28"/>
          <w:szCs w:val="28"/>
          <w:rtl/>
        </w:rPr>
        <w:t xml:space="preserve"> تا ۹۰</w:t>
      </w:r>
      <w:r w:rsidRPr="003372E3">
        <w:rPr>
          <w:rFonts w:ascii="Sakkal Majalla" w:hAnsi="Sakkal Majalla" w:cs="Sakkal Majalla" w:hint="cs"/>
          <w:b/>
          <w:bCs/>
          <w:sz w:val="28"/>
          <w:szCs w:val="28"/>
          <w:rtl/>
        </w:rPr>
        <w:t>٪</w:t>
      </w:r>
      <w:r w:rsidRPr="003372E3">
        <w:rPr>
          <w:rFonts w:cs="B Nazanin"/>
          <w:b/>
          <w:bCs/>
          <w:sz w:val="28"/>
          <w:szCs w:val="28"/>
          <w:rtl/>
        </w:rPr>
        <w:t xml:space="preserve"> نور خورشید را از خود عبور دهند. این کیفیت باعث می‌شود که پنجره‌های مجهز به سلول‌های خورشیدی بتوانند به خنک ماندن هوای داخل خانه در تابستان کمک کنند و علاوه بر زیبا نمودن نمای ساختمان، انرژی الکتریسیته مورد نیاز را تهیه کنند</w:t>
      </w:r>
      <w:r w:rsidRPr="003372E3">
        <w:rPr>
          <w:rFonts w:cs="B Nazanin"/>
          <w:b/>
          <w:bCs/>
          <w:sz w:val="28"/>
          <w:szCs w:val="28"/>
        </w:rPr>
        <w:t xml:space="preserve"> .</w:t>
      </w:r>
    </w:p>
    <w:p w14:paraId="5C9BED23"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صفحات نمای ساختمان</w:t>
      </w:r>
    </w:p>
    <w:p w14:paraId="64E540B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نماها اکثریت سطح پوسته یک ساختمان را اشغال می‌کنند. در حقیقت یک نما نخستین احساس بصری از ساختمان را به بینندگان خود انتقال می‌دهد و معماران بنا نیز با استفاده از نما به بیان ایده‌ها و ترجمه خواسته‌های کارفرما با زبانی ویژه از شکل و رنگ می‌پردازند. مدول‌های </w:t>
      </w:r>
      <w:r w:rsidRPr="003372E3">
        <w:rPr>
          <w:rFonts w:cs="B Nazanin"/>
          <w:b/>
          <w:bCs/>
          <w:sz w:val="28"/>
          <w:szCs w:val="28"/>
          <w:rtl/>
        </w:rPr>
        <w:lastRenderedPageBreak/>
        <w:t>استاندارد فتوولتائیک می‌توانند به دیوار موجود ساختمان برای تأمین نمایی موفق به لحاظ زیبا شناختی متصل گردند. این واحدها بدون نیاز به عایق به سازه متصل می‌شوند که این عمل توسط زیرسازی شبکه‌ای در مدول‌های فتوولتائیک صورت می‌گیرد، بنابراین سامانه‌های فتوولتائیک می‌توانند به عنوان بخش مهمی از عناصر نمای ساختمان مطرح شوند.</w:t>
      </w:r>
    </w:p>
    <w:p w14:paraId="49EF8C22" w14:textId="77777777" w:rsidR="00800223" w:rsidRPr="003372E3" w:rsidRDefault="00800223" w:rsidP="001F014F">
      <w:pPr>
        <w:jc w:val="lowKashida"/>
        <w:rPr>
          <w:rFonts w:cs="B Nazanin"/>
          <w:b/>
          <w:bCs/>
          <w:sz w:val="28"/>
          <w:szCs w:val="28"/>
        </w:rPr>
      </w:pPr>
      <w:r w:rsidRPr="003372E3">
        <w:rPr>
          <w:rFonts w:cs="B Nazanin"/>
          <w:b/>
          <w:bCs/>
          <w:sz w:val="28"/>
          <w:szCs w:val="28"/>
          <w:rtl/>
        </w:rPr>
        <w:t>چهره اصلی یک لایه فتوولتائیک به عنوان مصالح پوششی، شبیه یک شیشه رنگی است. لایه‌های فتوولتائیک حفاظت طولانی مدت در برابر شرایط جوی را تأمین و می‌توانند در هر اندازه، شکل، طرح و رنگی، برش و تهیه شوند و حتی قسمتی از نور روز را نیز به داخل ساختمان برسانند</w:t>
      </w:r>
      <w:r w:rsidRPr="003372E3">
        <w:rPr>
          <w:rFonts w:cs="B Nazanin"/>
          <w:b/>
          <w:bCs/>
          <w:sz w:val="28"/>
          <w:szCs w:val="28"/>
        </w:rPr>
        <w:t xml:space="preserve">. </w:t>
      </w:r>
      <w:r w:rsidRPr="003372E3">
        <w:rPr>
          <w:rFonts w:cs="B Nazanin"/>
          <w:b/>
          <w:bCs/>
          <w:sz w:val="28"/>
          <w:szCs w:val="28"/>
          <w:rtl/>
        </w:rPr>
        <w:t>این عناصر ساختمانی می‌توانند به عنوان صفحات ساده نما، عناصر چند عملکردی برای نماهای سرد و گرم، به عنوان سامانه سایه انداز یا بازشو عمل نمایند</w:t>
      </w:r>
      <w:r w:rsidRPr="003372E3">
        <w:rPr>
          <w:rFonts w:cs="B Nazanin"/>
          <w:b/>
          <w:bCs/>
          <w:sz w:val="28"/>
          <w:szCs w:val="28"/>
        </w:rPr>
        <w:t xml:space="preserve"> .</w:t>
      </w:r>
    </w:p>
    <w:p w14:paraId="05DFD949"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نماهای نیمه شفاف</w:t>
      </w:r>
    </w:p>
    <w:p w14:paraId="779F6C54" w14:textId="77777777" w:rsidR="00800223" w:rsidRPr="003372E3" w:rsidRDefault="00800223" w:rsidP="001F014F">
      <w:pPr>
        <w:jc w:val="lowKashida"/>
        <w:rPr>
          <w:rFonts w:cs="B Nazanin"/>
          <w:b/>
          <w:bCs/>
          <w:sz w:val="28"/>
          <w:szCs w:val="28"/>
        </w:rPr>
      </w:pPr>
      <w:r w:rsidRPr="003372E3">
        <w:rPr>
          <w:rFonts w:cs="B Nazanin"/>
          <w:b/>
          <w:bCs/>
          <w:sz w:val="28"/>
          <w:szCs w:val="28"/>
          <w:rtl/>
        </w:rPr>
        <w:t>ورقهای فتوولتائیک همانند پنجره‌ها می‌توانند کارکرد شفافیت و پشت نمایی خود را از دو طریق انجام دهند</w:t>
      </w:r>
      <w:r w:rsidRPr="003372E3">
        <w:rPr>
          <w:rFonts w:cs="B Nazanin"/>
          <w:b/>
          <w:bCs/>
          <w:sz w:val="28"/>
          <w:szCs w:val="28"/>
        </w:rPr>
        <w:t xml:space="preserve">. </w:t>
      </w:r>
      <w:r w:rsidRPr="003372E3">
        <w:rPr>
          <w:rFonts w:cs="B Nazanin"/>
          <w:b/>
          <w:bCs/>
          <w:sz w:val="28"/>
          <w:szCs w:val="28"/>
          <w:rtl/>
        </w:rPr>
        <w:t xml:space="preserve">سلول فتوولتائیک به تنهایی می‌تواند بسیار ظریف یا لیزری بوده و از این طریق ۲۰ تا ۵۰ درصد امکان دید فیلتر شده‌ای را فراهم کند. مدول‌های سیلیکون غیر بلوری نیمه شفاف، ویژه این کارکرد، تهیه می‌شوند از سوی دیگر، سلول‌های بلورین نیز در روشی مشابه می‌تواند در عین ایجاد فیلتر دید، فضای داخلی را </w:t>
      </w:r>
      <w:r w:rsidRPr="003372E3">
        <w:rPr>
          <w:rFonts w:cs="B Nazanin"/>
          <w:b/>
          <w:bCs/>
          <w:sz w:val="28"/>
          <w:szCs w:val="28"/>
          <w:rtl/>
        </w:rPr>
        <w:lastRenderedPageBreak/>
        <w:t>روشن سازند. حتی با اضافه نمودن لایه‌هایی از شیشه به واحد اصلی از فتوولتائیک نیمه شفاف، عایق حرارتی</w:t>
      </w:r>
      <w:r w:rsidRPr="003372E3">
        <w:rPr>
          <w:rFonts w:cs="B Nazanin"/>
          <w:b/>
          <w:bCs/>
          <w:sz w:val="28"/>
          <w:szCs w:val="28"/>
        </w:rPr>
        <w:t xml:space="preserve"> </w:t>
      </w:r>
      <w:r w:rsidRPr="003372E3">
        <w:rPr>
          <w:rFonts w:cs="B Nazanin"/>
          <w:b/>
          <w:bCs/>
          <w:sz w:val="28"/>
          <w:szCs w:val="28"/>
          <w:rtl/>
        </w:rPr>
        <w:t>و صوتی نیز برای نیازهای ویژه ساختمان تأمین می‌شود</w:t>
      </w:r>
      <w:r w:rsidRPr="003372E3">
        <w:rPr>
          <w:rFonts w:cs="B Nazanin"/>
          <w:b/>
          <w:bCs/>
          <w:sz w:val="28"/>
          <w:szCs w:val="28"/>
        </w:rPr>
        <w:t xml:space="preserve"> .</w:t>
      </w:r>
    </w:p>
    <w:p w14:paraId="3A0BD62A" w14:textId="77777777" w:rsidR="00800223" w:rsidRPr="003372E3" w:rsidRDefault="00800223" w:rsidP="001F014F">
      <w:pPr>
        <w:jc w:val="lowKashida"/>
        <w:rPr>
          <w:rFonts w:cs="B Nazanin"/>
          <w:b/>
          <w:bCs/>
          <w:sz w:val="28"/>
          <w:szCs w:val="28"/>
        </w:rPr>
      </w:pPr>
    </w:p>
    <w:p w14:paraId="7323E8A4"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سایبان</w:t>
      </w:r>
    </w:p>
    <w:p w14:paraId="43A0BE2F" w14:textId="77777777" w:rsidR="00800223" w:rsidRPr="003372E3" w:rsidRDefault="00800223" w:rsidP="001F014F">
      <w:pPr>
        <w:jc w:val="lowKashida"/>
        <w:rPr>
          <w:rFonts w:cs="B Nazanin"/>
          <w:b/>
          <w:bCs/>
          <w:sz w:val="28"/>
          <w:szCs w:val="28"/>
        </w:rPr>
      </w:pPr>
      <w:r w:rsidRPr="003372E3">
        <w:rPr>
          <w:rFonts w:cs="B Nazanin"/>
          <w:b/>
          <w:bCs/>
          <w:sz w:val="28"/>
          <w:szCs w:val="28"/>
          <w:rtl/>
        </w:rPr>
        <w:t>در معماری امروز نیاز شدیدی برای سامانه‌های سایه انداز در بازار ساختمان وجود دارد که منجر به استفاده وسیع از بازشوهای بزرگ و پرده‌ها یا سایبان‌های دیگر می‌گردد. در این میان فتوولتائیک‌ها با اشکال مختلفی می‌توانند به عنوان سایبان در بالای پنجره‌ها یا بخشی از سازه بام استفاده شوند، البته به شرطی که استفاده از این سایبانها منجر به تحمیل بار اضافی به سازه ساختمان نگردد. سامانه‌های سایه انداز فتوولتائیک می‌توانند به گونه‌ای و در جهتی آرایش یابند که در آن واحد، هم برای تولید بیشترین انرژی و هم برای تأمین درجات متغیری از سایه بکار روند</w:t>
      </w:r>
      <w:r w:rsidRPr="003372E3">
        <w:rPr>
          <w:rFonts w:cs="B Nazanin"/>
          <w:b/>
          <w:bCs/>
          <w:sz w:val="28"/>
          <w:szCs w:val="28"/>
        </w:rPr>
        <w:t xml:space="preserve">. </w:t>
      </w:r>
    </w:p>
    <w:p w14:paraId="08ACEC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مصالح بام</w:t>
      </w:r>
    </w:p>
    <w:p w14:paraId="4C33F16E" w14:textId="77777777" w:rsidR="001F014F" w:rsidRDefault="00800223" w:rsidP="001F014F">
      <w:pPr>
        <w:jc w:val="lowKashida"/>
        <w:rPr>
          <w:rFonts w:cs="B Nazanin"/>
          <w:b/>
          <w:bCs/>
          <w:sz w:val="28"/>
          <w:szCs w:val="28"/>
          <w:rtl/>
        </w:rPr>
      </w:pPr>
      <w:r w:rsidRPr="003372E3">
        <w:rPr>
          <w:rFonts w:cs="B Nazanin"/>
          <w:b/>
          <w:bCs/>
          <w:sz w:val="28"/>
          <w:szCs w:val="28"/>
          <w:rtl/>
        </w:rPr>
        <w:lastRenderedPageBreak/>
        <w:t>بام‌ها برای فتوولتائیک‌ها بسیار ایدئال می‌باشند. چرا که معمولاً عوامل سایه ساز در پشت بام بسیار کمتر از سطح زمین است و معمولاً بام، سطح بدون استفاده وسیعی را بدین منظور در اختیار می‌گذارد. یک بام شیبدار ایدئال برای فتوولتائیک‌ها بامی است به سمت جنوب (در نیمکره شمالی</w:t>
      </w:r>
      <w:r w:rsidRPr="003372E3">
        <w:rPr>
          <w:rFonts w:cs="B Nazanin"/>
          <w:b/>
          <w:bCs/>
          <w:sz w:val="28"/>
          <w:szCs w:val="28"/>
        </w:rPr>
        <w:t xml:space="preserve">) </w:t>
      </w:r>
      <w:r w:rsidRPr="003372E3">
        <w:rPr>
          <w:rFonts w:cs="B Nazanin"/>
          <w:b/>
          <w:bCs/>
          <w:sz w:val="28"/>
          <w:szCs w:val="28"/>
          <w:rtl/>
        </w:rPr>
        <w:t>که زاویه‌ای معادل عرض جغرافیایی</w:t>
      </w:r>
      <w:r w:rsidRPr="003372E3">
        <w:rPr>
          <w:rFonts w:ascii="Cambria" w:hAnsi="Cambria" w:cs="Cambria" w:hint="cs"/>
          <w:b/>
          <w:bCs/>
          <w:sz w:val="28"/>
          <w:szCs w:val="28"/>
          <w:rtl/>
        </w:rPr>
        <w:t>±</w:t>
      </w:r>
      <w:r w:rsidRPr="003372E3">
        <w:rPr>
          <w:rFonts w:cs="B Nazanin"/>
          <w:b/>
          <w:bCs/>
          <w:sz w:val="28"/>
          <w:szCs w:val="28"/>
          <w:rtl/>
        </w:rPr>
        <w:t>۱۵برای بهترین تولید انرژی داشته باشد</w:t>
      </w:r>
      <w:r w:rsidRPr="003372E3">
        <w:rPr>
          <w:rFonts w:cs="B Nazanin"/>
          <w:b/>
          <w:bCs/>
          <w:sz w:val="28"/>
          <w:szCs w:val="28"/>
        </w:rPr>
        <w:t xml:space="preserve">. </w:t>
      </w:r>
      <w:r w:rsidRPr="003372E3">
        <w:rPr>
          <w:rFonts w:cs="B Nazanin"/>
          <w:b/>
          <w:bCs/>
          <w:sz w:val="28"/>
          <w:szCs w:val="28"/>
          <w:rtl/>
        </w:rPr>
        <w:t xml:space="preserve">در این خصوص بام‌های روبه جنوب شرقی و جنوب غربی نیز قابل قبولند. صفحات فتوولتائیک می‌توانند بر پشت بام بناهای موجود نیز به راحتی نصب گردند. </w:t>
      </w:r>
    </w:p>
    <w:p w14:paraId="5EFBCF22" w14:textId="66E076A1" w:rsidR="001F014F" w:rsidRDefault="00800223" w:rsidP="001F014F">
      <w:pPr>
        <w:jc w:val="lowKashida"/>
        <w:rPr>
          <w:rFonts w:cs="B Nazanin"/>
          <w:b/>
          <w:bCs/>
          <w:sz w:val="28"/>
          <w:szCs w:val="28"/>
          <w:rtl/>
        </w:rPr>
      </w:pPr>
      <w:r w:rsidRPr="003372E3">
        <w:rPr>
          <w:rFonts w:cs="B Nazanin"/>
          <w:b/>
          <w:bCs/>
          <w:sz w:val="28"/>
          <w:szCs w:val="28"/>
          <w:rtl/>
        </w:rPr>
        <w:t xml:space="preserve">یک روش زیبا برای استفاده از فتوولتائیک‌ها در بام ساختمان، استفاده از تایل‌ها یا توفال هایپی‌ویاست که امکان نصب راحت آن‌ها را توسط یک پیمانکار بام نظیر تایل‌های یا پوشال‌های دیگر پشت بام میسر می‌سازد. بام‌های مسطح نیز مزایایی همچون دسترسی مناسب و نصب آسان دارند. روش کلاسیک در این خصوص، چیدمان و آرایش واحدهای فتوولتائیک بر روی زیر ساختهای شبکه‌ای آن و سپس نصب آن‌ها بر روی بام می‌باشد. </w:t>
      </w:r>
    </w:p>
    <w:p w14:paraId="08274DCD" w14:textId="77777777" w:rsidR="001F014F" w:rsidRDefault="00800223" w:rsidP="001F014F">
      <w:pPr>
        <w:jc w:val="lowKashida"/>
        <w:rPr>
          <w:rFonts w:cs="B Nazanin"/>
          <w:b/>
          <w:bCs/>
          <w:sz w:val="28"/>
          <w:szCs w:val="28"/>
          <w:rtl/>
        </w:rPr>
      </w:pPr>
      <w:r w:rsidRPr="003372E3">
        <w:rPr>
          <w:rFonts w:cs="B Nazanin"/>
          <w:b/>
          <w:bCs/>
          <w:sz w:val="28"/>
          <w:szCs w:val="28"/>
          <w:rtl/>
        </w:rPr>
        <w:t xml:space="preserve">در این روش علاوه بر توجه ویژه در خصوص آرایش مدول‌ها و نصب آن‌ها که در بام شیبدار نیز صورت می‌گیرد، می‌بایست در مورد نیروی باد نیز تدابیر لازم اندیشیده شود. تجربیات و پیشرفت‌های اخیر در این زمینه سبب سبکی، سهولت و سرعت استعمال این سامانه‌ها گشته‌است. </w:t>
      </w:r>
      <w:r w:rsidRPr="003372E3">
        <w:rPr>
          <w:rFonts w:cs="B Nazanin"/>
          <w:b/>
          <w:bCs/>
          <w:sz w:val="28"/>
          <w:szCs w:val="28"/>
          <w:rtl/>
        </w:rPr>
        <w:lastRenderedPageBreak/>
        <w:t xml:space="preserve">در حالت ایدئال سقف‌های شیبدار بهترین گزینه برای نصب پانل‌ها به‌شمار می‌روند. سقف‌های دندانه‌ای از سقف‌های مسطح بهتر هستند، چرا که قسمت‌هایی از سقف که رو به شمال قرار گرفته‌اند می‌توانند جهت ورود نور به فضا مورد استفاده قرارگیرند. </w:t>
      </w:r>
    </w:p>
    <w:p w14:paraId="6CF66217" w14:textId="69C74014" w:rsidR="00800223" w:rsidRDefault="00800223" w:rsidP="001F014F">
      <w:pPr>
        <w:jc w:val="lowKashida"/>
        <w:rPr>
          <w:rFonts w:cs="B Nazanin"/>
          <w:b/>
          <w:bCs/>
          <w:sz w:val="28"/>
          <w:szCs w:val="28"/>
          <w:rtl/>
        </w:rPr>
      </w:pPr>
      <w:r w:rsidRPr="003372E3">
        <w:rPr>
          <w:rFonts w:cs="B Nazanin"/>
          <w:b/>
          <w:bCs/>
          <w:sz w:val="28"/>
          <w:szCs w:val="28"/>
          <w:rtl/>
        </w:rPr>
        <w:t>در حالی که سطح جنوبی دندانه‌ها می‌تواند محلی برای نصب فتوولتایی‌ها باشد. پوشش فتوولتایی در سطح جنوبی همچنین می‌تواند با استفاده از پانل‌های نیمه شفاف انجام پذیرد که هم موجب ورود نور به فضا شده و هم جریان الکتریسته تولید نماید. اگر پانل‌ها همراه بدنه سقف طراحی شوند قطعاتی به شکل سفال خمیده یا تایل می‌توانند مورد استفاده قرار گیرند</w:t>
      </w:r>
      <w:r w:rsidR="001F014F">
        <w:rPr>
          <w:rFonts w:cs="B Nazanin" w:hint="cs"/>
          <w:b/>
          <w:bCs/>
          <w:sz w:val="28"/>
          <w:szCs w:val="28"/>
          <w:rtl/>
        </w:rPr>
        <w:t>.</w:t>
      </w:r>
      <w:r w:rsidRPr="003372E3">
        <w:rPr>
          <w:rFonts w:cs="B Nazanin"/>
          <w:b/>
          <w:bCs/>
          <w:sz w:val="28"/>
          <w:szCs w:val="28"/>
        </w:rPr>
        <w:t xml:space="preserve"> </w:t>
      </w:r>
    </w:p>
    <w:p w14:paraId="5961195D" w14:textId="7D16F493" w:rsidR="001F014F" w:rsidRDefault="001F014F" w:rsidP="001F014F">
      <w:pPr>
        <w:jc w:val="lowKashida"/>
        <w:rPr>
          <w:rFonts w:cs="B Nazanin"/>
          <w:b/>
          <w:bCs/>
          <w:sz w:val="28"/>
          <w:szCs w:val="28"/>
          <w:rtl/>
        </w:rPr>
      </w:pPr>
    </w:p>
    <w:p w14:paraId="74B1ABE7" w14:textId="77777777" w:rsidR="001F014F" w:rsidRPr="003372E3" w:rsidRDefault="001F014F" w:rsidP="001F014F">
      <w:pPr>
        <w:jc w:val="lowKashida"/>
        <w:rPr>
          <w:rFonts w:cs="B Nazanin"/>
          <w:b/>
          <w:bCs/>
          <w:sz w:val="28"/>
          <w:szCs w:val="28"/>
        </w:rPr>
      </w:pPr>
    </w:p>
    <w:p w14:paraId="431E066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نورگیرها</w:t>
      </w:r>
    </w:p>
    <w:p w14:paraId="71E8E64C"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ساختار نورگیرها معمولاً مزایای انتشار نور در ساختمان را با تأمین سطحی باز برای نصب مدول‌های فتوولتائیک نوام می‌سازد. در این صورت عناصر فتوولتائیک می‌بایست نور و الکتریسیته را هم‌زمان تأمین کنند. بطوری‌که قطعات فتوولتائیک و سازه پشتیبان مورد استفاده برای این </w:t>
      </w:r>
      <w:r w:rsidRPr="003372E3">
        <w:rPr>
          <w:rFonts w:cs="B Nazanin"/>
          <w:b/>
          <w:bCs/>
          <w:sz w:val="28"/>
          <w:szCs w:val="28"/>
          <w:rtl/>
        </w:rPr>
        <w:lastRenderedPageBreak/>
        <w:t>نوع کارکرد، مشابه نماهای نیمه شفاف هستند. این ساختار که می‌تواند از بیرون نیز نمایان گردد، طبقات و راهروهایی زیبا و جذاب از نور پدیدآورده و امکان طرح معماری مهیجی از نور و سایه فراهم می‌سازد</w:t>
      </w:r>
      <w:r w:rsidRPr="003372E3">
        <w:rPr>
          <w:rFonts w:cs="B Nazanin" w:hint="cs"/>
          <w:b/>
          <w:bCs/>
          <w:sz w:val="28"/>
          <w:szCs w:val="28"/>
          <w:rtl/>
        </w:rPr>
        <w:t>.</w:t>
      </w:r>
      <w:r w:rsidRPr="003372E3">
        <w:rPr>
          <w:rFonts w:cs="B Nazanin"/>
          <w:b/>
          <w:bCs/>
          <w:sz w:val="28"/>
          <w:szCs w:val="28"/>
        </w:rPr>
        <w:t xml:space="preserve"> </w:t>
      </w:r>
    </w:p>
    <w:p w14:paraId="0ED7F0FE"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مزایا</w:t>
      </w:r>
    </w:p>
    <w:p w14:paraId="0D44EBA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فناوری فتوولتاییک بالغ، محکم و قابل اعتماد بوده، و هیچگونه اجزای متحرک نداشته و نیاز به نگهداری کمی دارد</w:t>
      </w:r>
      <w:r w:rsidRPr="003372E3">
        <w:rPr>
          <w:rFonts w:cs="B Nazanin"/>
          <w:b/>
          <w:bCs/>
          <w:sz w:val="28"/>
          <w:szCs w:val="28"/>
        </w:rPr>
        <w:t>.</w:t>
      </w:r>
    </w:p>
    <w:p w14:paraId="28116C6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سوخت یا شبکه تأمین سوخت نیاز ندارد</w:t>
      </w:r>
      <w:r w:rsidRPr="003372E3">
        <w:rPr>
          <w:rFonts w:cs="B Nazanin"/>
          <w:b/>
          <w:bCs/>
          <w:sz w:val="28"/>
          <w:szCs w:val="28"/>
        </w:rPr>
        <w:t>.</w:t>
      </w:r>
    </w:p>
    <w:p w14:paraId="3F78026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نصب سامانه فتوولتایی نسبتاً آسان و سریع است، به‌خصوص سامانه‌های متصل به شبکه</w:t>
      </w:r>
      <w:r w:rsidRPr="003372E3">
        <w:rPr>
          <w:rFonts w:cs="B Nazanin"/>
          <w:b/>
          <w:bCs/>
          <w:sz w:val="28"/>
          <w:szCs w:val="28"/>
        </w:rPr>
        <w:t>.</w:t>
      </w:r>
    </w:p>
    <w:p w14:paraId="7A022873"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اجزاء مورد استفاده در سامانه‌های فتوولتایی طی استفاده‌های طولانی مدت، قابلیت اطمینان</w:t>
      </w:r>
      <w:r w:rsidRPr="003372E3">
        <w:rPr>
          <w:rFonts w:cs="B Nazanin"/>
          <w:b/>
          <w:bCs/>
          <w:sz w:val="28"/>
          <w:szCs w:val="28"/>
        </w:rPr>
        <w:t xml:space="preserve"> </w:t>
      </w:r>
      <w:r w:rsidRPr="003372E3">
        <w:rPr>
          <w:rFonts w:cs="B Nazanin"/>
          <w:b/>
          <w:bCs/>
          <w:sz w:val="28"/>
          <w:szCs w:val="28"/>
          <w:rtl/>
        </w:rPr>
        <w:t>خود را ثابت کرده‌اند</w:t>
      </w:r>
    </w:p>
    <w:p w14:paraId="3FD6B299"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پرتو فرابنفش</w:t>
      </w:r>
      <w:r w:rsidRPr="003372E3">
        <w:rPr>
          <w:rFonts w:cs="B Nazanin"/>
          <w:b/>
          <w:bCs/>
          <w:sz w:val="28"/>
          <w:szCs w:val="28"/>
        </w:rPr>
        <w:t xml:space="preserve"> </w:t>
      </w:r>
      <w:r w:rsidRPr="003372E3">
        <w:rPr>
          <w:rFonts w:cs="B Nazanin"/>
          <w:b/>
          <w:bCs/>
          <w:sz w:val="28"/>
          <w:szCs w:val="28"/>
          <w:rtl/>
        </w:rPr>
        <w:t>و آب و هوا مقاومند و تحمل دمای بالا را دارند</w:t>
      </w:r>
      <w:r w:rsidRPr="003372E3">
        <w:rPr>
          <w:rFonts w:cs="B Nazanin"/>
          <w:b/>
          <w:bCs/>
          <w:sz w:val="28"/>
          <w:szCs w:val="28"/>
        </w:rPr>
        <w:t>.</w:t>
      </w:r>
    </w:p>
    <w:p w14:paraId="2A8E63F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به صورت ماژولی هستند و سامانه‌ها می‌توانند در هر سایزی وجود داشته باشند</w:t>
      </w:r>
      <w:r w:rsidRPr="003372E3">
        <w:rPr>
          <w:rFonts w:cs="B Nazanin"/>
          <w:b/>
          <w:bCs/>
          <w:sz w:val="28"/>
          <w:szCs w:val="28"/>
        </w:rPr>
        <w:t>.</w:t>
      </w:r>
    </w:p>
    <w:p w14:paraId="339CA530"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مستقل می‌تواند توان را تقریباً در هر نقطه از سیاره زمین تأمین کند</w:t>
      </w:r>
      <w:r w:rsidRPr="003372E3">
        <w:rPr>
          <w:rFonts w:cs="B Nazanin"/>
          <w:b/>
          <w:bCs/>
          <w:sz w:val="28"/>
          <w:szCs w:val="28"/>
        </w:rPr>
        <w:t>.</w:t>
      </w:r>
    </w:p>
    <w:p w14:paraId="1B79E25B"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تشعشعات گاز گلخانه‌ای</w:t>
      </w:r>
      <w:r w:rsidRPr="003372E3">
        <w:rPr>
          <w:rFonts w:cs="B Nazanin"/>
          <w:b/>
          <w:bCs/>
          <w:sz w:val="28"/>
          <w:szCs w:val="28"/>
        </w:rPr>
        <w:t xml:space="preserve"> </w:t>
      </w:r>
      <w:r w:rsidRPr="003372E3">
        <w:rPr>
          <w:rFonts w:cs="B Nazanin"/>
          <w:b/>
          <w:bCs/>
          <w:sz w:val="28"/>
          <w:szCs w:val="28"/>
          <w:rtl/>
        </w:rPr>
        <w:t>و دی‌اکسید کربن</w:t>
      </w:r>
      <w:r w:rsidRPr="003372E3">
        <w:rPr>
          <w:rFonts w:cs="B Nazanin"/>
          <w:b/>
          <w:bCs/>
          <w:sz w:val="28"/>
          <w:szCs w:val="28"/>
        </w:rPr>
        <w:t xml:space="preserve"> </w:t>
      </w:r>
      <w:r w:rsidRPr="003372E3">
        <w:rPr>
          <w:rFonts w:cs="B Nazanin"/>
          <w:b/>
          <w:bCs/>
          <w:sz w:val="28"/>
          <w:szCs w:val="28"/>
          <w:rtl/>
        </w:rPr>
        <w:t>را کاهش می‌دهد</w:t>
      </w:r>
      <w:r w:rsidRPr="003372E3">
        <w:rPr>
          <w:rFonts w:cs="B Nazanin"/>
          <w:b/>
          <w:bCs/>
          <w:sz w:val="28"/>
          <w:szCs w:val="28"/>
        </w:rPr>
        <w:t>.</w:t>
      </w:r>
    </w:p>
    <w:p w14:paraId="2DED6E37"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lastRenderedPageBreak/>
        <w:t>سامانه فتوولتایی عموماً آلودگی را کاهش می‌دهد</w:t>
      </w:r>
      <w:r w:rsidRPr="003372E3">
        <w:rPr>
          <w:rFonts w:cs="B Nazanin"/>
          <w:b/>
          <w:bCs/>
          <w:sz w:val="28"/>
          <w:szCs w:val="28"/>
        </w:rPr>
        <w:t>.</w:t>
      </w:r>
    </w:p>
    <w:p w14:paraId="08A9ED7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سامانه فتوولتایی به حفاظت از منابع کمیاب کمک می‌کند</w:t>
      </w:r>
      <w:r w:rsidRPr="003372E3">
        <w:rPr>
          <w:rFonts w:cs="B Nazanin"/>
          <w:b/>
          <w:bCs/>
          <w:sz w:val="28"/>
          <w:szCs w:val="28"/>
        </w:rPr>
        <w:t>.</w:t>
      </w:r>
    </w:p>
    <w:p w14:paraId="7A073AD4"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فتوولتایی تقریباً در هر جایی، یک بازار به سرعت در حال رشد است که تجار تهای مختلف دیگر می‌توانند خود را در گوشه‌ای از آن جای دهند</w:t>
      </w:r>
      <w:r w:rsidRPr="003372E3">
        <w:rPr>
          <w:rFonts w:cs="B Nazanin"/>
          <w:b/>
          <w:bCs/>
          <w:sz w:val="28"/>
          <w:szCs w:val="28"/>
        </w:rPr>
        <w:t>.</w:t>
      </w:r>
    </w:p>
    <w:p w14:paraId="0268BFFF" w14:textId="77777777" w:rsidR="00800223" w:rsidRPr="003372E3" w:rsidRDefault="00800223" w:rsidP="00144865">
      <w:pPr>
        <w:pStyle w:val="ListParagraph"/>
        <w:numPr>
          <w:ilvl w:val="0"/>
          <w:numId w:val="32"/>
        </w:numPr>
        <w:spacing w:before="0" w:after="160"/>
        <w:ind w:right="0"/>
        <w:jc w:val="lowKashida"/>
        <w:rPr>
          <w:rFonts w:cs="B Nazanin"/>
          <w:b/>
          <w:bCs/>
          <w:sz w:val="28"/>
          <w:szCs w:val="28"/>
        </w:rPr>
      </w:pPr>
      <w:r w:rsidRPr="003372E3">
        <w:rPr>
          <w:rFonts w:cs="B Nazanin"/>
          <w:b/>
          <w:bCs/>
          <w:sz w:val="28"/>
          <w:szCs w:val="28"/>
          <w:rtl/>
        </w:rPr>
        <w:t>عمر مفید بالایی دارد (بیش از ۲۰ سال)</w:t>
      </w:r>
    </w:p>
    <w:p w14:paraId="079A392F"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معایب</w:t>
      </w:r>
    </w:p>
    <w:p w14:paraId="4290859C"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 تولید برق</w:t>
      </w:r>
      <w:r w:rsidRPr="003372E3">
        <w:rPr>
          <w:rFonts w:cs="B Nazanin"/>
          <w:b/>
          <w:bCs/>
          <w:sz w:val="28"/>
          <w:szCs w:val="28"/>
        </w:rPr>
        <w:t xml:space="preserve"> </w:t>
      </w:r>
      <w:r w:rsidRPr="003372E3">
        <w:rPr>
          <w:rFonts w:cs="B Nazanin"/>
          <w:b/>
          <w:bCs/>
          <w:sz w:val="28"/>
          <w:szCs w:val="28"/>
          <w:rtl/>
        </w:rPr>
        <w:t>توسط سلول‌های پی‌وی بیشتر از هزینه تولیدی برق ناشی از سوخت‌های فسیلی می‌باشد</w:t>
      </w:r>
      <w:r w:rsidRPr="003372E3">
        <w:rPr>
          <w:rFonts w:cs="B Nazanin"/>
          <w:b/>
          <w:bCs/>
          <w:sz w:val="28"/>
          <w:szCs w:val="28"/>
        </w:rPr>
        <w:t>.</w:t>
      </w:r>
    </w:p>
    <w:p w14:paraId="3D6291B9"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 xml:space="preserve">برق تولیدی از انرژی خورشیدی غیرقابل اعتماد بوده و همواره در دسترس نمی‌باشد و میزان تولیدات به شرایطی نظیر حالت وضعی خورشید، شرایط اتمسفر، ابری بودن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بستگی</w:t>
      </w:r>
      <w:r w:rsidRPr="003372E3">
        <w:rPr>
          <w:rFonts w:cs="B Nazanin"/>
          <w:b/>
          <w:bCs/>
          <w:sz w:val="28"/>
          <w:szCs w:val="28"/>
          <w:rtl/>
        </w:rPr>
        <w:t xml:space="preserve"> </w:t>
      </w:r>
      <w:r w:rsidRPr="003372E3">
        <w:rPr>
          <w:rFonts w:cs="B Nazanin" w:hint="cs"/>
          <w:b/>
          <w:bCs/>
          <w:sz w:val="28"/>
          <w:szCs w:val="28"/>
          <w:rtl/>
        </w:rPr>
        <w:t>دارد</w:t>
      </w:r>
      <w:r w:rsidRPr="003372E3">
        <w:rPr>
          <w:rFonts w:cs="B Nazanin"/>
          <w:b/>
          <w:bCs/>
          <w:sz w:val="28"/>
          <w:szCs w:val="28"/>
        </w:rPr>
        <w:t>.</w:t>
      </w:r>
    </w:p>
    <w:p w14:paraId="097D2B85"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هزینه‌های اولیه نصب سامانه‌های پی‌وی زیاد است</w:t>
      </w:r>
      <w:r w:rsidRPr="003372E3">
        <w:rPr>
          <w:rFonts w:cs="B Nazanin"/>
          <w:b/>
          <w:bCs/>
          <w:sz w:val="28"/>
          <w:szCs w:val="28"/>
        </w:rPr>
        <w:t>.</w:t>
      </w:r>
    </w:p>
    <w:p w14:paraId="21FB4178"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به منظور استفاده از انرژی خورشیدی در شب باید از باتری برای ذخیره‌سازی انرژی استفاده گردد</w:t>
      </w:r>
      <w:r w:rsidRPr="003372E3">
        <w:rPr>
          <w:rFonts w:cs="B Nazanin"/>
          <w:b/>
          <w:bCs/>
          <w:sz w:val="28"/>
          <w:szCs w:val="28"/>
        </w:rPr>
        <w:t>.</w:t>
      </w:r>
    </w:p>
    <w:p w14:paraId="3F0B5C41"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lastRenderedPageBreak/>
        <w:t>۵</w:t>
      </w:r>
      <w:r w:rsidRPr="003372E3">
        <w:rPr>
          <w:rFonts w:cs="B Nazanin"/>
          <w:b/>
          <w:bCs/>
          <w:sz w:val="28"/>
          <w:szCs w:val="28"/>
        </w:rPr>
        <w:t xml:space="preserve">. </w:t>
      </w:r>
      <w:r w:rsidRPr="003372E3">
        <w:rPr>
          <w:rFonts w:cs="B Nazanin"/>
          <w:b/>
          <w:bCs/>
          <w:sz w:val="28"/>
          <w:szCs w:val="28"/>
          <w:rtl/>
        </w:rPr>
        <w:t>برای مصارف زیاد الکتریسیته، نیاز به مساحت زیادی برای نصب سلول‌های پی‌وی می‌باشد</w:t>
      </w:r>
    </w:p>
    <w:p w14:paraId="31DF0447" w14:textId="77777777" w:rsidR="00800223" w:rsidRPr="003372E3" w:rsidRDefault="00800223" w:rsidP="00144865">
      <w:pPr>
        <w:pStyle w:val="ListParagraph"/>
        <w:numPr>
          <w:ilvl w:val="0"/>
          <w:numId w:val="35"/>
        </w:numPr>
        <w:jc w:val="lowKashida"/>
        <w:rPr>
          <w:rFonts w:cs="B Nazanin"/>
          <w:b/>
          <w:bCs/>
          <w:sz w:val="28"/>
          <w:szCs w:val="28"/>
        </w:rPr>
      </w:pPr>
      <w:r w:rsidRPr="003372E3">
        <w:rPr>
          <w:rFonts w:cs="B Nazanin"/>
          <w:b/>
          <w:bCs/>
          <w:sz w:val="28"/>
          <w:szCs w:val="28"/>
          <w:rtl/>
        </w:rPr>
        <w:t>۶</w:t>
      </w:r>
      <w:r w:rsidRPr="003372E3">
        <w:rPr>
          <w:rFonts w:cs="B Nazanin"/>
          <w:b/>
          <w:bCs/>
          <w:sz w:val="28"/>
          <w:szCs w:val="28"/>
        </w:rPr>
        <w:t xml:space="preserve">. </w:t>
      </w:r>
      <w:r w:rsidRPr="003372E3">
        <w:rPr>
          <w:rFonts w:cs="B Nazanin"/>
          <w:b/>
          <w:bCs/>
          <w:sz w:val="28"/>
          <w:szCs w:val="28"/>
          <w:rtl/>
        </w:rPr>
        <w:t>کمبود نیروهای متخصص و کارآمد برای طراحی و نصب سامانه‌هایپی‌وی</w:t>
      </w:r>
    </w:p>
    <w:p w14:paraId="380D73C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w:t>
      </w:r>
    </w:p>
    <w:p w14:paraId="771E5F18" w14:textId="77777777" w:rsidR="00800223" w:rsidRPr="003372E3" w:rsidRDefault="00800223" w:rsidP="001F014F">
      <w:pPr>
        <w:jc w:val="lowKashida"/>
        <w:rPr>
          <w:rFonts w:cs="B Nazanin"/>
          <w:b/>
          <w:bCs/>
          <w:sz w:val="28"/>
          <w:szCs w:val="28"/>
        </w:rPr>
      </w:pPr>
      <w:r w:rsidRPr="003372E3">
        <w:rPr>
          <w:rFonts w:cs="B Nazanin"/>
          <w:b/>
          <w:bCs/>
          <w:sz w:val="28"/>
          <w:szCs w:val="28"/>
          <w:rtl/>
        </w:rPr>
        <w:t>از جمله موارد کاربرد سلول‌های فتوولتائیک عبارتند از</w:t>
      </w:r>
      <w:r w:rsidRPr="003372E3">
        <w:rPr>
          <w:rFonts w:cs="B Nazanin"/>
          <w:b/>
          <w:bCs/>
          <w:sz w:val="28"/>
          <w:szCs w:val="28"/>
        </w:rPr>
        <w:t xml:space="preserve">: </w:t>
      </w:r>
      <w:r w:rsidRPr="003372E3">
        <w:rPr>
          <w:rFonts w:cs="B Nazanin"/>
          <w:b/>
          <w:bCs/>
          <w:sz w:val="28"/>
          <w:szCs w:val="28"/>
          <w:rtl/>
        </w:rPr>
        <w:t>تأمین انرژی مورد نیاز حصارهای الکتریکی، تأمین روشنایی مناطق دور افتاده، سامانه‌های مخابراتی از راه دور، پمپاژ کردن آب، سامانه‌های تصفیه آب، تأمین برق مناطق روستایی، ماشین حساب، ساعت و اسباب‌بازی‌ها، سامانه‌های اضطراری، یخچال‌های نگهداری واکسن و خون برای مناطق دورافتاده، سامانه‌های تهویه استخرها، ماهواره‌ها و تجهیزات فضایی</w:t>
      </w:r>
      <w:r w:rsidRPr="003372E3">
        <w:rPr>
          <w:rFonts w:cs="B Nazanin" w:hint="cs"/>
          <w:b/>
          <w:bCs/>
          <w:sz w:val="28"/>
          <w:szCs w:val="28"/>
          <w:rtl/>
        </w:rPr>
        <w:t xml:space="preserve">. </w:t>
      </w:r>
      <w:r w:rsidRPr="003372E3">
        <w:rPr>
          <w:rFonts w:cs="B Nazanin"/>
          <w:b/>
          <w:bCs/>
          <w:sz w:val="28"/>
          <w:szCs w:val="28"/>
          <w:rtl/>
        </w:rPr>
        <w:t>به‌طور کلی کاربردهای سلول‌های فتوولتائیک را می‌توان به سه دسته طبقه‌بندی نمود</w:t>
      </w:r>
      <w:r w:rsidRPr="003372E3">
        <w:rPr>
          <w:rFonts w:cs="B Nazanin"/>
          <w:b/>
          <w:bCs/>
          <w:sz w:val="28"/>
          <w:szCs w:val="28"/>
        </w:rPr>
        <w:t xml:space="preserve">: </w:t>
      </w:r>
    </w:p>
    <w:p w14:paraId="63330D75"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3898378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منفصل از شبکه</w:t>
      </w:r>
    </w:p>
    <w:p w14:paraId="4296A004"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سامانه‌های پشتیبانی</w:t>
      </w:r>
    </w:p>
    <w:p w14:paraId="278583DC" w14:textId="77777777" w:rsidR="00800223" w:rsidRPr="003372E3" w:rsidRDefault="00800223" w:rsidP="00144865">
      <w:pPr>
        <w:pStyle w:val="ListParagraph"/>
        <w:numPr>
          <w:ilvl w:val="0"/>
          <w:numId w:val="31"/>
        </w:numPr>
        <w:spacing w:before="0" w:after="160"/>
        <w:ind w:right="0"/>
        <w:jc w:val="lowKashida"/>
        <w:rPr>
          <w:rFonts w:cs="B Nazanin"/>
          <w:b/>
          <w:bCs/>
          <w:sz w:val="28"/>
          <w:szCs w:val="28"/>
        </w:rPr>
      </w:pPr>
      <w:r w:rsidRPr="003372E3">
        <w:rPr>
          <w:rFonts w:cs="B Nazanin"/>
          <w:b/>
          <w:bCs/>
          <w:sz w:val="28"/>
          <w:szCs w:val="28"/>
          <w:rtl/>
        </w:rPr>
        <w:t>کاربردهای متصل به شبکه</w:t>
      </w:r>
    </w:p>
    <w:p w14:paraId="4820508F" w14:textId="77777777" w:rsidR="00800223" w:rsidRPr="003372E3" w:rsidRDefault="00800223" w:rsidP="001F014F">
      <w:pPr>
        <w:spacing w:after="0"/>
        <w:jc w:val="lowKashida"/>
        <w:rPr>
          <w:rFonts w:cs="B Nazanin"/>
          <w:b/>
          <w:bCs/>
          <w:sz w:val="28"/>
          <w:szCs w:val="28"/>
        </w:rPr>
      </w:pPr>
      <w:r w:rsidRPr="003372E3">
        <w:rPr>
          <w:rFonts w:cs="B Nazanin"/>
          <w:b/>
          <w:bCs/>
          <w:sz w:val="28"/>
          <w:szCs w:val="28"/>
          <w:rtl/>
        </w:rPr>
        <w:lastRenderedPageBreak/>
        <w:t>طراحی سامانه‌های فتوولتائی متصل به شبکه، به گونه‌ای است که هم‌زمان و به‌طور متصل به شبکه برق سراسری عمل می‌نمایند. یکی از اجزاء اصلی سامانه‌های فتوولتائی متصل به شبکه، مبدل‌ها هستند که برق</w:t>
      </w:r>
      <w:r w:rsidRPr="003372E3">
        <w:rPr>
          <w:rFonts w:cs="B Nazanin"/>
          <w:b/>
          <w:bCs/>
          <w:sz w:val="28"/>
          <w:szCs w:val="28"/>
        </w:rPr>
        <w:t xml:space="preserve"> DC </w:t>
      </w:r>
      <w:r w:rsidRPr="003372E3">
        <w:rPr>
          <w:rFonts w:cs="B Nazanin"/>
          <w:b/>
          <w:bCs/>
          <w:sz w:val="28"/>
          <w:szCs w:val="28"/>
          <w:rtl/>
        </w:rPr>
        <w:t>تولیدی توسط سلول‌های خورشیدی را متناسب با ولتاژ و توان شبکه برق منطقه‌ای به</w:t>
      </w:r>
      <w:r w:rsidRPr="003372E3">
        <w:rPr>
          <w:rFonts w:cs="B Nazanin"/>
          <w:b/>
          <w:bCs/>
          <w:sz w:val="28"/>
          <w:szCs w:val="28"/>
        </w:rPr>
        <w:t xml:space="preserve"> AC </w:t>
      </w:r>
      <w:r w:rsidRPr="003372E3">
        <w:rPr>
          <w:rFonts w:cs="B Nazanin"/>
          <w:b/>
          <w:bCs/>
          <w:sz w:val="28"/>
          <w:szCs w:val="28"/>
          <w:rtl/>
        </w:rPr>
        <w:t>تبدیل نموده و در هنگام عدم نیاز، به‌طور خودکار انتقال نیرو را قطع می‌نماید. به‌طورکلی ارتباطی دو جانبه میان سلول‌های فتوولتائیک و شبکه انتقال نیرو وجود دارد به نحوی که اگر برق</w:t>
      </w:r>
      <w:r w:rsidRPr="003372E3">
        <w:rPr>
          <w:rFonts w:cs="B Nazanin"/>
          <w:b/>
          <w:bCs/>
          <w:sz w:val="28"/>
          <w:szCs w:val="28"/>
        </w:rPr>
        <w:t xml:space="preserve"> DC </w:t>
      </w:r>
      <w:r w:rsidRPr="003372E3">
        <w:rPr>
          <w:rFonts w:cs="B Nazanin"/>
          <w:b/>
          <w:bCs/>
          <w:sz w:val="28"/>
          <w:szCs w:val="28"/>
          <w:rtl/>
        </w:rPr>
        <w:t>تولیدی توسط سامانه‌های فتوولتائیک بیش از نیاز سایت باشد، مازاد آن به شبکه برق سراسری تغذیه می‌گردد و در هنگام شب و مواقعی که به دلایل اقلیمی، امکان استفاده از نور خورشید وجود ندارد، بار الکتریکی</w:t>
      </w:r>
      <w:r w:rsidRPr="003372E3">
        <w:rPr>
          <w:rFonts w:cs="B Nazanin"/>
          <w:b/>
          <w:bCs/>
          <w:sz w:val="28"/>
          <w:szCs w:val="28"/>
        </w:rPr>
        <w:t xml:space="preserve"> </w:t>
      </w:r>
      <w:r w:rsidRPr="003372E3">
        <w:rPr>
          <w:rFonts w:cs="B Nazanin"/>
          <w:b/>
          <w:bCs/>
          <w:sz w:val="28"/>
          <w:szCs w:val="28"/>
          <w:rtl/>
        </w:rPr>
        <w:t xml:space="preserve">مورد نیاز سایت توسط شبکه برق سراسری تأمین می‌گردد. </w:t>
      </w:r>
    </w:p>
    <w:p w14:paraId="3A442A4C"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کاربردهای منفصل از شبکه سامانه‌های فتوولتائیک</w:t>
      </w:r>
    </w:p>
    <w:p w14:paraId="64176DEA" w14:textId="09BDDAB4" w:rsidR="00800223" w:rsidRDefault="00800223" w:rsidP="001F014F">
      <w:pPr>
        <w:jc w:val="lowKashida"/>
        <w:rPr>
          <w:rFonts w:cs="B Nazanin"/>
          <w:b/>
          <w:bCs/>
          <w:sz w:val="28"/>
          <w:szCs w:val="28"/>
          <w:rtl/>
        </w:rPr>
      </w:pPr>
      <w:r w:rsidRPr="003372E3">
        <w:rPr>
          <w:rFonts w:cs="B Nazanin"/>
          <w:b/>
          <w:bCs/>
          <w:sz w:val="28"/>
          <w:szCs w:val="28"/>
          <w:rtl/>
        </w:rPr>
        <w:t>طراحی سامانه‌های منفصل از شبکه به گونه‌ای است که مستقل از شبکه برق سراسری عمل نموده و غالباً جهت تولید بار الکتریکی</w:t>
      </w:r>
      <w:r w:rsidRPr="003372E3">
        <w:rPr>
          <w:rFonts w:cs="B Nazanin"/>
          <w:b/>
          <w:bCs/>
          <w:sz w:val="28"/>
          <w:szCs w:val="28"/>
        </w:rPr>
        <w:t xml:space="preserve"> DC </w:t>
      </w:r>
      <w:r w:rsidRPr="003372E3">
        <w:rPr>
          <w:rFonts w:cs="B Nazanin"/>
          <w:b/>
          <w:bCs/>
          <w:sz w:val="28"/>
          <w:szCs w:val="28"/>
          <w:rtl/>
        </w:rPr>
        <w:t>یا</w:t>
      </w:r>
      <w:r w:rsidRPr="003372E3">
        <w:rPr>
          <w:rFonts w:cs="B Nazanin"/>
          <w:b/>
          <w:bCs/>
          <w:sz w:val="28"/>
          <w:szCs w:val="28"/>
        </w:rPr>
        <w:t xml:space="preserve"> AC </w:t>
      </w:r>
      <w:r w:rsidRPr="003372E3">
        <w:rPr>
          <w:rFonts w:cs="B Nazanin"/>
          <w:b/>
          <w:bCs/>
          <w:sz w:val="28"/>
          <w:szCs w:val="28"/>
          <w:rtl/>
        </w:rPr>
        <w:t>طراحی می‌شوند. به منظور تولید برق توسط سامانه‌های منفصل از شبکه، می‌توان از توربین‌های بادی، ژنراتورها یا از شبکه برق سراسری به عنوان نیروی کمکی استفاده نمود، به این‌گونه سامانه‌ها، هیبرید فتوولتائیک گویند. در سامانه‌های منفصل از شبکه به منظور ذخیره انرژی و به‌کارگیری آن در هنگام شب یا مواردی که نور خورشید به اندازه کافی وجود ندارد از باتری استفاده می‌گردد</w:t>
      </w:r>
      <w:r w:rsidRPr="003372E3">
        <w:rPr>
          <w:rFonts w:cs="B Nazanin" w:hint="cs"/>
          <w:b/>
          <w:bCs/>
          <w:sz w:val="28"/>
          <w:szCs w:val="28"/>
          <w:rtl/>
        </w:rPr>
        <w:t>.</w:t>
      </w:r>
    </w:p>
    <w:p w14:paraId="537BD546" w14:textId="50B1CCE0" w:rsidR="001F014F" w:rsidRDefault="001F014F" w:rsidP="001F014F">
      <w:pPr>
        <w:jc w:val="lowKashida"/>
        <w:rPr>
          <w:rFonts w:cs="B Nazanin"/>
          <w:b/>
          <w:bCs/>
          <w:sz w:val="28"/>
          <w:szCs w:val="28"/>
          <w:rtl/>
        </w:rPr>
      </w:pPr>
    </w:p>
    <w:p w14:paraId="500D7D2C" w14:textId="77777777" w:rsidR="001F014F" w:rsidRPr="003372E3" w:rsidRDefault="001F014F" w:rsidP="001F014F">
      <w:pPr>
        <w:jc w:val="lowKashida"/>
        <w:rPr>
          <w:rFonts w:cs="B Nazanin"/>
          <w:b/>
          <w:bCs/>
          <w:sz w:val="28"/>
          <w:szCs w:val="28"/>
        </w:rPr>
      </w:pPr>
    </w:p>
    <w:p w14:paraId="71E08EB5"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سامانه‌های پشتیبانی</w:t>
      </w:r>
    </w:p>
    <w:p w14:paraId="4ECFBAC0" w14:textId="77777777" w:rsidR="00800223" w:rsidRPr="003372E3" w:rsidRDefault="00800223" w:rsidP="001F014F">
      <w:pPr>
        <w:jc w:val="lowKashida"/>
        <w:rPr>
          <w:rFonts w:cs="B Nazanin"/>
          <w:b/>
          <w:bCs/>
          <w:sz w:val="28"/>
          <w:szCs w:val="28"/>
        </w:rPr>
      </w:pPr>
      <w:r w:rsidRPr="003372E3">
        <w:rPr>
          <w:rFonts w:cs="B Nazanin"/>
          <w:b/>
          <w:bCs/>
          <w:sz w:val="28"/>
          <w:szCs w:val="28"/>
          <w:rtl/>
        </w:rPr>
        <w:t xml:space="preserve">مهمترین کاربرد سامانه‌های پشتیبانی فتوولتائیکی، در طی دوره قطع برق شبکه سراسری است. یک سامانه پشتیبانی فتوولتائیک کوچک تأمین‌کننده برق مورد نیاز تجهیزاتی همچون روشنایی، کامپیوتر، تلفن، رادیو، فاکس و </w:t>
      </w:r>
      <w:r w:rsidRPr="003372E3">
        <w:rPr>
          <w:rFonts w:ascii="Sakkal Majalla" w:hAnsi="Sakkal Majalla" w:cs="Sakkal Majalla" w:hint="cs"/>
          <w:b/>
          <w:bCs/>
          <w:sz w:val="28"/>
          <w:szCs w:val="28"/>
          <w:rtl/>
        </w:rPr>
        <w:t>…</w:t>
      </w:r>
      <w:r w:rsidRPr="003372E3">
        <w:rPr>
          <w:rFonts w:cs="B Nazanin"/>
          <w:b/>
          <w:bCs/>
          <w:sz w:val="28"/>
          <w:szCs w:val="28"/>
          <w:rtl/>
        </w:rPr>
        <w:t xml:space="preserve"> </w:t>
      </w:r>
      <w:r w:rsidRPr="003372E3">
        <w:rPr>
          <w:rFonts w:cs="B Nazanin" w:hint="cs"/>
          <w:b/>
          <w:bCs/>
          <w:sz w:val="28"/>
          <w:szCs w:val="28"/>
          <w:rtl/>
        </w:rPr>
        <w:t>می‌باشد</w:t>
      </w:r>
      <w:r w:rsidRPr="003372E3">
        <w:rPr>
          <w:rFonts w:cs="B Nazanin"/>
          <w:b/>
          <w:bCs/>
          <w:sz w:val="28"/>
          <w:szCs w:val="28"/>
          <w:rtl/>
        </w:rPr>
        <w:t xml:space="preserve"> </w:t>
      </w:r>
      <w:r w:rsidRPr="003372E3">
        <w:rPr>
          <w:rFonts w:cs="B Nazanin" w:hint="cs"/>
          <w:b/>
          <w:bCs/>
          <w:sz w:val="28"/>
          <w:szCs w:val="28"/>
          <w:rtl/>
        </w:rPr>
        <w:t>و</w:t>
      </w:r>
      <w:r w:rsidRPr="003372E3">
        <w:rPr>
          <w:rFonts w:cs="B Nazanin"/>
          <w:b/>
          <w:bCs/>
          <w:sz w:val="28"/>
          <w:szCs w:val="28"/>
          <w:rtl/>
        </w:rPr>
        <w:t xml:space="preserve"> سامانه‌های بزرگ‌تر می‌توانند برق مورد نیاز تجهیزاتی همچون یخچال را در زمان قطع برق تأمین نمایند</w:t>
      </w:r>
      <w:r w:rsidRPr="003372E3">
        <w:rPr>
          <w:rFonts w:cs="B Nazanin" w:hint="cs"/>
          <w:b/>
          <w:bCs/>
          <w:sz w:val="28"/>
          <w:szCs w:val="28"/>
          <w:rtl/>
        </w:rPr>
        <w:t>.</w:t>
      </w:r>
      <w:r w:rsidRPr="003372E3">
        <w:rPr>
          <w:rFonts w:cs="B Nazanin"/>
          <w:b/>
          <w:bCs/>
          <w:sz w:val="28"/>
          <w:szCs w:val="28"/>
        </w:rPr>
        <w:t xml:space="preserve"> </w:t>
      </w:r>
    </w:p>
    <w:p w14:paraId="123C417A"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فناوری‌های مختلف سلول‌های خورشیدی</w:t>
      </w:r>
    </w:p>
    <w:p w14:paraId="2CA8A41D" w14:textId="77777777" w:rsidR="00800223" w:rsidRPr="003372E3" w:rsidRDefault="00800223" w:rsidP="001F014F">
      <w:pPr>
        <w:jc w:val="lowKashida"/>
        <w:rPr>
          <w:rFonts w:cs="B Nazanin"/>
          <w:b/>
          <w:bCs/>
          <w:sz w:val="28"/>
          <w:szCs w:val="28"/>
        </w:rPr>
      </w:pPr>
      <w:r w:rsidRPr="003372E3">
        <w:rPr>
          <w:rFonts w:cs="B Nazanin"/>
          <w:b/>
          <w:bCs/>
          <w:sz w:val="28"/>
          <w:szCs w:val="28"/>
          <w:rtl/>
        </w:rPr>
        <w:t>سامانه‌های فتوولتایی که در حال حاضر به صورت صنعتی تولید می‌شوند، از نظر فناوری به دو دسته کلی سیلیکون بلوری به عنوان فناوری نسل اول و فیلم-نازک به عنوان فناوری نسل دوم دسته‌بندی می‌گردد. سلول‌های سیلیکون بلوری به انواع تک‌بلوری، پلی‌بلوری</w:t>
      </w:r>
      <w:r w:rsidRPr="003372E3">
        <w:rPr>
          <w:rFonts w:cs="B Nazanin"/>
          <w:b/>
          <w:bCs/>
          <w:sz w:val="28"/>
          <w:szCs w:val="28"/>
        </w:rPr>
        <w:t xml:space="preserve"> </w:t>
      </w:r>
      <w:r w:rsidRPr="003372E3">
        <w:rPr>
          <w:rFonts w:cs="B Nazanin"/>
          <w:b/>
          <w:bCs/>
          <w:sz w:val="28"/>
          <w:szCs w:val="28"/>
          <w:rtl/>
        </w:rPr>
        <w:t>و بلور نواری تقسیم می‌گردد. فناوری‌های کلیدی و مهم فیلم-نازک را نیز می‌توان شامل سیلیکون نابلورین</w:t>
      </w:r>
      <w:r w:rsidRPr="003372E3">
        <w:rPr>
          <w:rFonts w:cs="B Nazanin"/>
          <w:b/>
          <w:bCs/>
          <w:sz w:val="28"/>
          <w:szCs w:val="28"/>
        </w:rPr>
        <w:t xml:space="preserve"> (a-Si)</w:t>
      </w:r>
      <w:r w:rsidRPr="003372E3">
        <w:rPr>
          <w:rFonts w:cs="B Nazanin"/>
          <w:b/>
          <w:bCs/>
          <w:sz w:val="28"/>
          <w:szCs w:val="28"/>
          <w:rtl/>
        </w:rPr>
        <w:t xml:space="preserve">، میکروبلوری، </w:t>
      </w:r>
      <w:r w:rsidRPr="003372E3">
        <w:rPr>
          <w:rFonts w:cs="B Nazanin"/>
          <w:b/>
          <w:bCs/>
          <w:sz w:val="28"/>
          <w:szCs w:val="28"/>
        </w:rPr>
        <w:t xml:space="preserve">CIGS/CIS </w:t>
      </w:r>
      <w:r w:rsidRPr="003372E3">
        <w:rPr>
          <w:rFonts w:cs="B Nazanin"/>
          <w:b/>
          <w:bCs/>
          <w:sz w:val="28"/>
          <w:szCs w:val="28"/>
          <w:rtl/>
        </w:rPr>
        <w:t>و</w:t>
      </w:r>
      <w:r w:rsidRPr="003372E3">
        <w:rPr>
          <w:rFonts w:cs="B Nazanin"/>
          <w:b/>
          <w:bCs/>
          <w:sz w:val="28"/>
          <w:szCs w:val="28"/>
        </w:rPr>
        <w:t xml:space="preserve"> </w:t>
      </w:r>
      <w:proofErr w:type="spellStart"/>
      <w:r w:rsidRPr="003372E3">
        <w:rPr>
          <w:rFonts w:cs="B Nazanin"/>
          <w:b/>
          <w:bCs/>
          <w:sz w:val="28"/>
          <w:szCs w:val="28"/>
        </w:rPr>
        <w:t>CdTe</w:t>
      </w:r>
      <w:proofErr w:type="spellEnd"/>
      <w:r w:rsidRPr="003372E3">
        <w:rPr>
          <w:rFonts w:cs="B Nazanin"/>
          <w:b/>
          <w:bCs/>
          <w:sz w:val="28"/>
          <w:szCs w:val="28"/>
        </w:rPr>
        <w:t xml:space="preserve"> </w:t>
      </w:r>
      <w:r w:rsidRPr="003372E3">
        <w:rPr>
          <w:rFonts w:cs="B Nazanin"/>
          <w:b/>
          <w:bCs/>
          <w:sz w:val="28"/>
          <w:szCs w:val="28"/>
          <w:rtl/>
        </w:rPr>
        <w:t>دانست</w:t>
      </w:r>
      <w:r w:rsidRPr="003372E3">
        <w:rPr>
          <w:rFonts w:cs="B Nazanin"/>
          <w:b/>
          <w:bCs/>
          <w:sz w:val="28"/>
          <w:szCs w:val="28"/>
        </w:rPr>
        <w:t xml:space="preserve">. </w:t>
      </w:r>
      <w:r w:rsidRPr="003372E3">
        <w:rPr>
          <w:rFonts w:cs="B Nazanin"/>
          <w:b/>
          <w:bCs/>
          <w:sz w:val="28"/>
          <w:szCs w:val="28"/>
          <w:rtl/>
        </w:rPr>
        <w:t xml:space="preserve">نسل سوم سلول‌های فتوولتایی نیز که بیشتر در سطح آزمایشگاهی تولید می‌شوند و مراکز پژوهشی در حال توسعه آن‌ها </w:t>
      </w:r>
      <w:r w:rsidRPr="003372E3">
        <w:rPr>
          <w:rFonts w:cs="B Nazanin"/>
          <w:b/>
          <w:bCs/>
          <w:sz w:val="28"/>
          <w:szCs w:val="28"/>
          <w:rtl/>
        </w:rPr>
        <w:lastRenderedPageBreak/>
        <w:t>می‌باشند، به سلول‌هایی گفته می‌شود که توانایی عبور از حد شاکلی-کوئیسر را دارند یعنی دارای بازده نامی بالاتر از ۳۲</w:t>
      </w:r>
      <w:r w:rsidRPr="003372E3">
        <w:rPr>
          <w:rFonts w:ascii="Sakkal Majalla" w:hAnsi="Sakkal Majalla" w:cs="Sakkal Majalla" w:hint="cs"/>
          <w:b/>
          <w:bCs/>
          <w:sz w:val="28"/>
          <w:szCs w:val="28"/>
          <w:rtl/>
        </w:rPr>
        <w:t>٪</w:t>
      </w:r>
      <w:r w:rsidRPr="003372E3">
        <w:rPr>
          <w:rFonts w:cs="B Nazanin"/>
          <w:b/>
          <w:bCs/>
          <w:sz w:val="28"/>
          <w:szCs w:val="28"/>
          <w:rtl/>
        </w:rPr>
        <w:t xml:space="preserve"> می‌باشند. از انواع این سلول‌ها می‌توان به نانوسازه‌های سیلیکونی، مبدل‌های کاهشی/افزایشی، سلول‌های حامل داغ و سلول‌های ترموالکتریک یا شبکه داغ اشاره کرد</w:t>
      </w:r>
      <w:r w:rsidRPr="003372E3">
        <w:rPr>
          <w:rFonts w:cs="B Nazanin"/>
          <w:b/>
          <w:bCs/>
          <w:sz w:val="28"/>
          <w:szCs w:val="28"/>
        </w:rPr>
        <w:t xml:space="preserve">. </w:t>
      </w:r>
    </w:p>
    <w:p w14:paraId="5CACA840" w14:textId="77777777" w:rsidR="00800223" w:rsidRPr="003372E3" w:rsidRDefault="00800223" w:rsidP="001F014F">
      <w:pPr>
        <w:jc w:val="lowKashida"/>
        <w:rPr>
          <w:rFonts w:cs="B Nazanin"/>
          <w:b/>
          <w:bCs/>
          <w:color w:val="C00000"/>
          <w:sz w:val="28"/>
          <w:szCs w:val="28"/>
        </w:rPr>
      </w:pPr>
      <w:r w:rsidRPr="003372E3">
        <w:rPr>
          <w:rFonts w:cs="B Nazanin"/>
          <w:b/>
          <w:bCs/>
          <w:color w:val="C00000"/>
          <w:sz w:val="28"/>
          <w:szCs w:val="28"/>
          <w:rtl/>
        </w:rPr>
        <w:t>تولید سلول‌های خورشیدی در جهان</w:t>
      </w:r>
    </w:p>
    <w:p w14:paraId="66BF9689" w14:textId="77777777" w:rsidR="00800223" w:rsidRPr="003372E3" w:rsidRDefault="00800223" w:rsidP="001F014F">
      <w:pPr>
        <w:spacing w:line="360" w:lineRule="auto"/>
        <w:jc w:val="lowKashida"/>
        <w:rPr>
          <w:rFonts w:cs="B Nazanin"/>
          <w:b/>
          <w:bCs/>
          <w:sz w:val="28"/>
          <w:szCs w:val="28"/>
        </w:rPr>
      </w:pPr>
      <w:r w:rsidRPr="003372E3">
        <w:rPr>
          <w:rFonts w:cs="B Nazanin"/>
          <w:b/>
          <w:bCs/>
          <w:sz w:val="28"/>
          <w:szCs w:val="28"/>
          <w:rtl/>
        </w:rPr>
        <w:t>بازار جهانی تولید سلول‌های پی‌وی با رشد چشمگیری در حال پیشرفت است. این رشد از سال ۲۰۰۳ در حدود ۵۰</w:t>
      </w:r>
      <w:r w:rsidRPr="003372E3">
        <w:rPr>
          <w:rFonts w:ascii="Sakkal Majalla" w:hAnsi="Sakkal Majalla" w:cs="Sakkal Majalla" w:hint="cs"/>
          <w:b/>
          <w:bCs/>
          <w:sz w:val="28"/>
          <w:szCs w:val="28"/>
          <w:rtl/>
        </w:rPr>
        <w:t>٪</w:t>
      </w:r>
      <w:r w:rsidRPr="003372E3">
        <w:rPr>
          <w:rFonts w:cs="B Nazanin"/>
          <w:b/>
          <w:bCs/>
          <w:sz w:val="28"/>
          <w:szCs w:val="28"/>
          <w:rtl/>
        </w:rPr>
        <w:t xml:space="preserve"> در سال بوده‌است. در سال ۲۰۰۶ ظرفیت تولید سلول‌های فتوولتایی در سطح جهان به ۲</w:t>
      </w:r>
      <w:r w:rsidRPr="003372E3">
        <w:rPr>
          <w:rFonts w:ascii="Sakkal Majalla" w:hAnsi="Sakkal Majalla" w:cs="Sakkal Majalla" w:hint="cs"/>
          <w:b/>
          <w:bCs/>
          <w:sz w:val="28"/>
          <w:szCs w:val="28"/>
          <w:rtl/>
        </w:rPr>
        <w:t>٬</w:t>
      </w:r>
      <w:r w:rsidRPr="003372E3">
        <w:rPr>
          <w:rFonts w:cs="B Nazanin"/>
          <w:b/>
          <w:bCs/>
          <w:sz w:val="28"/>
          <w:szCs w:val="28"/>
          <w:rtl/>
        </w:rPr>
        <w:t>۵۲۰ مگاوات</w:t>
      </w:r>
      <w:r w:rsidRPr="003372E3">
        <w:rPr>
          <w:rFonts w:cs="B Nazanin"/>
          <w:b/>
          <w:bCs/>
          <w:sz w:val="28"/>
          <w:szCs w:val="28"/>
        </w:rPr>
        <w:t xml:space="preserve"> </w:t>
      </w:r>
      <w:r w:rsidRPr="003372E3">
        <w:rPr>
          <w:rFonts w:cs="B Nazanin"/>
          <w:b/>
          <w:bCs/>
          <w:sz w:val="28"/>
          <w:szCs w:val="28"/>
          <w:rtl/>
        </w:rPr>
        <w:t>رسید. در این سال سهم سلول‌های فتوولتایی بلوری بیش از ۹۰</w:t>
      </w:r>
      <w:r w:rsidRPr="003372E3">
        <w:rPr>
          <w:rFonts w:ascii="Sakkal Majalla" w:hAnsi="Sakkal Majalla" w:cs="Sakkal Majalla" w:hint="cs"/>
          <w:b/>
          <w:bCs/>
          <w:sz w:val="28"/>
          <w:szCs w:val="28"/>
          <w:rtl/>
        </w:rPr>
        <w:t>٪</w:t>
      </w:r>
      <w:r w:rsidRPr="003372E3">
        <w:rPr>
          <w:rFonts w:cs="B Nazanin"/>
          <w:b/>
          <w:bCs/>
          <w:sz w:val="28"/>
          <w:szCs w:val="28"/>
          <w:rtl/>
        </w:rPr>
        <w:t xml:space="preserve"> و سهم سلول‌های پی‌وی فیلم-نازک در حدود ۸</w:t>
      </w:r>
      <w:r w:rsidRPr="003372E3">
        <w:rPr>
          <w:rFonts w:ascii="Sakkal Majalla" w:hAnsi="Sakkal Majalla" w:cs="Sakkal Majalla" w:hint="cs"/>
          <w:b/>
          <w:bCs/>
          <w:sz w:val="28"/>
          <w:szCs w:val="28"/>
          <w:rtl/>
        </w:rPr>
        <w:t>٪</w:t>
      </w:r>
      <w:r w:rsidRPr="003372E3">
        <w:rPr>
          <w:rFonts w:cs="B Nazanin"/>
          <w:b/>
          <w:bCs/>
          <w:sz w:val="28"/>
          <w:szCs w:val="28"/>
          <w:rtl/>
        </w:rPr>
        <w:t xml:space="preserve"> بوده‌است. با توجه به رشد سریعتر تولید سلول‌های پی‌وی فیلم-نازک (سالانه در حدود ۸۰</w:t>
      </w:r>
      <w:r w:rsidRPr="003372E3">
        <w:rPr>
          <w:rFonts w:ascii="Sakkal Majalla" w:hAnsi="Sakkal Majalla" w:cs="Sakkal Majalla" w:hint="cs"/>
          <w:b/>
          <w:bCs/>
          <w:sz w:val="28"/>
          <w:szCs w:val="28"/>
          <w:rtl/>
        </w:rPr>
        <w:t>٪</w:t>
      </w:r>
      <w:r w:rsidRPr="003372E3">
        <w:rPr>
          <w:rFonts w:cs="B Nazanin"/>
          <w:b/>
          <w:bCs/>
          <w:sz w:val="28"/>
          <w:szCs w:val="28"/>
          <w:rtl/>
        </w:rPr>
        <w:t>) پیش‌بینی می‌گردد تا سال ۲۰۱۰</w:t>
      </w:r>
      <w:r w:rsidRPr="003372E3">
        <w:rPr>
          <w:rFonts w:cs="B Nazanin"/>
          <w:b/>
          <w:bCs/>
          <w:sz w:val="28"/>
          <w:szCs w:val="28"/>
        </w:rPr>
        <w:t xml:space="preserve"> </w:t>
      </w:r>
      <w:r w:rsidRPr="003372E3">
        <w:rPr>
          <w:rFonts w:cs="B Nazanin"/>
          <w:b/>
          <w:bCs/>
          <w:sz w:val="28"/>
          <w:szCs w:val="28"/>
          <w:rtl/>
        </w:rPr>
        <w:t>رقم سهم این سلول‌ها به ۲۵</w:t>
      </w:r>
      <w:r w:rsidRPr="003372E3">
        <w:rPr>
          <w:rFonts w:ascii="Sakkal Majalla" w:hAnsi="Sakkal Majalla" w:cs="Sakkal Majalla" w:hint="cs"/>
          <w:b/>
          <w:bCs/>
          <w:sz w:val="28"/>
          <w:szCs w:val="28"/>
          <w:rtl/>
        </w:rPr>
        <w:t>٪</w:t>
      </w:r>
      <w:r w:rsidRPr="003372E3">
        <w:rPr>
          <w:rFonts w:cs="B Nazanin"/>
          <w:b/>
          <w:bCs/>
          <w:sz w:val="28"/>
          <w:szCs w:val="28"/>
          <w:rtl/>
        </w:rPr>
        <w:t xml:space="preserve"> تا ۳۰</w:t>
      </w:r>
      <w:r w:rsidRPr="003372E3">
        <w:rPr>
          <w:rFonts w:ascii="Sakkal Majalla" w:hAnsi="Sakkal Majalla" w:cs="Sakkal Majalla" w:hint="cs"/>
          <w:b/>
          <w:bCs/>
          <w:sz w:val="28"/>
          <w:szCs w:val="28"/>
          <w:rtl/>
        </w:rPr>
        <w:t>٪</w:t>
      </w:r>
      <w:r w:rsidRPr="003372E3">
        <w:rPr>
          <w:rFonts w:cs="B Nazanin"/>
          <w:b/>
          <w:bCs/>
          <w:sz w:val="28"/>
          <w:szCs w:val="28"/>
          <w:rtl/>
        </w:rPr>
        <w:t xml:space="preserve"> برسد</w:t>
      </w:r>
      <w:r w:rsidRPr="003372E3">
        <w:rPr>
          <w:rFonts w:cs="B Nazanin"/>
          <w:b/>
          <w:bCs/>
          <w:sz w:val="28"/>
          <w:szCs w:val="28"/>
        </w:rPr>
        <w:t xml:space="preserve">. </w:t>
      </w:r>
    </w:p>
    <w:p w14:paraId="5EFEE633" w14:textId="4CC96A1D" w:rsidR="00800223" w:rsidRPr="003372E3" w:rsidRDefault="00800223" w:rsidP="001F014F">
      <w:pPr>
        <w:jc w:val="lowKashida"/>
        <w:rPr>
          <w:rFonts w:cs="B Nazanin"/>
          <w:b/>
          <w:bCs/>
          <w:sz w:val="28"/>
          <w:szCs w:val="28"/>
        </w:rPr>
      </w:pPr>
      <w:r w:rsidRPr="003372E3">
        <w:rPr>
          <w:rFonts w:cs="B Nazanin"/>
          <w:b/>
          <w:bCs/>
          <w:sz w:val="28"/>
          <w:szCs w:val="28"/>
          <w:rtl/>
        </w:rPr>
        <w:t>رقم تولید سلول‌های فتوولتایی در سال ۲۰۰۷ به بیش از ۳</w:t>
      </w:r>
      <w:r w:rsidRPr="003372E3">
        <w:rPr>
          <w:rFonts w:ascii="Sakkal Majalla" w:hAnsi="Sakkal Majalla" w:cs="Sakkal Majalla" w:hint="cs"/>
          <w:b/>
          <w:bCs/>
          <w:sz w:val="28"/>
          <w:szCs w:val="28"/>
          <w:rtl/>
        </w:rPr>
        <w:t>٫</w:t>
      </w:r>
      <w:r w:rsidRPr="003372E3">
        <w:rPr>
          <w:rFonts w:cs="B Nazanin"/>
          <w:b/>
          <w:bCs/>
          <w:sz w:val="28"/>
          <w:szCs w:val="28"/>
          <w:rtl/>
        </w:rPr>
        <w:t>۴ گیگاوات رسیده‌است. در این بین شرکت‌های ژاپنی که با روند رو به کاهش سهم خود از تولید سلول‌های فتوولتایی در جهان مواجه هستند، در حدود ۲۶</w:t>
      </w:r>
      <w:r w:rsidRPr="003372E3">
        <w:rPr>
          <w:rFonts w:ascii="Sakkal Majalla" w:hAnsi="Sakkal Majalla" w:cs="Sakkal Majalla" w:hint="cs"/>
          <w:b/>
          <w:bCs/>
          <w:sz w:val="28"/>
          <w:szCs w:val="28"/>
          <w:rtl/>
        </w:rPr>
        <w:t>٪</w:t>
      </w:r>
      <w:r w:rsidRPr="003372E3">
        <w:rPr>
          <w:rFonts w:cs="B Nazanin"/>
          <w:b/>
          <w:bCs/>
          <w:sz w:val="28"/>
          <w:szCs w:val="28"/>
          <w:rtl/>
        </w:rPr>
        <w:t xml:space="preserve"> بازار را در اختیار داشته‌اند. شرکت‌های چینی ولی با رشد خیره‌کننده از سهم ۲۰</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۲۰۰۶</w:t>
      </w:r>
      <w:r w:rsidRPr="003372E3">
        <w:rPr>
          <w:rFonts w:cs="B Nazanin"/>
          <w:b/>
          <w:bCs/>
          <w:sz w:val="28"/>
          <w:szCs w:val="28"/>
        </w:rPr>
        <w:t xml:space="preserve"> </w:t>
      </w:r>
      <w:r w:rsidRPr="003372E3">
        <w:rPr>
          <w:rFonts w:cs="B Nazanin"/>
          <w:b/>
          <w:bCs/>
          <w:sz w:val="28"/>
          <w:szCs w:val="28"/>
          <w:rtl/>
        </w:rPr>
        <w:t>به ۳۵</w:t>
      </w:r>
      <w:r w:rsidRPr="003372E3">
        <w:rPr>
          <w:rFonts w:ascii="Sakkal Majalla" w:hAnsi="Sakkal Majalla" w:cs="Sakkal Majalla" w:hint="cs"/>
          <w:b/>
          <w:bCs/>
          <w:sz w:val="28"/>
          <w:szCs w:val="28"/>
          <w:rtl/>
        </w:rPr>
        <w:t>٪</w:t>
      </w:r>
      <w:r w:rsidRPr="003372E3">
        <w:rPr>
          <w:rFonts w:cs="B Nazanin"/>
          <w:b/>
          <w:bCs/>
          <w:sz w:val="28"/>
          <w:szCs w:val="28"/>
          <w:rtl/>
        </w:rPr>
        <w:t xml:space="preserve"> در سال ۲۰۰۷ دست یافته‌اند</w:t>
      </w:r>
      <w:r w:rsidRPr="003372E3">
        <w:rPr>
          <w:rFonts w:cs="B Nazanin"/>
          <w:b/>
          <w:bCs/>
          <w:sz w:val="28"/>
          <w:szCs w:val="28"/>
        </w:rPr>
        <w:t xml:space="preserve">. </w:t>
      </w:r>
    </w:p>
    <w:p w14:paraId="73D229F6" w14:textId="663AA2C7" w:rsidR="00800223" w:rsidRPr="003372E3" w:rsidRDefault="001F014F" w:rsidP="001F014F">
      <w:pPr>
        <w:spacing w:before="0" w:after="0" w:line="360" w:lineRule="auto"/>
        <w:jc w:val="lowKashida"/>
        <w:rPr>
          <w:rFonts w:cs="B Nazanin"/>
          <w:b/>
          <w:bCs/>
          <w:sz w:val="28"/>
          <w:szCs w:val="28"/>
        </w:rPr>
      </w:pPr>
      <w:r w:rsidRPr="003372E3">
        <w:rPr>
          <w:rFonts w:cs="B Nazanin"/>
          <w:b/>
          <w:bCs/>
          <w:noProof/>
          <w:sz w:val="28"/>
          <w:szCs w:val="28"/>
          <w:lang w:bidi="ar-SA"/>
        </w:rPr>
        <w:lastRenderedPageBreak/>
        <w:drawing>
          <wp:anchor distT="0" distB="0" distL="114300" distR="114300" simplePos="0" relativeHeight="251681280" behindDoc="0" locked="0" layoutInCell="1" allowOverlap="1" wp14:anchorId="51E494DE" wp14:editId="0AD17B52">
            <wp:simplePos x="0" y="0"/>
            <wp:positionH relativeFrom="margin">
              <wp:posOffset>289671</wp:posOffset>
            </wp:positionH>
            <wp:positionV relativeFrom="paragraph">
              <wp:posOffset>690740</wp:posOffset>
            </wp:positionV>
            <wp:extent cx="2256155" cy="1691640"/>
            <wp:effectExtent l="0" t="0" r="0" b="3810"/>
            <wp:wrapSquare wrapText="bothSides"/>
            <wp:docPr id="36" name="Picture 36" descr="https://upload.wikimedia.org/wikipedia/commons/thumb/9/96/World_Photovoltaics_Installed_Capacity.svg/langfa-220px-World_Photovoltaics_Installed_Capacity.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upload.wikimedia.org/wikipedia/commons/thumb/9/96/World_Photovoltaics_Installed_Capacity.svg/langfa-220px-World_Photovoltaics_Installed_Capacity.svg.png">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5615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0223" w:rsidRPr="003372E3">
        <w:rPr>
          <w:rFonts w:cs="B Nazanin"/>
          <w:b/>
          <w:bCs/>
          <w:sz w:val="28"/>
          <w:szCs w:val="28"/>
          <w:rtl/>
        </w:rPr>
        <w:t>ارزش بازار</w:t>
      </w:r>
      <w:r w:rsidR="00800223" w:rsidRPr="003372E3">
        <w:rPr>
          <w:rFonts w:cs="B Nazanin"/>
          <w:b/>
          <w:bCs/>
          <w:sz w:val="28"/>
          <w:szCs w:val="28"/>
        </w:rPr>
        <w:t xml:space="preserve"> </w:t>
      </w:r>
      <w:r w:rsidR="00800223" w:rsidRPr="003372E3">
        <w:rPr>
          <w:rFonts w:cs="B Nazanin"/>
          <w:b/>
          <w:bCs/>
          <w:sz w:val="28"/>
          <w:szCs w:val="28"/>
          <w:rtl/>
        </w:rPr>
        <w:t>جهانی صفحات خورشیدی در سال ۲۰۲۰ برابر ۱۳۱</w:t>
      </w:r>
      <w:r w:rsidR="00800223" w:rsidRPr="003372E3">
        <w:rPr>
          <w:rFonts w:ascii="Sakkal Majalla" w:hAnsi="Sakkal Majalla" w:cs="Sakkal Majalla" w:hint="cs"/>
          <w:b/>
          <w:bCs/>
          <w:sz w:val="28"/>
          <w:szCs w:val="28"/>
          <w:rtl/>
        </w:rPr>
        <w:t>٫</w:t>
      </w:r>
      <w:r w:rsidR="00800223" w:rsidRPr="003372E3">
        <w:rPr>
          <w:rFonts w:cs="B Nazanin"/>
          <w:b/>
          <w:bCs/>
          <w:sz w:val="28"/>
          <w:szCs w:val="28"/>
          <w:rtl/>
        </w:rPr>
        <w:t>۰ میلیارد دلار برآورد شده‌است و پیش‌بینی می‌شود این مقدار در سال ۲۰۲۷ به ۱۷۶</w:t>
      </w:r>
      <w:r w:rsidR="00800223" w:rsidRPr="003372E3">
        <w:rPr>
          <w:rFonts w:ascii="Sakkal Majalla" w:hAnsi="Sakkal Majalla" w:cs="Sakkal Majalla" w:hint="cs"/>
          <w:b/>
          <w:bCs/>
          <w:sz w:val="28"/>
          <w:szCs w:val="28"/>
          <w:rtl/>
        </w:rPr>
        <w:t>٫</w:t>
      </w:r>
      <w:r w:rsidR="00800223" w:rsidRPr="003372E3">
        <w:rPr>
          <w:rFonts w:cs="B Nazanin"/>
          <w:b/>
          <w:bCs/>
          <w:sz w:val="28"/>
          <w:szCs w:val="28"/>
          <w:rtl/>
        </w:rPr>
        <w:t>۲ میلیارد دلار برسد</w:t>
      </w:r>
      <w:r w:rsidR="00800223" w:rsidRPr="003372E3">
        <w:rPr>
          <w:rFonts w:cs="B Nazanin" w:hint="cs"/>
          <w:b/>
          <w:bCs/>
          <w:sz w:val="28"/>
          <w:szCs w:val="28"/>
          <w:rtl/>
        </w:rPr>
        <w:t xml:space="preserve">. </w:t>
      </w:r>
      <w:r w:rsidR="00800223" w:rsidRPr="003372E3">
        <w:rPr>
          <w:rFonts w:cs="B Nazanin"/>
          <w:b/>
          <w:bCs/>
          <w:sz w:val="28"/>
          <w:szCs w:val="28"/>
          <w:rtl/>
        </w:rPr>
        <w:t>رقبای اصلی بازار صفحه خورشیدی ترینا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کنیدین سولار</w:t>
      </w:r>
      <w:r w:rsidR="00800223" w:rsidRPr="003372E3">
        <w:rPr>
          <w:rFonts w:cs="B Nazanin"/>
          <w:b/>
          <w:bCs/>
          <w:sz w:val="28"/>
          <w:szCs w:val="28"/>
        </w:rPr>
        <w:t xml:space="preserve"> (</w:t>
      </w:r>
      <w:r w:rsidR="00800223" w:rsidRPr="003372E3">
        <w:rPr>
          <w:rFonts w:cs="B Nazanin"/>
          <w:b/>
          <w:bCs/>
          <w:sz w:val="28"/>
          <w:szCs w:val="28"/>
          <w:rtl/>
        </w:rPr>
        <w:t>کانادا</w:t>
      </w:r>
      <w:r w:rsidR="00800223" w:rsidRPr="003372E3">
        <w:rPr>
          <w:rFonts w:cs="B Nazanin"/>
          <w:b/>
          <w:bCs/>
          <w:sz w:val="28"/>
          <w:szCs w:val="28"/>
        </w:rPr>
        <w:t>)</w:t>
      </w:r>
      <w:r w:rsidR="00800223" w:rsidRPr="003372E3">
        <w:rPr>
          <w:rFonts w:cs="B Nazanin"/>
          <w:b/>
          <w:bCs/>
          <w:sz w:val="28"/>
          <w:szCs w:val="28"/>
          <w:rtl/>
        </w:rPr>
        <w:t>، جینکو سولار</w:t>
      </w:r>
      <w:r w:rsidR="00800223" w:rsidRPr="003372E3">
        <w:rPr>
          <w:rFonts w:cs="B Nazanin"/>
          <w:b/>
          <w:bCs/>
          <w:sz w:val="28"/>
          <w:szCs w:val="28"/>
        </w:rPr>
        <w:t xml:space="preserve"> </w:t>
      </w:r>
      <w:r w:rsidR="00800223" w:rsidRPr="003372E3">
        <w:rPr>
          <w:rFonts w:cs="B Nazanin"/>
          <w:b/>
          <w:bCs/>
          <w:sz w:val="28"/>
          <w:szCs w:val="28"/>
          <w:rtl/>
        </w:rPr>
        <w:t>(چین)، جی ای سولار هولدینگز (چین) ،هانوا کیو سلز</w:t>
      </w:r>
      <w:r w:rsidR="00800223" w:rsidRPr="003372E3">
        <w:rPr>
          <w:rFonts w:cs="B Nazanin"/>
          <w:b/>
          <w:bCs/>
          <w:sz w:val="28"/>
          <w:szCs w:val="28"/>
        </w:rPr>
        <w:t xml:space="preserve"> (</w:t>
      </w:r>
      <w:r w:rsidR="00800223" w:rsidRPr="003372E3">
        <w:rPr>
          <w:rFonts w:cs="B Nazanin"/>
          <w:b/>
          <w:bCs/>
          <w:sz w:val="28"/>
          <w:szCs w:val="28"/>
          <w:rtl/>
        </w:rPr>
        <w:t>کره جنوبی</w:t>
      </w:r>
      <w:r w:rsidR="00800223" w:rsidRPr="003372E3">
        <w:rPr>
          <w:rFonts w:cs="B Nazanin"/>
          <w:b/>
          <w:bCs/>
          <w:sz w:val="28"/>
          <w:szCs w:val="28"/>
        </w:rPr>
        <w:t>)</w:t>
      </w:r>
      <w:r w:rsidR="00800223" w:rsidRPr="003372E3">
        <w:rPr>
          <w:rFonts w:cs="B Nazanin"/>
          <w:b/>
          <w:bCs/>
          <w:sz w:val="28"/>
          <w:szCs w:val="28"/>
          <w:rtl/>
        </w:rPr>
        <w:t>، ابروس گیرین</w:t>
      </w:r>
      <w:r w:rsidR="00800223" w:rsidRPr="003372E3">
        <w:rPr>
          <w:rFonts w:cs="B Nazanin"/>
          <w:b/>
          <w:bCs/>
          <w:sz w:val="28"/>
          <w:szCs w:val="28"/>
        </w:rPr>
        <w:t xml:space="preserve"> (</w:t>
      </w:r>
      <w:r w:rsidR="00800223" w:rsidRPr="003372E3">
        <w:rPr>
          <w:rFonts w:cs="B Nazanin"/>
          <w:b/>
          <w:bCs/>
          <w:sz w:val="28"/>
          <w:szCs w:val="28"/>
          <w:rtl/>
        </w:rPr>
        <w:t>آلمان</w:t>
      </w:r>
      <w:r w:rsidR="00800223" w:rsidRPr="003372E3">
        <w:rPr>
          <w:rFonts w:cs="B Nazanin"/>
          <w:b/>
          <w:bCs/>
          <w:sz w:val="28"/>
          <w:szCs w:val="28"/>
        </w:rPr>
        <w:t>)</w:t>
      </w:r>
      <w:r w:rsidR="00800223" w:rsidRPr="003372E3">
        <w:rPr>
          <w:rFonts w:cs="B Nazanin"/>
          <w:b/>
          <w:bCs/>
          <w:sz w:val="28"/>
          <w:szCs w:val="28"/>
          <w:rtl/>
        </w:rPr>
        <w:t>، یینگلی سولار</w:t>
      </w:r>
      <w:r w:rsidR="00800223" w:rsidRPr="003372E3">
        <w:rPr>
          <w:rFonts w:cs="B Nazanin"/>
          <w:b/>
          <w:bCs/>
          <w:sz w:val="28"/>
          <w:szCs w:val="28"/>
        </w:rPr>
        <w:t xml:space="preserve"> (</w:t>
      </w:r>
      <w:r w:rsidR="00800223" w:rsidRPr="003372E3">
        <w:rPr>
          <w:rFonts w:cs="B Nazanin"/>
          <w:b/>
          <w:bCs/>
          <w:sz w:val="28"/>
          <w:szCs w:val="28"/>
          <w:rtl/>
        </w:rPr>
        <w:t>چین</w:t>
      </w:r>
      <w:r w:rsidR="00800223" w:rsidRPr="003372E3">
        <w:rPr>
          <w:rFonts w:cs="B Nazanin"/>
          <w:b/>
          <w:bCs/>
          <w:sz w:val="28"/>
          <w:szCs w:val="28"/>
        </w:rPr>
        <w:t>)</w:t>
      </w:r>
      <w:r w:rsidR="00800223" w:rsidRPr="003372E3">
        <w:rPr>
          <w:rFonts w:cs="B Nazanin"/>
          <w:b/>
          <w:bCs/>
          <w:sz w:val="28"/>
          <w:szCs w:val="28"/>
          <w:rtl/>
        </w:rPr>
        <w:t>، سان پاور</w:t>
      </w:r>
      <w:r w:rsidR="00800223" w:rsidRPr="003372E3">
        <w:rPr>
          <w:rFonts w:cs="B Nazanin"/>
          <w:b/>
          <w:bCs/>
          <w:sz w:val="28"/>
          <w:szCs w:val="28"/>
        </w:rPr>
        <w:t xml:space="preserve"> (</w:t>
      </w:r>
      <w:r w:rsidR="00800223" w:rsidRPr="003372E3">
        <w:rPr>
          <w:rFonts w:cs="B Nazanin"/>
          <w:b/>
          <w:bCs/>
          <w:sz w:val="28"/>
          <w:szCs w:val="28"/>
          <w:rtl/>
        </w:rPr>
        <w:t>آمریکا</w:t>
      </w:r>
      <w:r w:rsidR="00800223" w:rsidRPr="003372E3">
        <w:rPr>
          <w:rFonts w:cs="B Nazanin"/>
          <w:b/>
          <w:bCs/>
          <w:sz w:val="28"/>
          <w:szCs w:val="28"/>
        </w:rPr>
        <w:t>)</w:t>
      </w:r>
      <w:r w:rsidR="00800223" w:rsidRPr="003372E3">
        <w:rPr>
          <w:rFonts w:cs="B Nazanin"/>
          <w:b/>
          <w:bCs/>
          <w:sz w:val="28"/>
          <w:szCs w:val="28"/>
          <w:rtl/>
        </w:rPr>
        <w:t>، ابنگوئا سولار</w:t>
      </w:r>
      <w:r w:rsidR="00800223" w:rsidRPr="003372E3">
        <w:rPr>
          <w:rFonts w:cs="B Nazanin"/>
          <w:b/>
          <w:bCs/>
          <w:sz w:val="28"/>
          <w:szCs w:val="28"/>
        </w:rPr>
        <w:t xml:space="preserve"> (</w:t>
      </w:r>
      <w:r w:rsidR="00800223" w:rsidRPr="003372E3">
        <w:rPr>
          <w:rFonts w:cs="B Nazanin"/>
          <w:b/>
          <w:bCs/>
          <w:sz w:val="28"/>
          <w:szCs w:val="28"/>
          <w:rtl/>
        </w:rPr>
        <w:t>اسپانیا</w:t>
      </w:r>
      <w:r w:rsidR="00800223" w:rsidRPr="003372E3">
        <w:rPr>
          <w:rFonts w:cs="B Nazanin"/>
          <w:b/>
          <w:bCs/>
          <w:sz w:val="28"/>
          <w:szCs w:val="28"/>
        </w:rPr>
        <w:t>)</w:t>
      </w:r>
      <w:r w:rsidR="00800223" w:rsidRPr="003372E3">
        <w:rPr>
          <w:rFonts w:cs="B Nazanin"/>
          <w:b/>
          <w:bCs/>
          <w:sz w:val="28"/>
          <w:szCs w:val="28"/>
          <w:rtl/>
        </w:rPr>
        <w:t>، و ای سولار</w:t>
      </w:r>
      <w:r w:rsidR="00800223" w:rsidRPr="003372E3">
        <w:rPr>
          <w:rFonts w:cs="B Nazanin"/>
          <w:b/>
          <w:bCs/>
          <w:sz w:val="28"/>
          <w:szCs w:val="28"/>
        </w:rPr>
        <w:t xml:space="preserve"> </w:t>
      </w:r>
      <w:r w:rsidR="00800223" w:rsidRPr="003372E3">
        <w:rPr>
          <w:rFonts w:cs="B Nazanin"/>
          <w:b/>
          <w:bCs/>
          <w:sz w:val="28"/>
          <w:szCs w:val="28"/>
          <w:rtl/>
        </w:rPr>
        <w:t>(آمریکا) هستند</w:t>
      </w:r>
      <w:r w:rsidR="00800223" w:rsidRPr="003372E3">
        <w:rPr>
          <w:rFonts w:cs="B Nazanin" w:hint="cs"/>
          <w:b/>
          <w:bCs/>
          <w:sz w:val="28"/>
          <w:szCs w:val="28"/>
          <w:rtl/>
        </w:rPr>
        <w:t>.</w:t>
      </w:r>
    </w:p>
    <w:p w14:paraId="60A0B0BC" w14:textId="016A4DE3" w:rsidR="00800223" w:rsidRPr="003372E3" w:rsidRDefault="00800223" w:rsidP="001F014F">
      <w:pPr>
        <w:spacing w:line="360" w:lineRule="auto"/>
        <w:jc w:val="right"/>
        <w:rPr>
          <w:rFonts w:cs="B Nazanin"/>
          <w:b/>
          <w:bCs/>
          <w:sz w:val="28"/>
          <w:szCs w:val="28"/>
        </w:rPr>
      </w:pPr>
      <w:r w:rsidRPr="003372E3">
        <w:rPr>
          <w:rFonts w:cs="B Nazanin"/>
          <w:b/>
          <w:bCs/>
          <w:sz w:val="28"/>
          <w:szCs w:val="28"/>
          <w:highlight w:val="lightGray"/>
          <w:rtl/>
        </w:rPr>
        <w:t>نصب سلول‌های خورشیدی در جهان</w:t>
      </w:r>
    </w:p>
    <w:p w14:paraId="632D8966" w14:textId="77777777" w:rsidR="00800223" w:rsidRPr="003372E3" w:rsidRDefault="00800223" w:rsidP="001F014F">
      <w:pPr>
        <w:spacing w:line="276" w:lineRule="auto"/>
        <w:rPr>
          <w:rFonts w:cs="B Nazanin"/>
          <w:b/>
          <w:bCs/>
          <w:color w:val="C00000"/>
          <w:sz w:val="28"/>
          <w:szCs w:val="28"/>
        </w:rPr>
      </w:pPr>
      <w:r w:rsidRPr="003372E3">
        <w:rPr>
          <w:rFonts w:cs="B Nazanin"/>
          <w:b/>
          <w:bCs/>
          <w:color w:val="C00000"/>
          <w:sz w:val="28"/>
          <w:szCs w:val="28"/>
          <w:rtl/>
        </w:rPr>
        <w:t>فتوولتائیک نصب شده</w:t>
      </w:r>
    </w:p>
    <w:p w14:paraId="64FCF215" w14:textId="77777777" w:rsidR="00800223" w:rsidRPr="003372E3" w:rsidRDefault="00800223" w:rsidP="001F014F">
      <w:pPr>
        <w:spacing w:line="276" w:lineRule="auto"/>
        <w:jc w:val="lowKashida"/>
        <w:rPr>
          <w:rFonts w:cs="B Nazanin"/>
          <w:b/>
          <w:bCs/>
          <w:sz w:val="28"/>
          <w:szCs w:val="28"/>
        </w:rPr>
      </w:pPr>
      <w:r w:rsidRPr="003372E3">
        <w:rPr>
          <w:rFonts w:cs="B Nazanin"/>
          <w:b/>
          <w:bCs/>
          <w:sz w:val="28"/>
          <w:szCs w:val="28"/>
          <w:rtl/>
        </w:rPr>
        <w:t>ظرفیت نصب شده فتوولتایی در جهان به سرعت در حال رشد است. این رقم در پایان سال ۲۰۱۱ به بیش از ۶۷</w:t>
      </w:r>
      <w:r w:rsidRPr="003372E3">
        <w:rPr>
          <w:rFonts w:ascii="Sakkal Majalla" w:hAnsi="Sakkal Majalla" w:cs="Sakkal Majalla" w:hint="cs"/>
          <w:b/>
          <w:bCs/>
          <w:sz w:val="28"/>
          <w:szCs w:val="28"/>
          <w:rtl/>
        </w:rPr>
        <w:t>٫</w:t>
      </w:r>
      <w:r w:rsidRPr="003372E3">
        <w:rPr>
          <w:rFonts w:cs="B Nazanin"/>
          <w:b/>
          <w:bCs/>
          <w:sz w:val="28"/>
          <w:szCs w:val="28"/>
          <w:rtl/>
        </w:rPr>
        <w:t>۴ گیگاوات برابر با ۰</w:t>
      </w:r>
      <w:r w:rsidRPr="003372E3">
        <w:rPr>
          <w:rFonts w:ascii="Sakkal Majalla" w:hAnsi="Sakkal Majalla" w:cs="Sakkal Majalla" w:hint="cs"/>
          <w:b/>
          <w:bCs/>
          <w:sz w:val="28"/>
          <w:szCs w:val="28"/>
          <w:rtl/>
        </w:rPr>
        <w:t>٫</w:t>
      </w: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 تقاضای جهانی انرژی برق رسیده‌است. از این مقدار، رقم ۲۷</w:t>
      </w:r>
      <w:r w:rsidRPr="003372E3">
        <w:rPr>
          <w:rFonts w:ascii="Sakkal Majalla" w:hAnsi="Sakkal Majalla" w:cs="Sakkal Majalla" w:hint="cs"/>
          <w:b/>
          <w:bCs/>
          <w:sz w:val="28"/>
          <w:szCs w:val="28"/>
          <w:rtl/>
        </w:rPr>
        <w:t>٫</w:t>
      </w:r>
      <w:r w:rsidRPr="003372E3">
        <w:rPr>
          <w:rFonts w:cs="B Nazanin"/>
          <w:b/>
          <w:bCs/>
          <w:sz w:val="28"/>
          <w:szCs w:val="28"/>
          <w:rtl/>
        </w:rPr>
        <w:t>۷ گیگاوات به تنهایی در سال ۲۰۱۱ نصب شده‌است که رشدی ۶۷ درصدی را نسبت به سال ۲۰۱۰ نشان می‌دهد. در این بین، کشور آلمان به تنهایی با در دست داشتن ۳۷</w:t>
      </w:r>
      <w:r w:rsidRPr="003372E3">
        <w:rPr>
          <w:rFonts w:ascii="Sakkal Majalla" w:hAnsi="Sakkal Majalla" w:cs="Sakkal Majalla" w:hint="cs"/>
          <w:b/>
          <w:bCs/>
          <w:sz w:val="28"/>
          <w:szCs w:val="28"/>
          <w:rtl/>
        </w:rPr>
        <w:t>٪</w:t>
      </w:r>
      <w:r w:rsidRPr="003372E3">
        <w:rPr>
          <w:rFonts w:cs="B Nazanin"/>
          <w:b/>
          <w:bCs/>
          <w:sz w:val="28"/>
          <w:szCs w:val="28"/>
          <w:rtl/>
        </w:rPr>
        <w:t xml:space="preserve"> ظرفیت نصب شده جهان به رقم ۲۴</w:t>
      </w:r>
      <w:r w:rsidRPr="003372E3">
        <w:rPr>
          <w:rFonts w:ascii="Sakkal Majalla" w:hAnsi="Sakkal Majalla" w:cs="Sakkal Majalla" w:hint="cs"/>
          <w:b/>
          <w:bCs/>
          <w:sz w:val="28"/>
          <w:szCs w:val="28"/>
          <w:rtl/>
        </w:rPr>
        <w:t>٫</w:t>
      </w:r>
      <w:r w:rsidRPr="003372E3">
        <w:rPr>
          <w:rFonts w:cs="B Nazanin"/>
          <w:b/>
          <w:bCs/>
          <w:sz w:val="28"/>
          <w:szCs w:val="28"/>
          <w:rtl/>
        </w:rPr>
        <w:t>۷ گیگاوات در پایان سال ۲۰۱۱ رسیده‌است</w:t>
      </w:r>
      <w:r w:rsidRPr="003372E3">
        <w:rPr>
          <w:rFonts w:cs="B Nazanin" w:hint="cs"/>
          <w:b/>
          <w:bCs/>
          <w:sz w:val="28"/>
          <w:szCs w:val="28"/>
          <w:rtl/>
        </w:rPr>
        <w:t xml:space="preserve">. </w:t>
      </w:r>
      <w:r w:rsidRPr="003372E3">
        <w:rPr>
          <w:rFonts w:cs="B Nazanin"/>
          <w:b/>
          <w:bCs/>
          <w:sz w:val="28"/>
          <w:szCs w:val="28"/>
          <w:rtl/>
        </w:rPr>
        <w:t>شرکت های کره ای هم جزو پیشتازان این صنعت هستند</w:t>
      </w:r>
      <w:r w:rsidRPr="003372E3">
        <w:rPr>
          <w:rFonts w:cs="B Nazanin"/>
          <w:b/>
          <w:bCs/>
          <w:sz w:val="28"/>
          <w:szCs w:val="28"/>
        </w:rPr>
        <w:t xml:space="preserve"> (</w:t>
      </w:r>
      <w:r w:rsidRPr="003372E3">
        <w:rPr>
          <w:rFonts w:cs="B Nazanin"/>
          <w:b/>
          <w:bCs/>
          <w:sz w:val="28"/>
          <w:szCs w:val="28"/>
          <w:rtl/>
        </w:rPr>
        <w:t>شرکت</w:t>
      </w:r>
      <w:r w:rsidRPr="003372E3">
        <w:rPr>
          <w:rFonts w:cs="B Nazanin"/>
          <w:b/>
          <w:bCs/>
          <w:sz w:val="28"/>
          <w:szCs w:val="28"/>
        </w:rPr>
        <w:t xml:space="preserve"> BIPV Korea) </w:t>
      </w:r>
      <w:r w:rsidRPr="003372E3">
        <w:rPr>
          <w:rFonts w:cs="B Nazanin"/>
          <w:b/>
          <w:bCs/>
          <w:sz w:val="28"/>
          <w:szCs w:val="28"/>
          <w:rtl/>
        </w:rPr>
        <w:t>و پنل های خورشیدی جدیدی را برای نمای ساختمان ها از سال 2019 طراحی کرده اند. این پنل ها با دیزاین ساختمان تناسب بسیاری دارد. همینطور این فناوری در سال 2023 توسط شرکت</w:t>
      </w:r>
      <w:r w:rsidRPr="003372E3">
        <w:rPr>
          <w:rFonts w:cs="B Nazanin"/>
          <w:b/>
          <w:bCs/>
          <w:sz w:val="28"/>
          <w:szCs w:val="28"/>
        </w:rPr>
        <w:t xml:space="preserve"> BIPV Iran </w:t>
      </w:r>
      <w:r w:rsidRPr="003372E3">
        <w:rPr>
          <w:rFonts w:cs="B Nazanin"/>
          <w:b/>
          <w:bCs/>
          <w:sz w:val="28"/>
          <w:szCs w:val="28"/>
          <w:rtl/>
        </w:rPr>
        <w:t>به ایران ورود کرده است</w:t>
      </w:r>
      <w:r w:rsidRPr="003372E3">
        <w:rPr>
          <w:rFonts w:cs="B Nazanin"/>
          <w:b/>
          <w:bCs/>
          <w:sz w:val="28"/>
          <w:szCs w:val="28"/>
        </w:rPr>
        <w:t xml:space="preserve">. </w:t>
      </w:r>
    </w:p>
    <w:tbl>
      <w:tblPr>
        <w:tblStyle w:val="GridTable5Dark-Accent5"/>
        <w:tblW w:w="4756" w:type="dxa"/>
        <w:jc w:val="center"/>
        <w:tblLook w:val="04A0" w:firstRow="1" w:lastRow="0" w:firstColumn="1" w:lastColumn="0" w:noHBand="0" w:noVBand="1"/>
      </w:tblPr>
      <w:tblGrid>
        <w:gridCol w:w="1506"/>
        <w:gridCol w:w="3250"/>
      </w:tblGrid>
      <w:tr w:rsidR="00800223" w:rsidRPr="003372E3" w14:paraId="029246A7" w14:textId="77777777" w:rsidTr="001F014F">
        <w:trPr>
          <w:cnfStyle w:val="100000000000" w:firstRow="1" w:lastRow="0" w:firstColumn="0" w:lastColumn="0" w:oddVBand="0" w:evenVBand="0" w:oddHBand="0" w:evenHBand="0" w:firstRowFirstColumn="0" w:firstRowLastColumn="0" w:lastRowFirstColumn="0" w:lastRowLastColumn="0"/>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DFFC46"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سال میلادی</w:t>
            </w:r>
          </w:p>
        </w:tc>
        <w:tc>
          <w:tcPr>
            <w:tcW w:w="0" w:type="auto"/>
            <w:hideMark/>
          </w:tcPr>
          <w:p w14:paraId="69DDF1CD" w14:textId="77777777" w:rsidR="00800223" w:rsidRPr="003372E3" w:rsidRDefault="00800223" w:rsidP="001F014F">
            <w:pPr>
              <w:bidi/>
              <w:spacing w:line="480" w:lineRule="auto"/>
              <w:jc w:val="lowKashida"/>
              <w:cnfStyle w:val="100000000000" w:firstRow="1" w:lastRow="0" w:firstColumn="0" w:lastColumn="0" w:oddVBand="0" w:evenVBand="0" w:oddHBand="0" w:evenHBand="0" w:firstRowFirstColumn="0" w:firstRowLastColumn="0" w:lastRowFirstColumn="0" w:lastRowLastColumn="0"/>
              <w:rPr>
                <w:rFonts w:cs="B Nazanin"/>
                <w:sz w:val="28"/>
                <w:szCs w:val="28"/>
              </w:rPr>
            </w:pPr>
            <w:r w:rsidRPr="003372E3">
              <w:rPr>
                <w:rFonts w:cs="B Nazanin"/>
                <w:sz w:val="28"/>
                <w:szCs w:val="28"/>
                <w:rtl/>
              </w:rPr>
              <w:t xml:space="preserve">ظرفیت نصب شده (گیگاوات) </w:t>
            </w:r>
          </w:p>
        </w:tc>
      </w:tr>
      <w:tr w:rsidR="00800223" w:rsidRPr="003372E3" w14:paraId="5DEEE99E" w14:textId="77777777" w:rsidTr="001F014F">
        <w:trPr>
          <w:cnfStyle w:val="000000100000" w:firstRow="0" w:lastRow="0" w:firstColumn="0" w:lastColumn="0" w:oddVBand="0" w:evenVBand="0" w:oddHBand="1"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AD2DD7"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۲۰۰۵</w:t>
            </w:r>
          </w:p>
        </w:tc>
        <w:tc>
          <w:tcPr>
            <w:tcW w:w="0" w:type="auto"/>
            <w:hideMark/>
          </w:tcPr>
          <w:p w14:paraId="4EC45B49"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۵</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082B5667" w14:textId="77777777" w:rsidTr="001F014F">
        <w:trPr>
          <w:trHeight w:val="76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853408"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lastRenderedPageBreak/>
              <w:t>۲۰۰۶</w:t>
            </w:r>
          </w:p>
        </w:tc>
        <w:tc>
          <w:tcPr>
            <w:tcW w:w="0" w:type="auto"/>
            <w:hideMark/>
          </w:tcPr>
          <w:p w14:paraId="5E29E461"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۷</w:t>
            </w:r>
            <w:r w:rsidRPr="003372E3">
              <w:rPr>
                <w:rFonts w:ascii="Sakkal Majalla" w:hAnsi="Sakkal Majalla" w:cs="Sakkal Majalla" w:hint="cs"/>
                <w:b/>
                <w:bCs/>
                <w:sz w:val="28"/>
                <w:szCs w:val="28"/>
                <w:rtl/>
              </w:rPr>
              <w:t>٫</w:t>
            </w:r>
            <w:r w:rsidRPr="003372E3">
              <w:rPr>
                <w:rFonts w:cs="B Nazanin"/>
                <w:b/>
                <w:bCs/>
                <w:sz w:val="28"/>
                <w:szCs w:val="28"/>
                <w:rtl/>
              </w:rPr>
              <w:t xml:space="preserve">۰ </w:t>
            </w:r>
          </w:p>
        </w:tc>
      </w:tr>
      <w:tr w:rsidR="00800223" w:rsidRPr="003372E3" w14:paraId="7A23E3BF" w14:textId="77777777" w:rsidTr="001F014F">
        <w:trPr>
          <w:cnfStyle w:val="000000100000" w:firstRow="0" w:lastRow="0" w:firstColumn="0" w:lastColumn="0" w:oddVBand="0" w:evenVBand="0" w:oddHBand="1" w:evenHBand="0" w:firstRowFirstColumn="0" w:firstRowLastColumn="0" w:lastRowFirstColumn="0" w:lastRowLastColumn="0"/>
          <w:trHeight w:val="464"/>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9E55E2"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۲۰۰۷</w:t>
            </w:r>
          </w:p>
        </w:tc>
        <w:tc>
          <w:tcPr>
            <w:tcW w:w="0" w:type="auto"/>
            <w:hideMark/>
          </w:tcPr>
          <w:p w14:paraId="325175E0"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۹</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r w:rsidR="00800223" w:rsidRPr="003372E3" w14:paraId="394E37C9" w14:textId="77777777" w:rsidTr="001F014F">
        <w:trPr>
          <w:trHeight w:val="776"/>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E505C4"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۲۰۰۸</w:t>
            </w:r>
          </w:p>
        </w:tc>
        <w:tc>
          <w:tcPr>
            <w:tcW w:w="0" w:type="auto"/>
            <w:hideMark/>
          </w:tcPr>
          <w:p w14:paraId="661B1DAC"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۱۵</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74EE595A" w14:textId="77777777" w:rsidTr="001F014F">
        <w:trPr>
          <w:cnfStyle w:val="000000100000" w:firstRow="0" w:lastRow="0" w:firstColumn="0" w:lastColumn="0" w:oddVBand="0" w:evenVBand="0" w:oddHBand="1"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8BEEDDE"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۲۰۰۹</w:t>
            </w:r>
          </w:p>
        </w:tc>
        <w:tc>
          <w:tcPr>
            <w:tcW w:w="0" w:type="auto"/>
            <w:hideMark/>
          </w:tcPr>
          <w:p w14:paraId="1FB81AF1"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۲۲</w:t>
            </w:r>
            <w:r w:rsidRPr="003372E3">
              <w:rPr>
                <w:rFonts w:ascii="Sakkal Majalla" w:hAnsi="Sakkal Majalla" w:cs="Sakkal Majalla" w:hint="cs"/>
                <w:b/>
                <w:bCs/>
                <w:sz w:val="28"/>
                <w:szCs w:val="28"/>
                <w:rtl/>
              </w:rPr>
              <w:t>٫</w:t>
            </w:r>
            <w:r w:rsidRPr="003372E3">
              <w:rPr>
                <w:rFonts w:cs="B Nazanin"/>
                <w:b/>
                <w:bCs/>
                <w:sz w:val="28"/>
                <w:szCs w:val="28"/>
                <w:rtl/>
              </w:rPr>
              <w:t xml:space="preserve">۹ </w:t>
            </w:r>
          </w:p>
        </w:tc>
      </w:tr>
      <w:tr w:rsidR="00800223" w:rsidRPr="003372E3" w14:paraId="2CCC5F3D" w14:textId="77777777" w:rsidTr="001F014F">
        <w:trPr>
          <w:trHeight w:val="747"/>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E6CEAC"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۲۰۱۰</w:t>
            </w:r>
          </w:p>
        </w:tc>
        <w:tc>
          <w:tcPr>
            <w:tcW w:w="0" w:type="auto"/>
            <w:hideMark/>
          </w:tcPr>
          <w:p w14:paraId="0F939BCA" w14:textId="77777777" w:rsidR="00800223" w:rsidRPr="003372E3" w:rsidRDefault="00800223" w:rsidP="001F014F">
            <w:pPr>
              <w:bidi/>
              <w:spacing w:line="480" w:lineRule="auto"/>
              <w:jc w:val="lowKashida"/>
              <w:cnfStyle w:val="000000000000" w:firstRow="0" w:lastRow="0" w:firstColumn="0" w:lastColumn="0" w:oddVBand="0" w:evenVBand="0" w:oddHBand="0" w:evenHBand="0" w:firstRowFirstColumn="0" w:firstRowLastColumn="0" w:lastRowFirstColumn="0" w:lastRowLastColumn="0"/>
              <w:rPr>
                <w:rFonts w:cs="B Nazanin"/>
                <w:b/>
                <w:bCs/>
                <w:sz w:val="28"/>
                <w:szCs w:val="28"/>
              </w:rPr>
            </w:pPr>
            <w:r w:rsidRPr="003372E3">
              <w:rPr>
                <w:rFonts w:cs="B Nazanin"/>
                <w:b/>
                <w:bCs/>
                <w:sz w:val="28"/>
                <w:szCs w:val="28"/>
                <w:rtl/>
              </w:rPr>
              <w:t>۳۹</w:t>
            </w:r>
            <w:r w:rsidRPr="003372E3">
              <w:rPr>
                <w:rFonts w:ascii="Sakkal Majalla" w:hAnsi="Sakkal Majalla" w:cs="Sakkal Majalla" w:hint="cs"/>
                <w:b/>
                <w:bCs/>
                <w:sz w:val="28"/>
                <w:szCs w:val="28"/>
                <w:rtl/>
              </w:rPr>
              <w:t>٫</w:t>
            </w:r>
            <w:r w:rsidRPr="003372E3">
              <w:rPr>
                <w:rFonts w:cs="B Nazanin"/>
                <w:b/>
                <w:bCs/>
                <w:sz w:val="28"/>
                <w:szCs w:val="28"/>
                <w:rtl/>
              </w:rPr>
              <w:t xml:space="preserve">۷ </w:t>
            </w:r>
          </w:p>
        </w:tc>
      </w:tr>
      <w:tr w:rsidR="00800223" w:rsidRPr="003372E3" w14:paraId="5DA44229" w14:textId="77777777" w:rsidTr="001F014F">
        <w:trPr>
          <w:cnfStyle w:val="000000100000" w:firstRow="0" w:lastRow="0" w:firstColumn="0" w:lastColumn="0" w:oddVBand="0" w:evenVBand="0" w:oddHBand="1" w:evenHBand="0" w:firstRowFirstColumn="0" w:firstRowLastColumn="0" w:lastRowFirstColumn="0" w:lastRowLastColumn="0"/>
          <w:trHeight w:val="65"/>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76E6C3F" w14:textId="77777777" w:rsidR="00800223" w:rsidRPr="003372E3" w:rsidRDefault="00800223" w:rsidP="001F014F">
            <w:pPr>
              <w:bidi/>
              <w:spacing w:line="480" w:lineRule="auto"/>
              <w:jc w:val="lowKashida"/>
              <w:rPr>
                <w:rFonts w:cs="B Nazanin"/>
                <w:sz w:val="28"/>
                <w:szCs w:val="28"/>
              </w:rPr>
            </w:pPr>
            <w:r w:rsidRPr="003372E3">
              <w:rPr>
                <w:rFonts w:cs="B Nazanin"/>
                <w:sz w:val="28"/>
                <w:szCs w:val="28"/>
                <w:rtl/>
              </w:rPr>
              <w:t>۲۰۱۱</w:t>
            </w:r>
          </w:p>
        </w:tc>
        <w:tc>
          <w:tcPr>
            <w:tcW w:w="0" w:type="auto"/>
            <w:hideMark/>
          </w:tcPr>
          <w:p w14:paraId="223B727F" w14:textId="77777777" w:rsidR="00800223" w:rsidRPr="003372E3" w:rsidRDefault="00800223" w:rsidP="001F014F">
            <w:pPr>
              <w:bidi/>
              <w:spacing w:line="480" w:lineRule="auto"/>
              <w:jc w:val="lowKashida"/>
              <w:cnfStyle w:val="000000100000" w:firstRow="0" w:lastRow="0" w:firstColumn="0" w:lastColumn="0" w:oddVBand="0" w:evenVBand="0" w:oddHBand="1" w:evenHBand="0" w:firstRowFirstColumn="0" w:firstRowLastColumn="0" w:lastRowFirstColumn="0" w:lastRowLastColumn="0"/>
              <w:rPr>
                <w:rFonts w:cs="B Nazanin"/>
                <w:b/>
                <w:bCs/>
                <w:sz w:val="28"/>
                <w:szCs w:val="28"/>
              </w:rPr>
            </w:pPr>
            <w:r w:rsidRPr="003372E3">
              <w:rPr>
                <w:rFonts w:cs="B Nazanin"/>
                <w:b/>
                <w:bCs/>
                <w:sz w:val="28"/>
                <w:szCs w:val="28"/>
                <w:rtl/>
              </w:rPr>
              <w:t>۶۷</w:t>
            </w:r>
            <w:r w:rsidRPr="003372E3">
              <w:rPr>
                <w:rFonts w:ascii="Sakkal Majalla" w:hAnsi="Sakkal Majalla" w:cs="Sakkal Majalla" w:hint="cs"/>
                <w:b/>
                <w:bCs/>
                <w:sz w:val="28"/>
                <w:szCs w:val="28"/>
                <w:rtl/>
              </w:rPr>
              <w:t>٫</w:t>
            </w:r>
            <w:r w:rsidRPr="003372E3">
              <w:rPr>
                <w:rFonts w:cs="B Nazanin"/>
                <w:b/>
                <w:bCs/>
                <w:sz w:val="28"/>
                <w:szCs w:val="28"/>
                <w:rtl/>
              </w:rPr>
              <w:t xml:space="preserve">۴ </w:t>
            </w:r>
          </w:p>
        </w:tc>
      </w:tr>
    </w:tbl>
    <w:p w14:paraId="4B69967C"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تحلیل اقتصادی و هزینه‌های اولیه</w:t>
      </w:r>
    </w:p>
    <w:p w14:paraId="2CBEFCE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تحلیل اقتصادی و ارزیابی هزینه‌های اولیه در احداث نیروگاه خورشیدی نقش مهمی در تصمیم‌گیری سرمایه‌گذاران و سیاست‌گذاران دارد. هزینه‌های اولیه شامل چندین بخش است که باید به دقت محاسبه شوند تا پروژه از نظر اقتصادی به صرفه باشد. این هزینه‌ها معمولاً به دو دسته </w:t>
      </w:r>
      <w:r w:rsidRPr="003372E3">
        <w:rPr>
          <w:rStyle w:val="Strong"/>
          <w:rFonts w:cs="B Nazanin"/>
          <w:sz w:val="28"/>
          <w:szCs w:val="28"/>
          <w:rtl/>
        </w:rPr>
        <w:t>هزینه‌های سرمایه‌گذاری اولیه</w:t>
      </w:r>
      <w:r w:rsidRPr="003372E3">
        <w:rPr>
          <w:rFonts w:cs="B Nazanin"/>
          <w:b/>
          <w:bCs/>
          <w:sz w:val="28"/>
          <w:szCs w:val="28"/>
          <w:rtl/>
        </w:rPr>
        <w:t xml:space="preserve"> و </w:t>
      </w:r>
      <w:r w:rsidRPr="003372E3">
        <w:rPr>
          <w:rStyle w:val="Strong"/>
          <w:rFonts w:cs="B Nazanin"/>
          <w:sz w:val="28"/>
          <w:szCs w:val="28"/>
          <w:rtl/>
        </w:rPr>
        <w:t>هزینه‌های عملیاتی و نگهداری</w:t>
      </w:r>
      <w:r w:rsidRPr="003372E3">
        <w:rPr>
          <w:rFonts w:cs="B Nazanin"/>
          <w:b/>
          <w:bCs/>
          <w:sz w:val="28"/>
          <w:szCs w:val="28"/>
          <w:rtl/>
        </w:rPr>
        <w:t xml:space="preserve"> تقسیم می‌شوند</w:t>
      </w:r>
      <w:r w:rsidRPr="003372E3">
        <w:rPr>
          <w:rFonts w:cs="B Nazanin"/>
          <w:b/>
          <w:bCs/>
          <w:sz w:val="28"/>
          <w:szCs w:val="28"/>
        </w:rPr>
        <w:t>.</w:t>
      </w:r>
    </w:p>
    <w:p w14:paraId="35F9C1ED"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lastRenderedPageBreak/>
        <w:t>هزینه‌های سرمایه‌گذاری اولیه</w:t>
      </w:r>
      <w:r w:rsidRPr="003372E3">
        <w:rPr>
          <w:rFonts w:cs="B Nazanin"/>
          <w:b/>
          <w:bCs/>
          <w:sz w:val="28"/>
          <w:szCs w:val="28"/>
          <w:rtl/>
        </w:rPr>
        <w:t xml:space="preserve"> شامل خرید تجهیزات اصلی مانند </w:t>
      </w:r>
      <w:r w:rsidRPr="003372E3">
        <w:rPr>
          <w:rStyle w:val="Strong"/>
          <w:rFonts w:cs="B Nazanin"/>
          <w:sz w:val="28"/>
          <w:szCs w:val="28"/>
          <w:rtl/>
        </w:rPr>
        <w:t>پنل‌های خورشیدی</w:t>
      </w:r>
      <w:r w:rsidRPr="003372E3">
        <w:rPr>
          <w:rFonts w:cs="B Nazanin"/>
          <w:b/>
          <w:bCs/>
          <w:sz w:val="28"/>
          <w:szCs w:val="28"/>
          <w:rtl/>
        </w:rPr>
        <w:t xml:space="preserve">، </w:t>
      </w:r>
      <w:r w:rsidRPr="003372E3">
        <w:rPr>
          <w:rStyle w:val="Strong"/>
          <w:rFonts w:cs="B Nazanin"/>
          <w:sz w:val="28"/>
          <w:szCs w:val="28"/>
          <w:rtl/>
        </w:rPr>
        <w:t>اینورترها</w:t>
      </w:r>
      <w:r w:rsidRPr="003372E3">
        <w:rPr>
          <w:rFonts w:cs="B Nazanin"/>
          <w:b/>
          <w:bCs/>
          <w:sz w:val="28"/>
          <w:szCs w:val="28"/>
          <w:rtl/>
        </w:rPr>
        <w:t xml:space="preserve">، </w:t>
      </w:r>
      <w:r w:rsidRPr="003372E3">
        <w:rPr>
          <w:rStyle w:val="Strong"/>
          <w:rFonts w:cs="B Nazanin"/>
          <w:sz w:val="28"/>
          <w:szCs w:val="28"/>
          <w:rtl/>
        </w:rPr>
        <w:t>باتری‌ها</w:t>
      </w:r>
      <w:r w:rsidRPr="003372E3">
        <w:rPr>
          <w:rFonts w:cs="B Nazanin"/>
          <w:b/>
          <w:bCs/>
          <w:sz w:val="28"/>
          <w:szCs w:val="28"/>
          <w:rtl/>
        </w:rPr>
        <w:t xml:space="preserve">، </w:t>
      </w:r>
      <w:r w:rsidRPr="003372E3">
        <w:rPr>
          <w:rStyle w:val="Strong"/>
          <w:rFonts w:cs="B Nazanin"/>
          <w:sz w:val="28"/>
          <w:szCs w:val="28"/>
          <w:rtl/>
        </w:rPr>
        <w:t>سازه‌های پشتیبان</w:t>
      </w:r>
      <w:r w:rsidRPr="003372E3">
        <w:rPr>
          <w:rFonts w:cs="B Nazanin"/>
          <w:b/>
          <w:bCs/>
          <w:sz w:val="28"/>
          <w:szCs w:val="28"/>
          <w:rtl/>
        </w:rPr>
        <w:t xml:space="preserve"> و سیستم‌های اتصال به شبکه برق است. از این میان، پنل‌های خورشیدی معمولاً بیشترین هزینه را به خود اختصاص می‌دهند و بسته به نوع و کیفیت پنل، می‌توانند تفاوت قابل‌توجهی در هزینه‌ها ایجاد کنند. همچنین، نصب و راه‌اندازی تجهیزات توسط نیروهای تخصصی، از دیگر هزینه‌های اولیه است که بسته به محل جغرافیایی و زیرساخت‌های محلی متغیر است</w:t>
      </w:r>
      <w:r w:rsidRPr="003372E3">
        <w:rPr>
          <w:rFonts w:cs="B Nazanin"/>
          <w:b/>
          <w:bCs/>
          <w:sz w:val="28"/>
          <w:szCs w:val="28"/>
        </w:rPr>
        <w:t>.</w:t>
      </w:r>
    </w:p>
    <w:p w14:paraId="499172EB" w14:textId="77777777" w:rsidR="00800223" w:rsidRPr="003372E3" w:rsidRDefault="00800223" w:rsidP="001F014F">
      <w:pPr>
        <w:pStyle w:val="NormalWeb"/>
        <w:bidi/>
        <w:spacing w:line="480" w:lineRule="auto"/>
        <w:jc w:val="lowKashida"/>
        <w:rPr>
          <w:rFonts w:cs="B Nazanin"/>
          <w:b/>
          <w:bCs/>
          <w:sz w:val="28"/>
          <w:szCs w:val="28"/>
        </w:rPr>
      </w:pPr>
      <w:r w:rsidRPr="003372E3">
        <w:rPr>
          <w:rStyle w:val="Strong"/>
          <w:rFonts w:cs="B Nazanin"/>
          <w:sz w:val="28"/>
          <w:szCs w:val="28"/>
          <w:rtl/>
        </w:rPr>
        <w:t>هزینه‌های زیرساختی</w:t>
      </w:r>
      <w:r w:rsidRPr="003372E3">
        <w:rPr>
          <w:rFonts w:cs="B Nazanin"/>
          <w:b/>
          <w:bCs/>
          <w:sz w:val="28"/>
          <w:szCs w:val="28"/>
          <w:rtl/>
        </w:rPr>
        <w:t xml:space="preserve"> دیگر شامل زمین یا اجاره مکان برای نیروگاه، مجوزهای قانونی و هزینه‌های اتصال به شبکه برق است. برای نیروگاه‌های بزرگ مقیاس، هزینه‌های مربوط به خطوط انتقال برق نیز به تحلیل اقتصادی اضافه می‌شود. همچنین، در بعضی موارد، نیاز به سیستم‌های ذخیره‌سازی انرژی مانند باتری‌ها نیز وجود دارد که هزینه‌های اولیه را افزایش می‌دهد</w:t>
      </w:r>
      <w:r w:rsidRPr="003372E3">
        <w:rPr>
          <w:rFonts w:cs="B Nazanin"/>
          <w:b/>
          <w:bCs/>
          <w:sz w:val="28"/>
          <w:szCs w:val="28"/>
        </w:rPr>
        <w:t>.</w:t>
      </w:r>
    </w:p>
    <w:p w14:paraId="6BF288B2"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 xml:space="preserve">علاوه بر هزینه‌های اولیه، باید </w:t>
      </w:r>
      <w:r w:rsidRPr="003372E3">
        <w:rPr>
          <w:rStyle w:val="Strong"/>
          <w:rFonts w:cs="B Nazanin"/>
          <w:sz w:val="28"/>
          <w:szCs w:val="28"/>
          <w:rtl/>
        </w:rPr>
        <w:t>هزینه‌های عملیاتی و نگهداری</w:t>
      </w:r>
      <w:r w:rsidRPr="003372E3">
        <w:rPr>
          <w:rFonts w:cs="B Nazanin"/>
          <w:b/>
          <w:bCs/>
          <w:sz w:val="28"/>
          <w:szCs w:val="28"/>
          <w:rtl/>
        </w:rPr>
        <w:t xml:space="preserve"> در نظر گرفته شود. اگرچه نیروگاه‌های خورشیدی به نسبت سایر منابع انرژی نیاز کمتری به تعمیر و نگهداری دارند، اما بررسی دوره‌ای تجهیزات، تمیز کردن پنل‌ها، و مانیتورینگ سیستم‌ها هزینه‌هایی دارند که باید در ارزیابی کل پروژه لحاظ شود</w:t>
      </w:r>
      <w:r w:rsidRPr="003372E3">
        <w:rPr>
          <w:rFonts w:cs="B Nazanin"/>
          <w:b/>
          <w:bCs/>
          <w:sz w:val="28"/>
          <w:szCs w:val="28"/>
        </w:rPr>
        <w:t xml:space="preserve"> .</w:t>
      </w:r>
      <w:r w:rsidRPr="003372E3">
        <w:rPr>
          <w:rFonts w:cs="B Nazanin"/>
          <w:b/>
          <w:bCs/>
          <w:sz w:val="28"/>
          <w:szCs w:val="28"/>
          <w:rtl/>
        </w:rPr>
        <w:t>به طور معمول، سرمایه‌گذاری در نیروگاه‌های خورشیدی به دلیل کاهش هزینه‌های فناوری و افزایش بهره‌وری، پس از چند سال به بازگشت سرمایه می‌رسد.</w:t>
      </w:r>
    </w:p>
    <w:p w14:paraId="52730102"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مراحل نصب و راه‌اندازی نیروگاه خورشیدی</w:t>
      </w:r>
    </w:p>
    <w:p w14:paraId="20FA9C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نصب و راه‌اندازی نیروگاه خورشیدی یک فرآیند چند مرحله‌ای است که شامل بررسی مکان مناسب، طراحی سیستم، نصب تجهیزات و اتصال به شبکه است. در اینجا مراحل اصلی نصب و راه‌اندازی یک نیروگاه خورشیدی تشریح می‌شود</w:t>
      </w:r>
      <w:r w:rsidRPr="003372E3">
        <w:rPr>
          <w:rFonts w:cs="B Nazanin"/>
          <w:b/>
          <w:bCs/>
          <w:sz w:val="28"/>
          <w:szCs w:val="28"/>
        </w:rPr>
        <w:t>:</w:t>
      </w:r>
    </w:p>
    <w:p w14:paraId="495BF7E5" w14:textId="77777777" w:rsidR="00800223" w:rsidRPr="003372E3" w:rsidRDefault="00800223" w:rsidP="00144865">
      <w:pPr>
        <w:pStyle w:val="ListParagraph"/>
        <w:numPr>
          <w:ilvl w:val="0"/>
          <w:numId w:val="33"/>
        </w:numPr>
        <w:spacing w:before="0" w:after="160"/>
        <w:ind w:right="0"/>
        <w:rPr>
          <w:b/>
          <w:bCs/>
          <w:color w:val="C00000"/>
        </w:rPr>
      </w:pPr>
      <w:r w:rsidRPr="003372E3">
        <w:rPr>
          <w:rStyle w:val="Strong"/>
          <w:rFonts w:cs="B Nazanin"/>
          <w:color w:val="C00000"/>
          <w:sz w:val="28"/>
          <w:szCs w:val="28"/>
          <w:rtl/>
        </w:rPr>
        <w:t>بررسی و انتخاب مکان مناسب</w:t>
      </w:r>
    </w:p>
    <w:p w14:paraId="6841E1F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مکان باید به اندازه کافی نور خورشید داشته باشد و به دور از موانعی مانند درختان، ساختمان‌ها یا کوه‌ها باشد که ممکن است سایه‌اندازی کنند. در این مرحله، از ابزارهای مختلفی برای اندازه‌گیری شدت تابش خورشید و بررسی پتانسیل منطقه استفاده می‌شود</w:t>
      </w:r>
      <w:r w:rsidRPr="003372E3">
        <w:rPr>
          <w:rFonts w:cs="B Nazanin"/>
          <w:b/>
          <w:bCs/>
          <w:sz w:val="28"/>
          <w:szCs w:val="28"/>
        </w:rPr>
        <w:t>.</w:t>
      </w:r>
    </w:p>
    <w:p w14:paraId="42875990"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تعیین نوع و اندازه سیستم</w:t>
      </w:r>
    </w:p>
    <w:p w14:paraId="5D83BB0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بر اساس نیاز انرژی، نوع سیستم خورشیدی انتخاب می‌شود. برای نیروگاه‌های کوچک خانگی، معمولاً سیستم‌های مستقل از شبکه</w:t>
      </w:r>
      <w:r w:rsidRPr="003372E3">
        <w:rPr>
          <w:rFonts w:cs="B Nazanin"/>
          <w:b/>
          <w:bCs/>
          <w:sz w:val="28"/>
          <w:szCs w:val="28"/>
        </w:rPr>
        <w:t xml:space="preserve"> (off-grid) </w:t>
      </w:r>
      <w:r w:rsidRPr="003372E3">
        <w:rPr>
          <w:rFonts w:cs="B Nazanin"/>
          <w:b/>
          <w:bCs/>
          <w:sz w:val="28"/>
          <w:szCs w:val="28"/>
          <w:rtl/>
        </w:rPr>
        <w:t>استفاده می‌شوند، در حالی که برای نیروگاه‌های بزرگ و تجاری، سیستم‌های متصل به شبکه</w:t>
      </w:r>
      <w:r w:rsidRPr="003372E3">
        <w:rPr>
          <w:rFonts w:cs="B Nazanin"/>
          <w:b/>
          <w:bCs/>
          <w:sz w:val="28"/>
          <w:szCs w:val="28"/>
        </w:rPr>
        <w:t xml:space="preserve"> (on-grid) </w:t>
      </w:r>
      <w:r w:rsidRPr="003372E3">
        <w:rPr>
          <w:rFonts w:cs="B Nazanin"/>
          <w:b/>
          <w:bCs/>
          <w:sz w:val="28"/>
          <w:szCs w:val="28"/>
          <w:rtl/>
        </w:rPr>
        <w:t>مناسب‌تر هستند. همچنین، تعیین ظرفیت نیروگاه بر اساس نیازهای مصرفی (کیلووات یا مگاوات) و فضای در دسترس انجام می‌شود</w:t>
      </w:r>
      <w:r w:rsidRPr="003372E3">
        <w:rPr>
          <w:rFonts w:cs="B Nazanin"/>
          <w:b/>
          <w:bCs/>
          <w:sz w:val="28"/>
          <w:szCs w:val="28"/>
        </w:rPr>
        <w:t>.</w:t>
      </w:r>
    </w:p>
    <w:p w14:paraId="21AC0EC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طراحی سیستم خورشیدی</w:t>
      </w:r>
    </w:p>
    <w:p w14:paraId="60C0E54D"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پس از انتخاب نوع و ظرفیت نیروگاه، مهندسان طرح دقیقی از سیستم خورشیدی ایجاد می‌کنند. این طرح شامل تعداد و نوع پنل‌های خورشیدی، زاویه نصب آن‌ها، مکان دقیق نصب اینورترها و سایر تجهیزات الکتریکی، و نحوه اتصال به شبکه برق (در صورت نیاز) است</w:t>
      </w:r>
      <w:r w:rsidRPr="003372E3">
        <w:rPr>
          <w:rFonts w:cs="B Nazanin"/>
          <w:b/>
          <w:bCs/>
          <w:sz w:val="28"/>
          <w:szCs w:val="28"/>
        </w:rPr>
        <w:t>.</w:t>
      </w:r>
    </w:p>
    <w:p w14:paraId="6329AD76"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تهیه تجهیزات</w:t>
      </w:r>
    </w:p>
    <w:p w14:paraId="50F076AF" w14:textId="693AD089" w:rsidR="0080022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تجهیزات مورد نیاز شامل پنل‌های خورشیدی، اینورترها، باتری‌ها (در صورت سیستم مستقل از شبکه)، ساختار نگهدارنده، کابل‌ها، تجهیزات حفاظتی و غیره است.</w:t>
      </w:r>
    </w:p>
    <w:p w14:paraId="105F0E62" w14:textId="29B78DAF" w:rsidR="001F014F" w:rsidRDefault="001F014F" w:rsidP="001F014F">
      <w:pPr>
        <w:pStyle w:val="NormalWeb"/>
        <w:bidi/>
        <w:spacing w:line="480" w:lineRule="auto"/>
        <w:jc w:val="lowKashida"/>
        <w:rPr>
          <w:rFonts w:cs="B Nazanin"/>
          <w:b/>
          <w:bCs/>
          <w:sz w:val="28"/>
          <w:szCs w:val="28"/>
          <w:rtl/>
        </w:rPr>
      </w:pPr>
    </w:p>
    <w:p w14:paraId="01C34261" w14:textId="77777777" w:rsidR="001F014F" w:rsidRPr="003372E3" w:rsidRDefault="001F014F" w:rsidP="001F014F">
      <w:pPr>
        <w:pStyle w:val="NormalWeb"/>
        <w:bidi/>
        <w:spacing w:line="480" w:lineRule="auto"/>
        <w:jc w:val="lowKashida"/>
        <w:rPr>
          <w:rFonts w:cs="B Nazanin"/>
          <w:b/>
          <w:bCs/>
          <w:sz w:val="28"/>
          <w:szCs w:val="28"/>
        </w:rPr>
      </w:pPr>
    </w:p>
    <w:p w14:paraId="34060A37"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پنل‌های خورشیدی</w:t>
      </w:r>
    </w:p>
    <w:p w14:paraId="66C2B65F"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در این مرحله، پنل‌های خورشیدی بر روی سازه‌های نگهدارنده نصب می‌شوند. سازه‌ها باید به گونه‌ای طراحی و نصب شوند که پنل‌ها در زاویه‌ای قرار گیرند که بیشترین تابش خورشیدی را جذب کنند. زاویه پنل‌ها بر اساس موقعیت جغرافیایی و فصل‌های مختلف تعیین می‌شود</w:t>
      </w:r>
      <w:r w:rsidRPr="003372E3">
        <w:rPr>
          <w:rFonts w:cs="B Nazanin"/>
          <w:b/>
          <w:bCs/>
          <w:sz w:val="28"/>
          <w:szCs w:val="28"/>
        </w:rPr>
        <w:t>.</w:t>
      </w:r>
    </w:p>
    <w:p w14:paraId="56DB44E9"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نصب اینورتر و تجهیزات الکتریکی</w:t>
      </w:r>
    </w:p>
    <w:p w14:paraId="34EF75CA"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اینورترها انرژی تولید شده توسط پنل‌ها را که به صورت جریان مستقیم</w:t>
      </w:r>
      <w:r w:rsidRPr="003372E3">
        <w:rPr>
          <w:rFonts w:cs="B Nazanin"/>
          <w:b/>
          <w:bCs/>
          <w:sz w:val="28"/>
          <w:szCs w:val="28"/>
        </w:rPr>
        <w:t xml:space="preserve"> (DC) </w:t>
      </w:r>
      <w:r w:rsidRPr="003372E3">
        <w:rPr>
          <w:rFonts w:cs="B Nazanin"/>
          <w:b/>
          <w:bCs/>
          <w:sz w:val="28"/>
          <w:szCs w:val="28"/>
          <w:rtl/>
        </w:rPr>
        <w:t>است، به جریان متناوب</w:t>
      </w:r>
      <w:r w:rsidRPr="003372E3">
        <w:rPr>
          <w:rFonts w:cs="B Nazanin"/>
          <w:b/>
          <w:bCs/>
          <w:sz w:val="28"/>
          <w:szCs w:val="28"/>
        </w:rPr>
        <w:t xml:space="preserve"> (AC) </w:t>
      </w:r>
      <w:r w:rsidRPr="003372E3">
        <w:rPr>
          <w:rFonts w:cs="B Nazanin"/>
          <w:b/>
          <w:bCs/>
          <w:sz w:val="28"/>
          <w:szCs w:val="28"/>
          <w:rtl/>
        </w:rPr>
        <w:t>تبدیل می‌کنند تا بتواند در شبکه برق یا دستگاه‌های خانگی استفاده شود. نصب صحیح اینورترها و تجهیزات حفاظتی نظیر فیوزها و کلیدهای قطع اضطراری از اهمیت ویژه‌ای برخوردار است</w:t>
      </w:r>
      <w:r w:rsidRPr="003372E3">
        <w:rPr>
          <w:rFonts w:cs="B Nazanin"/>
          <w:b/>
          <w:bCs/>
          <w:sz w:val="28"/>
          <w:szCs w:val="28"/>
        </w:rPr>
        <w:t>.</w:t>
      </w:r>
    </w:p>
    <w:p w14:paraId="6186835F"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اتصال به شبکه برق یا سیستم ذخیره‌سازی</w:t>
      </w:r>
    </w:p>
    <w:p w14:paraId="006ACE2C"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در صورتی که نیروگاه به شبکه برق متصل شود، باید به کمک تجهیزات حفاظتی و کنترلی مناسب، به شبکه متصل شود تا انرژی اضافی تولید شده به شبکه ارسال شود. در سیستم‌های مستقل، از باتری‌ها برای ذخیره‌سازی انرژی استفاده می‌شود تا در مواقع عدم تابش خورشید (مانند شب) از آن استفاده شود</w:t>
      </w:r>
      <w:r w:rsidRPr="003372E3">
        <w:rPr>
          <w:rFonts w:cs="B Nazanin"/>
          <w:b/>
          <w:bCs/>
          <w:sz w:val="28"/>
          <w:szCs w:val="28"/>
        </w:rPr>
        <w:t>.</w:t>
      </w:r>
    </w:p>
    <w:p w14:paraId="1C742EBA"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lastRenderedPageBreak/>
        <w:t>آزمایش و راه‌اندازی</w:t>
      </w:r>
    </w:p>
    <w:p w14:paraId="303146A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پس از نصب تمامی تجهیزات، آزمایش‌های اولیه بر روی سیستم انجام می‌شود تا از عملکرد صحیح آن اطمینان حاصل شود. این مرحله شامل تست توان تولیدی، کارکرد اینورترها، و بررسی اتصالات الکتریکی است. در نهایت، نیروگاه برای تولید انرژی خورشیدی به طور رسمی راه‌اندازی می‌شود</w:t>
      </w:r>
      <w:r w:rsidRPr="003372E3">
        <w:rPr>
          <w:rFonts w:cs="B Nazanin"/>
          <w:b/>
          <w:bCs/>
          <w:sz w:val="28"/>
          <w:szCs w:val="28"/>
        </w:rPr>
        <w:t>.</w:t>
      </w:r>
    </w:p>
    <w:p w14:paraId="6D7032AB" w14:textId="77777777" w:rsidR="00800223" w:rsidRPr="003372E3" w:rsidRDefault="00800223" w:rsidP="00144865">
      <w:pPr>
        <w:pStyle w:val="Heading3"/>
        <w:keepNext w:val="0"/>
        <w:keepLines w:val="0"/>
        <w:numPr>
          <w:ilvl w:val="0"/>
          <w:numId w:val="33"/>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نگهداری و بهره‌برداری</w:t>
      </w:r>
    </w:p>
    <w:p w14:paraId="0454C2F2"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پس از راه‌اندازی، برای بهینه‌سازی عملکرد نیروگاه، نیاز به نگهداری منظم وجود دارد. این شامل تمیز کردن پنل‌ها، بررسی اینورترها، و اطمینان از سلامت کابل‌ها و تجهیزات حفاظتی است</w:t>
      </w:r>
      <w:r w:rsidRPr="003372E3">
        <w:rPr>
          <w:rFonts w:cs="B Nazanin"/>
          <w:b/>
          <w:bCs/>
          <w:sz w:val="28"/>
          <w:szCs w:val="28"/>
        </w:rPr>
        <w:t>.</w:t>
      </w:r>
    </w:p>
    <w:p w14:paraId="70DBCA15"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t>زیرساخت‌های فنی و شبکه برق</w:t>
      </w:r>
    </w:p>
    <w:p w14:paraId="3AE47BFE" w14:textId="7C48236B"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 xml:space="preserve">احداث نیروگاه‌های خورشیدی با ظرفیت </w:t>
      </w:r>
      <w:r w:rsidR="000F089A">
        <w:rPr>
          <w:rFonts w:cs="B Nazanin" w:hint="cs"/>
          <w:b/>
          <w:bCs/>
          <w:sz w:val="28"/>
          <w:szCs w:val="28"/>
          <w:rtl/>
        </w:rPr>
        <w:t>100 کیلووات</w:t>
      </w:r>
      <w:r w:rsidRPr="003372E3">
        <w:rPr>
          <w:rFonts w:cs="B Nazanin"/>
          <w:b/>
          <w:bCs/>
          <w:sz w:val="28"/>
          <w:szCs w:val="28"/>
          <w:rtl/>
        </w:rPr>
        <w:t xml:space="preserve"> تا </w:t>
      </w:r>
      <w:r w:rsidR="000F089A">
        <w:rPr>
          <w:rFonts w:cs="B Nazanin" w:hint="cs"/>
          <w:b/>
          <w:bCs/>
          <w:sz w:val="28"/>
          <w:szCs w:val="28"/>
          <w:rtl/>
        </w:rPr>
        <w:t>1</w:t>
      </w:r>
      <w:r w:rsidRPr="003372E3">
        <w:rPr>
          <w:rFonts w:cs="B Nazanin"/>
          <w:b/>
          <w:bCs/>
          <w:sz w:val="28"/>
          <w:szCs w:val="28"/>
          <w:rtl/>
        </w:rPr>
        <w:t xml:space="preserve"> مگاوات نیازمند توجه به زیرساخت‌های فنی و شبکه برق برای بهره‌برداری بهینه و اتصال به شبکه سراسری است. این زیرساخت‌ها شامل اجزای مختلفی از جمله پنل‌های خورشیدی، مبدل‌ها، تجهیزات کنترل و حفاظتی، و ارتباطات با شبکه برق است که باید به طور دقیق طراحی و اجرا شوند</w:t>
      </w:r>
      <w:r w:rsidRPr="003372E3">
        <w:rPr>
          <w:rFonts w:cs="B Nazanin"/>
          <w:b/>
          <w:bCs/>
          <w:sz w:val="28"/>
          <w:szCs w:val="28"/>
        </w:rPr>
        <w:t>.</w:t>
      </w:r>
    </w:p>
    <w:p w14:paraId="6A759C8F" w14:textId="77777777" w:rsidR="00800223" w:rsidRPr="003372E3" w:rsidRDefault="00800223" w:rsidP="00144865">
      <w:pPr>
        <w:pStyle w:val="ListParagraph"/>
        <w:numPr>
          <w:ilvl w:val="0"/>
          <w:numId w:val="34"/>
        </w:numPr>
        <w:spacing w:before="0" w:after="160"/>
        <w:ind w:right="0"/>
        <w:rPr>
          <w:b/>
          <w:bCs/>
        </w:rPr>
      </w:pPr>
      <w:r w:rsidRPr="003372E3">
        <w:rPr>
          <w:rStyle w:val="Strong"/>
          <w:rFonts w:cs="B Nazanin"/>
          <w:color w:val="C00000"/>
          <w:sz w:val="28"/>
          <w:szCs w:val="28"/>
          <w:rtl/>
        </w:rPr>
        <w:t>پنل‌های خورشیدی</w:t>
      </w:r>
    </w:p>
    <w:p w14:paraId="31C5E6D2" w14:textId="682AD896" w:rsidR="0077364E" w:rsidRDefault="0077364E" w:rsidP="001F014F">
      <w:pPr>
        <w:pStyle w:val="NormalWeb"/>
        <w:bidi/>
        <w:spacing w:line="480" w:lineRule="auto"/>
        <w:jc w:val="lowKashida"/>
        <w:rPr>
          <w:rFonts w:cs="B Nazanin"/>
          <w:b/>
          <w:bCs/>
          <w:sz w:val="28"/>
          <w:szCs w:val="28"/>
          <w:rtl/>
        </w:rPr>
      </w:pPr>
      <w:r>
        <w:rPr>
          <w:rFonts w:cs="B Nazanin"/>
          <w:b/>
          <w:bCs/>
          <w:noProof/>
          <w:sz w:val="28"/>
          <w:szCs w:val="28"/>
        </w:rPr>
        <w:lastRenderedPageBreak/>
        <w:drawing>
          <wp:anchor distT="0" distB="0" distL="114300" distR="114300" simplePos="0" relativeHeight="251684352" behindDoc="0" locked="0" layoutInCell="1" allowOverlap="1" wp14:anchorId="701D7D81" wp14:editId="14E15D4B">
            <wp:simplePos x="0" y="0"/>
            <wp:positionH relativeFrom="column">
              <wp:posOffset>1682750</wp:posOffset>
            </wp:positionH>
            <wp:positionV relativeFrom="paragraph">
              <wp:posOffset>2049145</wp:posOffset>
            </wp:positionV>
            <wp:extent cx="5033645" cy="3355975"/>
            <wp:effectExtent l="133350" t="76200" r="71755" b="13017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03357.jpg"/>
                    <pic:cNvPicPr/>
                  </pic:nvPicPr>
                  <pic:blipFill>
                    <a:blip r:embed="rId32">
                      <a:extLst>
                        <a:ext uri="{28A0092B-C50C-407E-A947-70E740481C1C}">
                          <a14:useLocalDpi xmlns:a14="http://schemas.microsoft.com/office/drawing/2010/main" val="0"/>
                        </a:ext>
                      </a:extLst>
                    </a:blip>
                    <a:stretch>
                      <a:fillRect/>
                    </a:stretch>
                  </pic:blipFill>
                  <pic:spPr>
                    <a:xfrm>
                      <a:off x="0" y="0"/>
                      <a:ext cx="5033645" cy="33559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800223" w:rsidRPr="003372E3">
        <w:rPr>
          <w:rFonts w:cs="B Nazanin"/>
          <w:b/>
          <w:bCs/>
          <w:sz w:val="28"/>
          <w:szCs w:val="28"/>
          <w:rtl/>
        </w:rPr>
        <w:t>اولین و اساسی‌ترین بخش فنی در نیروگاه‌های خورشیدی، پنل‌های خورشیدی هستند که وظیفه تبدیل انرژی تابشی خورشید به انرژی الکتریکی را بر عهده دارند. انتخاب نوع پنل‌ها (مونوکریستالین یا پلی‌کریستالین) و ظرفیت تولید آن‌ها به شدت تابش خورشید در محل نیروگاه و شرایط جغرافیایی بستگی دارد. برای نیروگاه‌های کوچک‌تر مانند 1 مگاوات، ممکن است تعداد کمتری پنل نسبت به نیروگاه‌های بزرگ‌تر (مثلاً 20 مگاواتی) نیاز باشد، اما در هر دو حالت باید به بهره‌وری و کیفیت پنل‌ها توجه شود</w:t>
      </w:r>
      <w:r>
        <w:rPr>
          <w:rFonts w:cs="B Nazanin" w:hint="cs"/>
          <w:b/>
          <w:bCs/>
          <w:sz w:val="28"/>
          <w:szCs w:val="28"/>
          <w:rtl/>
        </w:rPr>
        <w:t>.</w:t>
      </w:r>
    </w:p>
    <w:p w14:paraId="3D03F942" w14:textId="28052360" w:rsidR="00800223" w:rsidRPr="003372E3" w:rsidRDefault="00800223" w:rsidP="0077364E">
      <w:pPr>
        <w:pStyle w:val="NormalWeb"/>
        <w:bidi/>
        <w:spacing w:line="480" w:lineRule="auto"/>
        <w:jc w:val="lowKashida"/>
        <w:rPr>
          <w:rFonts w:cs="B Nazanin"/>
          <w:b/>
          <w:bCs/>
          <w:sz w:val="28"/>
          <w:szCs w:val="28"/>
        </w:rPr>
      </w:pPr>
    </w:p>
    <w:p w14:paraId="5C7E349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مبدل‌ها</w:t>
      </w:r>
      <w:r w:rsidRPr="003372E3">
        <w:rPr>
          <w:rStyle w:val="Strong"/>
          <w:rFonts w:cs="B Nazanin"/>
          <w:color w:val="C00000"/>
          <w:sz w:val="28"/>
          <w:szCs w:val="28"/>
        </w:rPr>
        <w:t xml:space="preserve"> (Inverters)</w:t>
      </w:r>
    </w:p>
    <w:p w14:paraId="70B54A7E" w14:textId="6DF69C24"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lastRenderedPageBreak/>
        <w:t>مبدل‌ها نقش کلیدی در تبدیل برق تولید شده به وسیله پنل‌ها</w:t>
      </w:r>
      <w:r w:rsidRPr="003372E3">
        <w:rPr>
          <w:rFonts w:cs="B Nazanin"/>
          <w:b/>
          <w:bCs/>
          <w:sz w:val="28"/>
          <w:szCs w:val="28"/>
        </w:rPr>
        <w:t xml:space="preserve"> (DC) </w:t>
      </w:r>
      <w:r w:rsidRPr="003372E3">
        <w:rPr>
          <w:rFonts w:cs="B Nazanin"/>
          <w:b/>
          <w:bCs/>
          <w:sz w:val="28"/>
          <w:szCs w:val="28"/>
          <w:rtl/>
        </w:rPr>
        <w:t>به برق قابل استفاده در شبکه برق</w:t>
      </w:r>
      <w:r w:rsidRPr="003372E3">
        <w:rPr>
          <w:rFonts w:cs="B Nazanin"/>
          <w:b/>
          <w:bCs/>
          <w:sz w:val="28"/>
          <w:szCs w:val="28"/>
        </w:rPr>
        <w:t xml:space="preserve"> (AC) </w:t>
      </w:r>
      <w:r w:rsidRPr="003372E3">
        <w:rPr>
          <w:rFonts w:cs="B Nazanin"/>
          <w:b/>
          <w:bCs/>
          <w:sz w:val="28"/>
          <w:szCs w:val="28"/>
          <w:rtl/>
        </w:rPr>
        <w:t xml:space="preserve">دارند. نیروگاه‌های خورشیدی نیازمند مبدل‌هایی با ظرفیت مناسب هستند که بتوانند برق تولیدی را به برق استاندارد شبکه تبدیل کنند. برای نیروگاه‌های </w:t>
      </w:r>
      <w:r w:rsidR="000F089A">
        <w:rPr>
          <w:rFonts w:cs="B Nazanin"/>
          <w:b/>
          <w:bCs/>
          <w:sz w:val="28"/>
          <w:szCs w:val="28"/>
          <w:rtl/>
        </w:rPr>
        <w:t>100 کیلووات تا 1 مگاوات</w:t>
      </w:r>
      <w:r w:rsidRPr="003372E3">
        <w:rPr>
          <w:rFonts w:cs="B Nazanin"/>
          <w:b/>
          <w:bCs/>
          <w:sz w:val="28"/>
          <w:szCs w:val="28"/>
          <w:rtl/>
        </w:rPr>
        <w:t>، مبدل‌های صنعتی و با ظرفیت بالا مورد نیاز است که قادر به تحمل نوسانات تولید برق و حفظ پایداری سیستم باشند</w:t>
      </w:r>
      <w:r w:rsidRPr="003372E3">
        <w:rPr>
          <w:rFonts w:cs="B Nazanin"/>
          <w:b/>
          <w:bCs/>
          <w:sz w:val="28"/>
          <w:szCs w:val="28"/>
        </w:rPr>
        <w:t>.</w:t>
      </w:r>
    </w:p>
    <w:p w14:paraId="39C206A0"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سیستم‌های حفاظتی و کنترل</w:t>
      </w:r>
    </w:p>
    <w:p w14:paraId="6384F32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یکی از مهم‌ترین جنبه‌های زیرساختی، استفاده از سیستم‌های حفاظتی و کنترل است که باید از تجهیزات نیروگاه در برابر نوسانات برق، افزایش ولتاژ و دما، و دیگر مخاطرات احتمالی محافظت کنند. سیستم‌های حفاظتی از جمله فیوزها، بریکرها و سیستم‌های قطع خودکار به این منظور طراحی شده‌اند. همچنین، سیستم‌های کنترلی پیشرفته می‌توانند تولید برق را در طول روز بر اساس تابش خورشید و شرایط جوی بهینه‌سازی کنند</w:t>
      </w:r>
      <w:r w:rsidRPr="003372E3">
        <w:rPr>
          <w:rFonts w:cs="B Nazanin"/>
          <w:b/>
          <w:bCs/>
          <w:sz w:val="28"/>
          <w:szCs w:val="28"/>
        </w:rPr>
        <w:t>.</w:t>
      </w:r>
    </w:p>
    <w:p w14:paraId="7E700C01"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ارتباط با شبکه برق</w:t>
      </w:r>
    </w:p>
    <w:p w14:paraId="2B898C75" w14:textId="0F9C3AF9"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 xml:space="preserve">اتصال نیروگاه‌های خورشیدی به شبکه برق سراسری یکی از چالش‌های اصلی فنی است. شبکه برق باید بتواند برق تولید شده را بدون نوسانات و با کمترین تلفات به مصرف‌کنندگان منتقل کند. برای نیروگاه‌های خورشیدی با ظرفیت </w:t>
      </w:r>
      <w:r w:rsidR="000F089A">
        <w:rPr>
          <w:rFonts w:cs="B Nazanin"/>
          <w:b/>
          <w:bCs/>
          <w:sz w:val="28"/>
          <w:szCs w:val="28"/>
          <w:rtl/>
        </w:rPr>
        <w:t>100 کیلووات تا 1 مگاوات</w:t>
      </w:r>
      <w:r w:rsidRPr="003372E3">
        <w:rPr>
          <w:rFonts w:cs="B Nazanin"/>
          <w:b/>
          <w:bCs/>
          <w:sz w:val="28"/>
          <w:szCs w:val="28"/>
          <w:rtl/>
        </w:rPr>
        <w:t>، استفاده از تجهیزات انتقال برق با ولتاژ مناسب و کابل‌های با کیفیت بالا ضروری است. علاوه بر این، نیاز به پست‌های توزیع و ترانسفورماتورهایی با ظرفیت مناسب برای تطبیق ولتاژ تولیدی نیروگاه با ولتاژ شبکه برق است</w:t>
      </w:r>
      <w:r w:rsidRPr="003372E3">
        <w:rPr>
          <w:rFonts w:cs="B Nazanin"/>
          <w:b/>
          <w:bCs/>
          <w:sz w:val="28"/>
          <w:szCs w:val="28"/>
        </w:rPr>
        <w:t>.</w:t>
      </w:r>
    </w:p>
    <w:p w14:paraId="56DE355A"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مدیریت و نظارت</w:t>
      </w:r>
    </w:p>
    <w:p w14:paraId="25B19729"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سیستم‌های نظارتی و مدیریتی برای بررسی عملکرد نیروگاه‌ها ضروری هستند. این سیستم‌ها می‌توانند از راه دور کار کنند و اطلاعاتی درباره میزان تولید برق، وضعیت پنل‌ها، کارایی مبدل‌ها، و مشکلات احتمالی را در اختیار اپراتورها قرار دهند. استفاده از نرم‌افزارهای مدیریتی پیشرفته کمک می‌کند تا بهره‌وری نیروگاه به حداکثر برسد و مشکلات فنی به سرعت شناسایی و رفع شوند</w:t>
      </w:r>
      <w:r w:rsidRPr="003372E3">
        <w:rPr>
          <w:rFonts w:cs="B Nazanin"/>
          <w:b/>
          <w:bCs/>
          <w:sz w:val="28"/>
          <w:szCs w:val="28"/>
        </w:rPr>
        <w:t>.</w:t>
      </w:r>
    </w:p>
    <w:p w14:paraId="1FFB9AFD" w14:textId="77777777" w:rsidR="00800223" w:rsidRPr="003372E3" w:rsidRDefault="00800223" w:rsidP="00144865">
      <w:pPr>
        <w:pStyle w:val="Heading3"/>
        <w:keepNext w:val="0"/>
        <w:keepLines w:val="0"/>
        <w:numPr>
          <w:ilvl w:val="0"/>
          <w:numId w:val="34"/>
        </w:numPr>
        <w:spacing w:before="100" w:beforeAutospacing="1" w:after="100" w:afterAutospacing="1" w:line="480" w:lineRule="auto"/>
        <w:ind w:right="0"/>
        <w:jc w:val="lowKashida"/>
        <w:rPr>
          <w:rFonts w:cs="B Nazanin"/>
          <w:b/>
          <w:bCs/>
          <w:color w:val="C00000"/>
          <w:sz w:val="28"/>
          <w:szCs w:val="28"/>
        </w:rPr>
      </w:pPr>
      <w:r w:rsidRPr="003372E3">
        <w:rPr>
          <w:rStyle w:val="Strong"/>
          <w:rFonts w:cs="B Nazanin"/>
          <w:color w:val="C00000"/>
          <w:sz w:val="28"/>
          <w:szCs w:val="28"/>
          <w:rtl/>
        </w:rPr>
        <w:t>چالش‌های فنی و پایداری شبکه</w:t>
      </w:r>
    </w:p>
    <w:p w14:paraId="1275A844"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lastRenderedPageBreak/>
        <w:t>یکی از چالش‌های اساسی در زیرساخت‌های فنی نیروگاه‌های خورشیدی، تطابق تولید برق با تقاضای شبکه است. از آنجا که تولید برق خورشیدی وابسته به تابش خورشید است، نمی‌توان در هر لحظه تولید پایدار و یکنواختی داشت. به همین دلیل، نیاز به سیستم‌های ذخیره‌سازی انرژی یا ترکیب نیروگاه‌های خورشیدی با دیگر منابع تولید برق (مانند نیروگاه‌های گازی یا بادی) برای پایداری شبکه مهم است</w:t>
      </w:r>
      <w:r w:rsidRPr="003372E3">
        <w:rPr>
          <w:rFonts w:cs="B Nazanin"/>
          <w:b/>
          <w:bCs/>
          <w:sz w:val="28"/>
          <w:szCs w:val="28"/>
        </w:rPr>
        <w:t>.</w:t>
      </w:r>
    </w:p>
    <w:p w14:paraId="46C4EFB3" w14:textId="4704469A" w:rsidR="00800223" w:rsidRDefault="00800223" w:rsidP="001F014F">
      <w:pPr>
        <w:pStyle w:val="NormalWeb"/>
        <w:bidi/>
        <w:spacing w:line="480" w:lineRule="auto"/>
        <w:jc w:val="lowKashida"/>
        <w:rPr>
          <w:rFonts w:cs="B Nazanin"/>
          <w:b/>
          <w:bCs/>
          <w:sz w:val="28"/>
          <w:szCs w:val="28"/>
          <w:rtl/>
        </w:rPr>
      </w:pPr>
      <w:r w:rsidRPr="003372E3">
        <w:rPr>
          <w:rFonts w:cs="B Nazanin" w:hint="cs"/>
          <w:b/>
          <w:bCs/>
          <w:sz w:val="28"/>
          <w:szCs w:val="28"/>
          <w:rtl/>
        </w:rPr>
        <w:t>*</w:t>
      </w:r>
      <w:r w:rsidRPr="003372E3">
        <w:rPr>
          <w:rFonts w:cs="B Nazanin"/>
          <w:b/>
          <w:bCs/>
          <w:sz w:val="28"/>
          <w:szCs w:val="28"/>
          <w:rtl/>
        </w:rPr>
        <w:t xml:space="preserve">زیرساخت‌های فنی و شبکه برق برای نیروگاه‌های خورشیدی با ظرفیت </w:t>
      </w:r>
      <w:r w:rsidR="000F089A">
        <w:rPr>
          <w:rFonts w:cs="B Nazanin"/>
          <w:b/>
          <w:bCs/>
          <w:sz w:val="28"/>
          <w:szCs w:val="28"/>
          <w:rtl/>
        </w:rPr>
        <w:t>100 کیلووات تا 1 مگاوات</w:t>
      </w:r>
      <w:r w:rsidRPr="003372E3">
        <w:rPr>
          <w:rFonts w:cs="B Nazanin"/>
          <w:b/>
          <w:bCs/>
          <w:sz w:val="28"/>
          <w:szCs w:val="28"/>
          <w:rtl/>
        </w:rPr>
        <w:t xml:space="preserve"> شامل پنل‌های خورشیدی، مبدل‌ها، سیستم‌های حفاظتی و کنترل، تجهیزات انتقال برق، و سیستم‌های مدیریتی و نظارتی هستند. طراحی و اجرای دقیق این زیرساخت‌ها برای بهره‌برداری بهینه از انرژی خورشیدی و اتصال مطمئن به شبکه برق ضروری است</w:t>
      </w:r>
      <w:r w:rsidRPr="003372E3">
        <w:rPr>
          <w:rFonts w:cs="B Nazanin"/>
          <w:b/>
          <w:bCs/>
          <w:sz w:val="28"/>
          <w:szCs w:val="28"/>
        </w:rPr>
        <w:t>.</w:t>
      </w:r>
    </w:p>
    <w:p w14:paraId="07774C80" w14:textId="048C7490" w:rsidR="00800223" w:rsidRDefault="00800223" w:rsidP="001F014F">
      <w:pPr>
        <w:rPr>
          <w:rFonts w:cs="B Nazanin"/>
          <w:color w:val="FF0000"/>
          <w:sz w:val="28"/>
          <w:szCs w:val="28"/>
          <w:rtl/>
        </w:rPr>
      </w:pPr>
      <w:r>
        <w:rPr>
          <w:rFonts w:cs="B Titr" w:hint="cs"/>
          <w:color w:val="003399"/>
          <w:sz w:val="28"/>
          <w:szCs w:val="28"/>
          <w:rtl/>
        </w:rPr>
        <w:t xml:space="preserve">فروش برق نیروگاه خورشیدی </w:t>
      </w:r>
      <w:r w:rsidR="000F089A">
        <w:rPr>
          <w:rFonts w:cs="B Titr" w:hint="cs"/>
          <w:color w:val="003399"/>
          <w:sz w:val="28"/>
          <w:szCs w:val="28"/>
          <w:rtl/>
        </w:rPr>
        <w:t>500</w:t>
      </w:r>
      <w:r w:rsidR="00E928FD">
        <w:rPr>
          <w:rFonts w:cs="B Titr"/>
          <w:color w:val="003399"/>
          <w:sz w:val="28"/>
          <w:szCs w:val="28"/>
        </w:rPr>
        <w:t xml:space="preserve"> </w:t>
      </w:r>
      <w:r>
        <w:rPr>
          <w:rFonts w:cs="B Titr" w:hint="cs"/>
          <w:color w:val="003399"/>
          <w:sz w:val="28"/>
          <w:szCs w:val="28"/>
          <w:rtl/>
        </w:rPr>
        <w:t xml:space="preserve"> کیلووات</w:t>
      </w:r>
      <w:r>
        <w:rPr>
          <w:rFonts w:cs="B Titr" w:hint="cs"/>
          <w:color w:val="FF0000"/>
          <w:sz w:val="28"/>
          <w:szCs w:val="28"/>
          <w:rtl/>
        </w:rPr>
        <w:t xml:space="preserve"> </w:t>
      </w:r>
    </w:p>
    <w:p w14:paraId="06BE7F2E" w14:textId="7FEBD595" w:rsidR="00800223" w:rsidRDefault="00800223" w:rsidP="001F014F">
      <w:pPr>
        <w:spacing w:before="240" w:after="24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در حال حاضر دو روش اصلی برای فروش برق تولیدی نیروگاه های خورشیدی </w:t>
      </w:r>
      <w:r w:rsidR="000F089A">
        <w:rPr>
          <w:rFonts w:ascii="Arial" w:eastAsia="Times New Roman" w:hAnsi="Arial" w:cs="B Nazanin" w:hint="cs"/>
          <w:b/>
          <w:bCs/>
          <w:color w:val="1F1F1F"/>
          <w:sz w:val="28"/>
          <w:szCs w:val="28"/>
          <w:rtl/>
          <w:lang w:bidi="ar-SA"/>
        </w:rPr>
        <w:t>500</w:t>
      </w:r>
      <w:r>
        <w:rPr>
          <w:rFonts w:ascii="Arial" w:eastAsia="Times New Roman" w:hAnsi="Arial" w:cs="B Nazanin" w:hint="cs"/>
          <w:b/>
          <w:bCs/>
          <w:color w:val="1F1F1F"/>
          <w:sz w:val="28"/>
          <w:szCs w:val="28"/>
          <w:rtl/>
          <w:lang w:bidi="ar-SA"/>
        </w:rPr>
        <w:t xml:space="preserve"> کیلوواتی در ایران وجود دارد:</w:t>
      </w:r>
    </w:p>
    <w:p w14:paraId="5521AF6C" w14:textId="77777777" w:rsidR="00800223" w:rsidRPr="0077364E" w:rsidRDefault="00800223" w:rsidP="001F014F">
      <w:pPr>
        <w:spacing w:after="0"/>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1. فروش به شبکه برق سراسری:</w:t>
      </w:r>
    </w:p>
    <w:p w14:paraId="0853A66B"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با شرکت برق منطقه ای خود قرارداد منعقد می کند و برق تولیدی را به نرخ مصوب دولتی به شبکه برق سراسری می فروشد.</w:t>
      </w:r>
    </w:p>
    <w:p w14:paraId="0C2404BB" w14:textId="2802374F"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 xml:space="preserve">این نرخ در حال حاضر برای نیروگاه های خورشیدی به ازای هر کیلووات ساعت </w:t>
      </w:r>
      <w:r w:rsidR="00D957C2">
        <w:rPr>
          <w:rFonts w:ascii="Arial" w:eastAsia="Times New Roman" w:hAnsi="Arial" w:cs="B Nazanin" w:hint="cs"/>
          <w:b/>
          <w:bCs/>
          <w:color w:val="1F1F1F"/>
          <w:sz w:val="28"/>
          <w:szCs w:val="28"/>
          <w:rtl/>
          <w:lang w:bidi="ar-SA"/>
        </w:rPr>
        <w:t>3</w:t>
      </w:r>
      <w:r w:rsidR="000F089A">
        <w:rPr>
          <w:rFonts w:ascii="Arial" w:eastAsia="Times New Roman" w:hAnsi="Arial" w:cs="B Nazanin" w:hint="cs"/>
          <w:b/>
          <w:bCs/>
          <w:color w:val="1F1F1F"/>
          <w:sz w:val="28"/>
          <w:szCs w:val="28"/>
          <w:rtl/>
          <w:lang w:bidi="ar-SA"/>
        </w:rPr>
        <w:t>15</w:t>
      </w:r>
      <w:r>
        <w:rPr>
          <w:rFonts w:ascii="Arial" w:eastAsia="Times New Roman" w:hAnsi="Arial" w:cs="B Nazanin" w:hint="cs"/>
          <w:b/>
          <w:bCs/>
          <w:color w:val="1F1F1F"/>
          <w:sz w:val="28"/>
          <w:szCs w:val="28"/>
          <w:rtl/>
          <w:lang w:bidi="ar-SA"/>
        </w:rPr>
        <w:t>00 ریال است.</w:t>
      </w:r>
    </w:p>
    <w:p w14:paraId="5CD633B4" w14:textId="77777777" w:rsidR="00800223" w:rsidRDefault="00800223" w:rsidP="001F014F">
      <w:pPr>
        <w:numPr>
          <w:ilvl w:val="0"/>
          <w:numId w:val="14"/>
        </w:numPr>
        <w:spacing w:before="0" w:after="0"/>
        <w:ind w:right="0"/>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از یک خریدار مطمئن و دائمی برخوردار است و نیازی به یافتن مشتری برای برق خود ندارد.</w:t>
      </w:r>
    </w:p>
    <w:p w14:paraId="208A5BF5" w14:textId="6B9C41D0" w:rsidR="00800223" w:rsidRDefault="00D957C2" w:rsidP="001F014F">
      <w:pPr>
        <w:numPr>
          <w:ilvl w:val="0"/>
          <w:numId w:val="14"/>
        </w:numPr>
        <w:spacing w:before="0" w:after="0"/>
        <w:ind w:right="0"/>
        <w:jc w:val="both"/>
        <w:rPr>
          <w:rFonts w:ascii="Arial" w:eastAsia="Times New Roman" w:hAnsi="Arial" w:cs="B Nazanin"/>
          <w:b/>
          <w:bCs/>
          <w:color w:val="1F1F1F"/>
          <w:sz w:val="28"/>
          <w:szCs w:val="28"/>
          <w:rtl/>
          <w:lang w:bidi="ar-SA"/>
        </w:rPr>
      </w:pPr>
      <w:r>
        <w:rPr>
          <w:noProof/>
        </w:rPr>
        <w:drawing>
          <wp:anchor distT="0" distB="0" distL="114300" distR="114300" simplePos="0" relativeHeight="251687424" behindDoc="1" locked="0" layoutInCell="1" allowOverlap="1" wp14:anchorId="66736B06" wp14:editId="24D341FC">
            <wp:simplePos x="0" y="0"/>
            <wp:positionH relativeFrom="column">
              <wp:posOffset>304800</wp:posOffset>
            </wp:positionH>
            <wp:positionV relativeFrom="paragraph">
              <wp:posOffset>694690</wp:posOffset>
            </wp:positionV>
            <wp:extent cx="8663940" cy="1836420"/>
            <wp:effectExtent l="0" t="0" r="3810" b="0"/>
            <wp:wrapTight wrapText="bothSides">
              <wp:wrapPolygon edited="0">
                <wp:start x="0" y="0"/>
                <wp:lineTo x="0" y="21286"/>
                <wp:lineTo x="21562" y="21286"/>
                <wp:lineTo x="21562" y="0"/>
                <wp:lineTo x="0" y="0"/>
              </wp:wrapPolygon>
            </wp:wrapTight>
            <wp:docPr id="10899143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914354" name="Picture 17"/>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8663940" cy="1836420"/>
                    </a:xfrm>
                    <a:prstGeom prst="rect">
                      <a:avLst/>
                    </a:prstGeom>
                  </pic:spPr>
                </pic:pic>
              </a:graphicData>
            </a:graphic>
          </wp:anchor>
        </w:drawing>
      </w:r>
      <w:r w:rsidR="00800223">
        <w:rPr>
          <w:rFonts w:ascii="Arial" w:eastAsia="Times New Roman" w:hAnsi="Arial" w:cs="B Nazanin" w:hint="cs"/>
          <w:b/>
          <w:bCs/>
          <w:color w:val="1F1F1F"/>
          <w:sz w:val="28"/>
          <w:szCs w:val="28"/>
          <w:rtl/>
          <w:lang w:bidi="ar-SA"/>
        </w:rPr>
        <w:t>اما عیب این روش این است که نرخ خرید برق توسط دولت نسبتاً پایین است و صاحب نیروگاه ممکن است سود کمتری به دست آورد.</w:t>
      </w:r>
    </w:p>
    <w:p w14:paraId="76F67821" w14:textId="4E6AA081" w:rsidR="00800223" w:rsidRDefault="00800223" w:rsidP="001F014F">
      <w:pPr>
        <w:spacing w:after="0"/>
        <w:ind w:left="720"/>
        <w:jc w:val="both"/>
        <w:rPr>
          <w:rFonts w:ascii="Arial" w:eastAsia="Times New Roman" w:hAnsi="Arial" w:cs="B Nazanin"/>
          <w:b/>
          <w:bCs/>
          <w:noProof/>
          <w:color w:val="1F1F1F"/>
          <w:sz w:val="28"/>
          <w:szCs w:val="28"/>
          <w:lang w:bidi="ar-SA"/>
        </w:rPr>
      </w:pPr>
    </w:p>
    <w:p w14:paraId="60E90F5A" w14:textId="77777777" w:rsidR="00800223" w:rsidRPr="0077364E" w:rsidRDefault="00800223" w:rsidP="0077364E">
      <w:pPr>
        <w:spacing w:after="0"/>
        <w:ind w:rightChars="567" w:right="1191"/>
        <w:jc w:val="both"/>
        <w:rPr>
          <w:rFonts w:ascii="Arial" w:eastAsia="Times New Roman" w:hAnsi="Arial" w:cs="B Nazanin"/>
          <w:b/>
          <w:bCs/>
          <w:color w:val="C00000"/>
          <w:sz w:val="28"/>
          <w:szCs w:val="28"/>
          <w:rtl/>
          <w:lang w:bidi="ar-SA"/>
        </w:rPr>
      </w:pPr>
      <w:r w:rsidRPr="0077364E">
        <w:rPr>
          <w:rFonts w:ascii="Arial" w:eastAsia="Times New Roman" w:hAnsi="Arial" w:cs="B Nazanin" w:hint="cs"/>
          <w:b/>
          <w:bCs/>
          <w:color w:val="C00000"/>
          <w:sz w:val="28"/>
          <w:szCs w:val="28"/>
          <w:bdr w:val="none" w:sz="0" w:space="0" w:color="auto" w:frame="1"/>
          <w:rtl/>
          <w:lang w:bidi="ar-SA"/>
        </w:rPr>
        <w:t>2. فروش به صورت مستقیم به مصرف کننده:</w:t>
      </w:r>
    </w:p>
    <w:p w14:paraId="67FED49F"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lastRenderedPageBreak/>
        <w:t>در این روش، صاحب نیروگاه می تواند برق تولیدی را به طور مستقیم به مصرف کنندگان نهایی مانند خانه ها، مجتمع های مسکونی، کارخانه ها و ... بفروشد.</w:t>
      </w:r>
    </w:p>
    <w:p w14:paraId="362FCB4D"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قیمت برق در این روش توافقی بین صاحب نیروگاه و مصرف کننده است و می تواند از نرخ مصوب دولتی بیشتر باشد.</w:t>
      </w:r>
    </w:p>
    <w:p w14:paraId="62972642"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مزیت این روش این است که صاحب نیروگاه می تواند سود بیشتری به دست آورد.</w:t>
      </w:r>
    </w:p>
    <w:p w14:paraId="5BA39149" w14:textId="77777777" w:rsidR="00800223" w:rsidRDefault="00800223" w:rsidP="0077364E">
      <w:pPr>
        <w:numPr>
          <w:ilvl w:val="0"/>
          <w:numId w:val="15"/>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rtl/>
          <w:lang w:bidi="ar-SA"/>
        </w:rPr>
        <w:t>اما عیب این روش این است که صاحب نیروگاه باید به دنبال مشتری برای برق خود باشد و ممکن است با نوسانات تقاضا و قیمت برق در بازار مواجه شود.</w:t>
      </w:r>
    </w:p>
    <w:p w14:paraId="2D097929" w14:textId="0D977B08" w:rsidR="00800223" w:rsidRDefault="00800223" w:rsidP="0077364E">
      <w:pPr>
        <w:spacing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علاوه بر این دو روش، روش های دیگری نیز برای فروش برق نیروگاه های خورشیدی </w:t>
      </w:r>
      <w:r w:rsidR="000F089A">
        <w:rPr>
          <w:rFonts w:ascii="Arial" w:eastAsia="Times New Roman" w:hAnsi="Arial" w:cs="B Nazanin" w:hint="cs"/>
          <w:b/>
          <w:bCs/>
          <w:color w:val="1F1F1F"/>
          <w:sz w:val="28"/>
          <w:szCs w:val="28"/>
          <w:bdr w:val="none" w:sz="0" w:space="0" w:color="auto" w:frame="1"/>
          <w:rtl/>
          <w:lang w:bidi="ar-SA"/>
        </w:rPr>
        <w:t>500</w:t>
      </w:r>
      <w:r>
        <w:rPr>
          <w:rFonts w:ascii="Arial" w:eastAsia="Times New Roman" w:hAnsi="Arial" w:cs="B Nazanin" w:hint="cs"/>
          <w:b/>
          <w:bCs/>
          <w:color w:val="1F1F1F"/>
          <w:sz w:val="28"/>
          <w:szCs w:val="28"/>
          <w:bdr w:val="none" w:sz="0" w:space="0" w:color="auto" w:frame="1"/>
          <w:rtl/>
          <w:lang w:bidi="ar-SA"/>
        </w:rPr>
        <w:t xml:space="preserve"> کیلوواتی وجود دارد، مانند:</w:t>
      </w:r>
    </w:p>
    <w:p w14:paraId="5F79D2FD"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ذخیره سازی برق:</w:t>
      </w:r>
      <w:r>
        <w:rPr>
          <w:rFonts w:ascii="Arial" w:eastAsia="Times New Roman" w:hAnsi="Arial" w:cs="B Nazanin" w:hint="cs"/>
          <w:b/>
          <w:bCs/>
          <w:color w:val="1F1F1F"/>
          <w:sz w:val="28"/>
          <w:szCs w:val="28"/>
          <w:rtl/>
          <w:lang w:bidi="ar-SA"/>
        </w:rPr>
        <w:t xml:space="preserve"> صاحب نیروگاه می تواند برق تولیدی را در باتری ذخیره کند و در زمان های مورد نیاز از آن استفاده کند.</w:t>
      </w:r>
    </w:p>
    <w:p w14:paraId="5FA01D7C" w14:textId="77777777" w:rsidR="00800223" w:rsidRDefault="00800223" w:rsidP="0077364E">
      <w:pPr>
        <w:numPr>
          <w:ilvl w:val="0"/>
          <w:numId w:val="16"/>
        </w:numPr>
        <w:spacing w:before="0" w:after="0"/>
        <w:ind w:rightChars="567" w:right="1191"/>
        <w:jc w:val="both"/>
        <w:rPr>
          <w:rFonts w:ascii="Arial" w:eastAsia="Times New Roman" w:hAnsi="Arial" w:cs="B Nazanin"/>
          <w:b/>
          <w:bCs/>
          <w:color w:val="1F1F1F"/>
          <w:sz w:val="28"/>
          <w:szCs w:val="28"/>
          <w:rtl/>
          <w:lang w:bidi="ar-SA"/>
        </w:rPr>
      </w:pPr>
      <w:r>
        <w:rPr>
          <w:rFonts w:ascii="Arial" w:eastAsia="Times New Roman" w:hAnsi="Arial" w:cs="B Nazanin" w:hint="cs"/>
          <w:b/>
          <w:bCs/>
          <w:color w:val="1F1F1F"/>
          <w:sz w:val="28"/>
          <w:szCs w:val="28"/>
          <w:bdr w:val="none" w:sz="0" w:space="0" w:color="auto" w:frame="1"/>
          <w:rtl/>
          <w:lang w:bidi="ar-SA"/>
        </w:rPr>
        <w:t xml:space="preserve">فروش گواهی های </w:t>
      </w:r>
      <w:r>
        <w:rPr>
          <w:rFonts w:ascii="Arial" w:eastAsia="Times New Roman" w:hAnsi="Arial" w:cs="B Nazanin"/>
          <w:b/>
          <w:bCs/>
          <w:color w:val="1F1F1F"/>
          <w:sz w:val="28"/>
          <w:szCs w:val="28"/>
          <w:bdr w:val="none" w:sz="0" w:space="0" w:color="auto" w:frame="1"/>
          <w:lang w:bidi="ar-SA"/>
        </w:rPr>
        <w:t>REC</w:t>
      </w:r>
      <w:r>
        <w:rPr>
          <w:rFonts w:ascii="Arial" w:eastAsia="Times New Roman" w:hAnsi="Arial" w:cs="B Nazanin" w:hint="cs"/>
          <w:b/>
          <w:bCs/>
          <w:color w:val="1F1F1F"/>
          <w:sz w:val="28"/>
          <w:szCs w:val="28"/>
          <w:bdr w:val="none" w:sz="0" w:space="0" w:color="auto" w:frame="1"/>
          <w:rtl/>
          <w:lang w:bidi="ar-SA"/>
        </w:rPr>
        <w:t>:</w:t>
      </w:r>
      <w:r>
        <w:rPr>
          <w:rFonts w:ascii="Arial" w:eastAsia="Times New Roman" w:hAnsi="Arial" w:cs="B Nazanin" w:hint="cs"/>
          <w:b/>
          <w:bCs/>
          <w:color w:val="1F1F1F"/>
          <w:sz w:val="28"/>
          <w:szCs w:val="28"/>
          <w:rtl/>
          <w:lang w:bidi="ar-SA"/>
        </w:rPr>
        <w:t xml:space="preserve"> صاحب نیروگاه می تواند گواهی های </w:t>
      </w:r>
      <w:r>
        <w:rPr>
          <w:rFonts w:ascii="Arial" w:eastAsia="Times New Roman" w:hAnsi="Arial" w:cs="B Nazanin"/>
          <w:b/>
          <w:bCs/>
          <w:color w:val="1F1F1F"/>
          <w:sz w:val="28"/>
          <w:szCs w:val="28"/>
          <w:lang w:bidi="ar-SA"/>
        </w:rPr>
        <w:t>REC (Renewable Energy Certificate)</w:t>
      </w:r>
      <w:r>
        <w:rPr>
          <w:rFonts w:ascii="Arial" w:eastAsia="Times New Roman" w:hAnsi="Arial" w:cs="B Nazanin" w:hint="cs"/>
          <w:b/>
          <w:bCs/>
          <w:color w:val="1F1F1F"/>
          <w:sz w:val="28"/>
          <w:szCs w:val="28"/>
          <w:rtl/>
          <w:lang w:bidi="ar-SA"/>
        </w:rPr>
        <w:t xml:space="preserve"> را به فروش برساند. این گواهی ها نشان دهنده تولید برق تجدیدپذیر هستند و می توانند توسط شرکت ها و سازمان هایی که به دنبال کاهش انتشار گازهای گلخانه ای خود هستند خریداری شوند.</w:t>
      </w:r>
    </w:p>
    <w:p w14:paraId="0C2C8C4F" w14:textId="77777777" w:rsidR="00800223" w:rsidRPr="003372E3" w:rsidRDefault="00800223" w:rsidP="001F014F">
      <w:pPr>
        <w:jc w:val="lowKashida"/>
        <w:rPr>
          <w:rFonts w:cs="B Titr"/>
          <w:b/>
          <w:bCs/>
          <w:color w:val="000099"/>
          <w:sz w:val="28"/>
          <w:szCs w:val="28"/>
          <w:rtl/>
        </w:rPr>
      </w:pPr>
      <w:r w:rsidRPr="003372E3">
        <w:rPr>
          <w:rFonts w:cs="B Titr"/>
          <w:b/>
          <w:bCs/>
          <w:color w:val="000099"/>
          <w:sz w:val="28"/>
          <w:szCs w:val="28"/>
          <w:rtl/>
        </w:rPr>
        <w:lastRenderedPageBreak/>
        <w:t>تحلیل تأثیرات اجتماعی و فرهنگی</w:t>
      </w:r>
    </w:p>
    <w:p w14:paraId="240F63DB"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تحلیل تأثیرات اجتماعی و فرهنگی یک نیروگاه خورشیدی در ایران یکی از ابعاد مهمی است که باید در فرآیند احداث و بهره‌برداری از این پروژه‌ها مورد توجه قرار گیرد. انرژی خورشیدی به‌عنوان یکی از منابع پاک و تجدیدپذیر، تأثیرات عمیقی بر جامعه و فرهنگ محلی و ملی خواهد داشت که از جنبه‌های مختلف قابل بررسی است</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احداث نیروگاه خورشیدی معمولاً با ایجاد فرصت‌های شغلی همراه است. این اشتغال‌ها می‌توانند به شکل مستقیم در فرآیند ساخت و نصب تجهیزات، و به شکل غیرمستقیم در زمینه‌های مرتبط با خدمات و پشتیبانی به وجود آیند. ایجاد فرصت‌های شغلی به‌ویژه در مناطق روستایی یا کمتر توسعه‌یافته می‌تواند به بهبود وضعیت اقتصادی منطقه کمک کرده و استانداردهای زندگی مردم را ارتقا دهد</w:t>
      </w:r>
      <w:r w:rsidRPr="003372E3">
        <w:rPr>
          <w:rFonts w:cs="B Nazanin"/>
          <w:b/>
          <w:bCs/>
          <w:sz w:val="28"/>
          <w:szCs w:val="28"/>
        </w:rPr>
        <w:t>.</w:t>
      </w:r>
    </w:p>
    <w:p w14:paraId="46672C98" w14:textId="041FA3A0" w:rsidR="00800223" w:rsidRPr="003372E3" w:rsidRDefault="00800223" w:rsidP="0077364E">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الگوی مصرف انرژی را در جوامع تغییر دهند. دسترسی به انرژی پاک و پایدار، باعث کاهش وابستگی به منابع فسیلی می‌شود و به‌تبع آن کاهش آلودگی هوا و بهبود کیفیت زندگی را به دنبال دارد. این امر به تدریج به پذیرش تکنولوژی‌های جدیدتر در حوزه انرژی و توسعه فرهنگ صرفه‌جویی انرژی منجر می‌شود. آگاهی عمومی از مزایای استفاده از انرژی‌های تجدیدپذیر نیز افزایش خواهد یافت</w:t>
      </w:r>
      <w:r w:rsidRPr="003372E3">
        <w:rPr>
          <w:rFonts w:cs="B Nazanin"/>
          <w:b/>
          <w:bCs/>
          <w:sz w:val="28"/>
          <w:szCs w:val="28"/>
        </w:rPr>
        <w:t>.</w:t>
      </w:r>
      <w:r w:rsidR="0077364E">
        <w:rPr>
          <w:rFonts w:cs="B Nazanin" w:hint="cs"/>
          <w:b/>
          <w:bCs/>
          <w:sz w:val="28"/>
          <w:szCs w:val="28"/>
          <w:rtl/>
        </w:rPr>
        <w:t xml:space="preserve"> </w:t>
      </w:r>
      <w:r w:rsidRPr="003372E3">
        <w:rPr>
          <w:rFonts w:cs="B Nazanin"/>
          <w:b/>
          <w:bCs/>
          <w:sz w:val="28"/>
          <w:szCs w:val="28"/>
          <w:rtl/>
        </w:rPr>
        <w:t xml:space="preserve">کاهش انتشار گازهای گلخانه‌ای یکی از اثرات مثبت اجتماعی و زیست‌محیطی نیروگاه‌های خورشیدی است. این نیروگاه‌ها به‌طور </w:t>
      </w:r>
      <w:r w:rsidRPr="003372E3">
        <w:rPr>
          <w:rFonts w:cs="B Nazanin"/>
          <w:b/>
          <w:bCs/>
          <w:sz w:val="28"/>
          <w:szCs w:val="28"/>
          <w:rtl/>
        </w:rPr>
        <w:lastRenderedPageBreak/>
        <w:t>مستقیم باعث بهبود وضعیت محیط‌زیست می‌شوند که این امر به نوبه خود تأثیرات مثبتی بر سلامت عمومی جامعه خواهد داشت. همچنین آگاهی و حساسیت نسبت به مسائل محیط‌زیستی در میان مردم محلی افزایش یافته و فرهنگ حفاظت از محیط‌زیست تقویت می‌شود</w:t>
      </w:r>
      <w:r w:rsidRPr="003372E3">
        <w:rPr>
          <w:rFonts w:cs="B Nazanin"/>
          <w:b/>
          <w:bCs/>
          <w:sz w:val="28"/>
          <w:szCs w:val="28"/>
        </w:rPr>
        <w:t>.</w:t>
      </w:r>
    </w:p>
    <w:p w14:paraId="7F26AC57"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نیروگاه‌های خورشیدی می‌توانند موجب تغییراتی در ساختار اجتماعی مناطق شوند. به عنوان مثال، ممکن است باعث مهاجرت نیروی کار و افراد متخصص به مناطق احداث نیروگاه شوند که این خود می‌تواند پویایی اجتماعی منطقه را تغییر دهد. علاوه بر این، افراد محلی نیز ممکن است به‌طور مستقیم درگیر پروژه شوند و از منافع آن بهره‌مند گردند، که این امر می‌تواند به افزایش سطح مشارکت‌های اجتماعی و توانمندسازی جامعه محلی کمک کند</w:t>
      </w:r>
      <w:r w:rsidRPr="003372E3">
        <w:rPr>
          <w:rFonts w:cs="B Nazanin"/>
          <w:b/>
          <w:bCs/>
          <w:sz w:val="28"/>
          <w:szCs w:val="28"/>
        </w:rPr>
        <w:t>.</w:t>
      </w:r>
    </w:p>
    <w:p w14:paraId="09AE7FBE"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از سوی دیگر، برخی از جوامع ممکن است در برابر ورود تکنولوژی‌های جدید یا تغییرات ساختاری مقاومت کنند. این مقاومت می‌تواند به دلایل فرهنگی، نگرانی‌های مربوط به از دست رفتن مشاغل سنتی، یا تغییرات در سبک زندگی و اقتصادی باشد. به همین دلیل، آگاهی‌رسانی و آموزش در مورد مزایای نیروگاه‌های خورشیدی و تأثیرات مثبت آن‌ها بر جامعه و محیط‌زیست اهمیت دارد</w:t>
      </w:r>
      <w:r w:rsidRPr="003372E3">
        <w:rPr>
          <w:rFonts w:cs="B Nazanin"/>
          <w:b/>
          <w:bCs/>
          <w:sz w:val="28"/>
          <w:szCs w:val="28"/>
        </w:rPr>
        <w:t>.</w:t>
      </w:r>
      <w:r w:rsidRPr="003372E3">
        <w:rPr>
          <w:rFonts w:cs="B Nazanin" w:hint="cs"/>
          <w:b/>
          <w:bCs/>
          <w:sz w:val="28"/>
          <w:szCs w:val="28"/>
          <w:rtl/>
        </w:rPr>
        <w:t xml:space="preserve"> </w:t>
      </w:r>
      <w:r w:rsidRPr="003372E3">
        <w:rPr>
          <w:rFonts w:cs="B Nazanin"/>
          <w:b/>
          <w:bCs/>
          <w:sz w:val="28"/>
          <w:szCs w:val="28"/>
          <w:rtl/>
        </w:rPr>
        <w:t xml:space="preserve">توسعه نیروگاه‌های خورشیدی نیازمند نیروهای متخصص و ماهر است. این نیاز می‌تواند به توسعه مراکز آموزشی و مهارت‌آموزی در زمینه انرژی‌های تجدیدپذیر و </w:t>
      </w:r>
      <w:r w:rsidRPr="003372E3">
        <w:rPr>
          <w:rFonts w:cs="B Nazanin"/>
          <w:b/>
          <w:bCs/>
          <w:sz w:val="28"/>
          <w:szCs w:val="28"/>
          <w:rtl/>
        </w:rPr>
        <w:lastRenderedPageBreak/>
        <w:t>تکنولوژی‌های مرتبط منجر شود. از طرفی، آگاهی عمومی و افزایش دانش محلی در این زمینه، می‌تواند به گسترش فرهنگ پذیرش تکنولوژی‌های سبز کمک کند و فرصت‌های جدیدی برای پیشرفت و توسعه اجتماعی به وجود آورد</w:t>
      </w:r>
      <w:r w:rsidRPr="003372E3">
        <w:rPr>
          <w:rFonts w:cs="B Nazanin"/>
          <w:b/>
          <w:bCs/>
          <w:sz w:val="28"/>
          <w:szCs w:val="28"/>
        </w:rPr>
        <w:t>.</w:t>
      </w:r>
    </w:p>
    <w:p w14:paraId="06675280" w14:textId="77777777" w:rsidR="00800223" w:rsidRPr="003372E3" w:rsidRDefault="00800223" w:rsidP="001F014F">
      <w:pPr>
        <w:pStyle w:val="NormalWeb"/>
        <w:bidi/>
        <w:spacing w:line="480" w:lineRule="auto"/>
        <w:jc w:val="lowKashida"/>
        <w:rPr>
          <w:rFonts w:cs="B Nazanin"/>
          <w:b/>
          <w:bCs/>
          <w:sz w:val="28"/>
          <w:szCs w:val="28"/>
        </w:rPr>
      </w:pPr>
      <w:r w:rsidRPr="003372E3">
        <w:rPr>
          <w:rFonts w:cs="B Nazanin"/>
          <w:b/>
          <w:bCs/>
          <w:sz w:val="28"/>
          <w:szCs w:val="28"/>
          <w:rtl/>
        </w:rPr>
        <w:t>به‌کارگیری انرژی خورشیدی به عنوان یک منبع پایدار و تجدیدپذیر می‌تواند تأثیرات عمیقی بر باورها و ارزش‌های اجتماعی و فرهنگی بگذارد. به عنوان مثال، ترویج استفاده از منابع انرژی پاک ممکن است به بازتعریف رابطه انسان با طبیعت و افزایش احترام به محیط‌زیست منجر شود</w:t>
      </w:r>
      <w:r w:rsidRPr="003372E3">
        <w:rPr>
          <w:rFonts w:cs="B Nazanin"/>
          <w:b/>
          <w:bCs/>
          <w:sz w:val="28"/>
          <w:szCs w:val="28"/>
        </w:rPr>
        <w:t>.</w:t>
      </w:r>
    </w:p>
    <w:p w14:paraId="44D4AE00" w14:textId="77777777" w:rsidR="00800223" w:rsidRPr="003372E3" w:rsidRDefault="00800223" w:rsidP="001F014F">
      <w:pPr>
        <w:pStyle w:val="NormalWeb"/>
        <w:bidi/>
        <w:spacing w:line="480" w:lineRule="auto"/>
        <w:jc w:val="lowKashida"/>
        <w:rPr>
          <w:rFonts w:cs="B Nazanin"/>
          <w:b/>
          <w:bCs/>
          <w:sz w:val="28"/>
          <w:szCs w:val="28"/>
          <w:rtl/>
        </w:rPr>
      </w:pPr>
      <w:r w:rsidRPr="003372E3">
        <w:rPr>
          <w:rFonts w:cs="B Nazanin"/>
          <w:b/>
          <w:bCs/>
          <w:sz w:val="28"/>
          <w:szCs w:val="28"/>
          <w:rtl/>
        </w:rPr>
        <w:t>به‌طور کلی، احداث و بهره‌برداری از نیروگاه‌های خورشیدی در ایران می‌تواند تأثیرات گسترده‌ای بر جنبه‌های اجتماعی و فرهنگی جوامع محلی داشته باشد. از یک سو، به بهبود کیفیت زندگی و اشتغال‌زایی کمک می‌کند و از سوی دیگر، چالش‌هایی از جمله تغییرات ساختاری و فرهنگی را به همراه خواهد داشت</w:t>
      </w:r>
      <w:r w:rsidRPr="003372E3">
        <w:rPr>
          <w:rFonts w:cs="B Nazanin"/>
          <w:b/>
          <w:bCs/>
          <w:sz w:val="28"/>
          <w:szCs w:val="28"/>
        </w:rPr>
        <w:t>.</w:t>
      </w:r>
    </w:p>
    <w:p w14:paraId="2E240400" w14:textId="77777777" w:rsidR="00800223" w:rsidRPr="003372E3" w:rsidRDefault="00800223" w:rsidP="001F014F">
      <w:pPr>
        <w:jc w:val="lowKashida"/>
        <w:rPr>
          <w:rFonts w:cs="B Titr"/>
          <w:b/>
          <w:bCs/>
          <w:color w:val="FF0000"/>
          <w:sz w:val="28"/>
          <w:szCs w:val="28"/>
          <w:rtl/>
        </w:rPr>
      </w:pPr>
      <w:r w:rsidRPr="003372E3">
        <w:rPr>
          <w:rFonts w:cs="B Titr"/>
          <w:b/>
          <w:bCs/>
          <w:color w:val="003399"/>
          <w:sz w:val="28"/>
          <w:szCs w:val="28"/>
          <w:rtl/>
        </w:rPr>
        <w:t>تأث</w:t>
      </w:r>
      <w:r w:rsidRPr="003372E3">
        <w:rPr>
          <w:rFonts w:cs="B Titr" w:hint="cs"/>
          <w:b/>
          <w:bCs/>
          <w:color w:val="003399"/>
          <w:sz w:val="28"/>
          <w:szCs w:val="28"/>
          <w:rtl/>
        </w:rPr>
        <w:t>ی</w:t>
      </w:r>
      <w:r w:rsidRPr="003372E3">
        <w:rPr>
          <w:rFonts w:cs="B Titr" w:hint="eastAsia"/>
          <w:b/>
          <w:bCs/>
          <w:color w:val="003399"/>
          <w:sz w:val="28"/>
          <w:szCs w:val="28"/>
          <w:rtl/>
        </w:rPr>
        <w:t>رات</w:t>
      </w:r>
      <w:r w:rsidRPr="003372E3">
        <w:rPr>
          <w:rFonts w:cs="B Titr"/>
          <w:b/>
          <w:bCs/>
          <w:color w:val="003399"/>
          <w:sz w:val="28"/>
          <w:szCs w:val="28"/>
          <w:rtl/>
        </w:rPr>
        <w:t xml:space="preserve"> ز</w:t>
      </w:r>
      <w:r w:rsidRPr="003372E3">
        <w:rPr>
          <w:rFonts w:cs="B Titr" w:hint="cs"/>
          <w:b/>
          <w:bCs/>
          <w:color w:val="003399"/>
          <w:sz w:val="28"/>
          <w:szCs w:val="28"/>
          <w:rtl/>
        </w:rPr>
        <w:t>ی</w:t>
      </w:r>
      <w:r w:rsidRPr="003372E3">
        <w:rPr>
          <w:rFonts w:cs="B Titr" w:hint="eastAsia"/>
          <w:b/>
          <w:bCs/>
          <w:color w:val="003399"/>
          <w:sz w:val="28"/>
          <w:szCs w:val="28"/>
          <w:rtl/>
        </w:rPr>
        <w:t>ست‌مح</w:t>
      </w:r>
      <w:r w:rsidRPr="003372E3">
        <w:rPr>
          <w:rFonts w:cs="B Titr" w:hint="cs"/>
          <w:b/>
          <w:bCs/>
          <w:color w:val="003399"/>
          <w:sz w:val="28"/>
          <w:szCs w:val="28"/>
          <w:rtl/>
        </w:rPr>
        <w:t>ی</w:t>
      </w:r>
      <w:r w:rsidRPr="003372E3">
        <w:rPr>
          <w:rFonts w:cs="B Titr" w:hint="eastAsia"/>
          <w:b/>
          <w:bCs/>
          <w:color w:val="003399"/>
          <w:sz w:val="28"/>
          <w:szCs w:val="28"/>
          <w:rtl/>
        </w:rPr>
        <w:t>ط</w:t>
      </w:r>
      <w:r w:rsidRPr="003372E3">
        <w:rPr>
          <w:rFonts w:cs="B Titr" w:hint="cs"/>
          <w:b/>
          <w:bCs/>
          <w:color w:val="003399"/>
          <w:sz w:val="28"/>
          <w:szCs w:val="28"/>
          <w:rtl/>
        </w:rPr>
        <w:t xml:space="preserve">ی و </w:t>
      </w:r>
      <w:r w:rsidRPr="003372E3">
        <w:rPr>
          <w:rFonts w:cs="B Titr"/>
          <w:b/>
          <w:bCs/>
          <w:color w:val="003399"/>
          <w:sz w:val="28"/>
          <w:szCs w:val="28"/>
          <w:rtl/>
        </w:rPr>
        <w:t>راهکارها</w:t>
      </w:r>
      <w:r w:rsidRPr="003372E3">
        <w:rPr>
          <w:rFonts w:cs="B Titr" w:hint="cs"/>
          <w:b/>
          <w:bCs/>
          <w:color w:val="003399"/>
          <w:sz w:val="28"/>
          <w:szCs w:val="28"/>
          <w:rtl/>
        </w:rPr>
        <w:t>ی</w:t>
      </w:r>
      <w:r w:rsidRPr="003372E3">
        <w:rPr>
          <w:rFonts w:cs="B Titr"/>
          <w:b/>
          <w:bCs/>
          <w:color w:val="003399"/>
          <w:sz w:val="28"/>
          <w:szCs w:val="28"/>
          <w:rtl/>
        </w:rPr>
        <w:t xml:space="preserve"> کاهش آثار منف</w:t>
      </w:r>
      <w:r w:rsidRPr="003372E3">
        <w:rPr>
          <w:rFonts w:cs="B Titr" w:hint="cs"/>
          <w:b/>
          <w:bCs/>
          <w:color w:val="003399"/>
          <w:sz w:val="28"/>
          <w:szCs w:val="28"/>
          <w:rtl/>
        </w:rPr>
        <w:t xml:space="preserve">ی </w:t>
      </w:r>
    </w:p>
    <w:p w14:paraId="36BA5136" w14:textId="77777777" w:rsidR="00800223" w:rsidRPr="003372E3" w:rsidRDefault="00800223" w:rsidP="001F014F">
      <w:pPr>
        <w:jc w:val="lowKashida"/>
        <w:rPr>
          <w:rFonts w:cs="B Nazanin"/>
          <w:b/>
          <w:bCs/>
          <w:sz w:val="28"/>
          <w:szCs w:val="28"/>
        </w:rPr>
      </w:pPr>
      <w:r w:rsidRPr="003372E3">
        <w:rPr>
          <w:rFonts w:cs="B Nazanin"/>
          <w:b/>
          <w:bCs/>
          <w:sz w:val="28"/>
          <w:szCs w:val="28"/>
          <w:rtl/>
        </w:rPr>
        <w:t>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مثبت و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متعدد</w:t>
      </w:r>
      <w:r w:rsidRPr="003372E3">
        <w:rPr>
          <w:rFonts w:cs="B Nazanin" w:hint="cs"/>
          <w:b/>
          <w:bCs/>
          <w:sz w:val="28"/>
          <w:szCs w:val="28"/>
          <w:rtl/>
        </w:rPr>
        <w:t>ی</w:t>
      </w:r>
      <w:r w:rsidRPr="003372E3">
        <w:rPr>
          <w:rFonts w:cs="B Nazanin"/>
          <w:b/>
          <w:bCs/>
          <w:sz w:val="28"/>
          <w:szCs w:val="28"/>
          <w:rtl/>
        </w:rPr>
        <w:t xml:space="preserve"> به همراه داشته باشد. در سطح کلان،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نوع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کنند،</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را</w:t>
      </w:r>
      <w:r w:rsidRPr="003372E3">
        <w:rPr>
          <w:rFonts w:cs="B Nazanin"/>
          <w:b/>
          <w:bCs/>
          <w:sz w:val="28"/>
          <w:szCs w:val="28"/>
          <w:rtl/>
        </w:rPr>
        <w:t xml:space="preserve"> در مقا</w:t>
      </w:r>
      <w:r w:rsidRPr="003372E3">
        <w:rPr>
          <w:rFonts w:cs="B Nazanin" w:hint="cs"/>
          <w:b/>
          <w:bCs/>
          <w:sz w:val="28"/>
          <w:szCs w:val="28"/>
          <w:rtl/>
        </w:rPr>
        <w:t>ی</w:t>
      </w:r>
      <w:r w:rsidRPr="003372E3">
        <w:rPr>
          <w:rFonts w:cs="B Nazanin" w:hint="eastAsia"/>
          <w:b/>
          <w:bCs/>
          <w:sz w:val="28"/>
          <w:szCs w:val="28"/>
          <w:rtl/>
        </w:rPr>
        <w:t>سه</w:t>
      </w:r>
      <w:r w:rsidRPr="003372E3">
        <w:rPr>
          <w:rFonts w:cs="B Nazanin"/>
          <w:b/>
          <w:bCs/>
          <w:sz w:val="28"/>
          <w:szCs w:val="28"/>
          <w:rtl/>
        </w:rPr>
        <w:t xml:space="preserve"> با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مبتن</w:t>
      </w:r>
      <w:r w:rsidRPr="003372E3">
        <w:rPr>
          <w:rFonts w:cs="B Nazanin" w:hint="cs"/>
          <w:b/>
          <w:bCs/>
          <w:sz w:val="28"/>
          <w:szCs w:val="28"/>
          <w:rtl/>
        </w:rPr>
        <w:t>ی</w:t>
      </w:r>
      <w:r w:rsidRPr="003372E3">
        <w:rPr>
          <w:rFonts w:cs="B Nazanin"/>
          <w:b/>
          <w:bCs/>
          <w:sz w:val="28"/>
          <w:szCs w:val="28"/>
          <w:rtl/>
        </w:rPr>
        <w:t xml:space="preserve"> بر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مانند گاز </w:t>
      </w:r>
      <w:r w:rsidRPr="003372E3">
        <w:rPr>
          <w:rFonts w:cs="B Nazanin" w:hint="cs"/>
          <w:b/>
          <w:bCs/>
          <w:sz w:val="28"/>
          <w:szCs w:val="28"/>
          <w:rtl/>
        </w:rPr>
        <w:t>ی</w:t>
      </w:r>
      <w:r w:rsidRPr="003372E3">
        <w:rPr>
          <w:rFonts w:cs="B Nazanin"/>
          <w:b/>
          <w:bCs/>
          <w:sz w:val="28"/>
          <w:szCs w:val="28"/>
          <w:rtl/>
        </w:rPr>
        <w:t xml:space="preserve">ا </w:t>
      </w:r>
      <w:r w:rsidRPr="003372E3">
        <w:rPr>
          <w:rFonts w:cs="B Nazanin"/>
          <w:b/>
          <w:bCs/>
          <w:sz w:val="28"/>
          <w:szCs w:val="28"/>
          <w:rtl/>
        </w:rPr>
        <w:lastRenderedPageBreak/>
        <w:t>زغال‌سنگ،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بدون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اکس</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کربن و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آلا</w:t>
      </w:r>
      <w:r w:rsidRPr="003372E3">
        <w:rPr>
          <w:rFonts w:cs="B Nazanin" w:hint="cs"/>
          <w:b/>
          <w:bCs/>
          <w:sz w:val="28"/>
          <w:szCs w:val="28"/>
          <w:rtl/>
        </w:rPr>
        <w:t>ی</w:t>
      </w:r>
      <w:r w:rsidRPr="003372E3">
        <w:rPr>
          <w:rFonts w:cs="B Nazanin" w:hint="eastAsia"/>
          <w:b/>
          <w:bCs/>
          <w:sz w:val="28"/>
          <w:szCs w:val="28"/>
          <w:rtl/>
        </w:rPr>
        <w:t>نده‌ها</w:t>
      </w:r>
      <w:r w:rsidRPr="003372E3">
        <w:rPr>
          <w:rFonts w:cs="B Nazanin" w:hint="cs"/>
          <w:b/>
          <w:bCs/>
          <w:sz w:val="28"/>
          <w:szCs w:val="28"/>
          <w:rtl/>
        </w:rPr>
        <w:t>ی</w:t>
      </w:r>
      <w:r w:rsidRPr="003372E3">
        <w:rPr>
          <w:rFonts w:cs="B Nazanin"/>
          <w:b/>
          <w:bCs/>
          <w:sz w:val="28"/>
          <w:szCs w:val="28"/>
          <w:rtl/>
        </w:rPr>
        <w:t xml:space="preserve"> هوا عمل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از آنجا که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از بهره‌بردار</w:t>
      </w:r>
      <w:r w:rsidRPr="003372E3">
        <w:rPr>
          <w:rFonts w:cs="B Nazanin" w:hint="cs"/>
          <w:b/>
          <w:bCs/>
          <w:sz w:val="28"/>
          <w:szCs w:val="28"/>
          <w:rtl/>
        </w:rPr>
        <w:t>ی</w:t>
      </w:r>
      <w:r w:rsidRPr="003372E3">
        <w:rPr>
          <w:rFonts w:cs="B Nazanin"/>
          <w:b/>
          <w:bCs/>
          <w:sz w:val="28"/>
          <w:szCs w:val="28"/>
          <w:rtl/>
        </w:rPr>
        <w:t xml:space="preserve">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از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و به کاهش گرما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جهان</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24CA5CF6"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با</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حال،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بر مح</w:t>
      </w:r>
      <w:r w:rsidRPr="003372E3">
        <w:rPr>
          <w:rFonts w:cs="B Nazanin" w:hint="cs"/>
          <w:b/>
          <w:bCs/>
          <w:sz w:val="28"/>
          <w:szCs w:val="28"/>
          <w:rtl/>
        </w:rPr>
        <w:t>ی</w:t>
      </w:r>
      <w:r w:rsidRPr="003372E3">
        <w:rPr>
          <w:rFonts w:cs="B Nazanin" w:hint="eastAsia"/>
          <w:b/>
          <w:bCs/>
          <w:sz w:val="28"/>
          <w:szCs w:val="28"/>
          <w:rtl/>
        </w:rPr>
        <w:t>ط‌ز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داشته باشند.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چالش‌ها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مساحت‌ها</w:t>
      </w:r>
      <w:r w:rsidRPr="003372E3">
        <w:rPr>
          <w:rFonts w:cs="B Nazanin" w:hint="cs"/>
          <w:b/>
          <w:bCs/>
          <w:sz w:val="28"/>
          <w:szCs w:val="28"/>
          <w:rtl/>
        </w:rPr>
        <w:t>ی</w:t>
      </w:r>
      <w:r w:rsidRPr="003372E3">
        <w:rPr>
          <w:rFonts w:cs="B Nazanin"/>
          <w:b/>
          <w:bCs/>
          <w:sz w:val="28"/>
          <w:szCs w:val="28"/>
          <w:rtl/>
        </w:rPr>
        <w:t xml:space="preserve"> بزرگ</w:t>
      </w:r>
      <w:r w:rsidRPr="003372E3">
        <w:rPr>
          <w:rFonts w:cs="B Nazanin" w:hint="cs"/>
          <w:b/>
          <w:bCs/>
          <w:sz w:val="28"/>
          <w:szCs w:val="28"/>
          <w:rtl/>
        </w:rPr>
        <w:t>ی</w:t>
      </w:r>
      <w:r w:rsidRPr="003372E3">
        <w:rPr>
          <w:rFonts w:cs="B Nazanin"/>
          <w:b/>
          <w:bCs/>
          <w:sz w:val="28"/>
          <w:szCs w:val="28"/>
          <w:rtl/>
        </w:rPr>
        <w:t xml:space="preserve"> از زم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نصب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و تهد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تنوع ز</w:t>
      </w:r>
      <w:r w:rsidRPr="003372E3">
        <w:rPr>
          <w:rFonts w:cs="B Nazanin" w:hint="cs"/>
          <w:b/>
          <w:bCs/>
          <w:sz w:val="28"/>
          <w:szCs w:val="28"/>
          <w:rtl/>
        </w:rPr>
        <w:t>ی</w:t>
      </w:r>
      <w:r w:rsidRPr="003372E3">
        <w:rPr>
          <w:rFonts w:cs="B Nazanin" w:hint="eastAsia"/>
          <w:b/>
          <w:bCs/>
          <w:sz w:val="28"/>
          <w:szCs w:val="28"/>
          <w:rtl/>
        </w:rPr>
        <w:t>ست</w:t>
      </w:r>
      <w:r w:rsidRPr="003372E3">
        <w:rPr>
          <w:rFonts w:cs="B Nazanin" w:hint="cs"/>
          <w:b/>
          <w:bCs/>
          <w:sz w:val="28"/>
          <w:szCs w:val="28"/>
          <w:rtl/>
        </w:rPr>
        <w:t>ی</w:t>
      </w:r>
      <w:r w:rsidRPr="003372E3">
        <w:rPr>
          <w:rFonts w:cs="B Nazanin"/>
          <w:b/>
          <w:bCs/>
          <w:sz w:val="28"/>
          <w:szCs w:val="28"/>
          <w:rtl/>
        </w:rPr>
        <w:t xml:space="preserve"> من</w:t>
      </w:r>
      <w:r w:rsidRPr="003372E3">
        <w:rPr>
          <w:rFonts w:cs="B Nazanin" w:hint="eastAsia"/>
          <w:b/>
          <w:bCs/>
          <w:sz w:val="28"/>
          <w:szCs w:val="28"/>
          <w:rtl/>
        </w:rPr>
        <w:t>جر</w:t>
      </w:r>
      <w:r w:rsidRPr="003372E3">
        <w:rPr>
          <w:rFonts w:cs="B Nazanin"/>
          <w:b/>
          <w:bCs/>
          <w:sz w:val="28"/>
          <w:szCs w:val="28"/>
          <w:rtl/>
        </w:rPr>
        <w:t xml:space="preserve"> شود. ح</w:t>
      </w:r>
      <w:r w:rsidRPr="003372E3">
        <w:rPr>
          <w:rFonts w:cs="B Nazanin" w:hint="cs"/>
          <w:b/>
          <w:bCs/>
          <w:sz w:val="28"/>
          <w:szCs w:val="28"/>
          <w:rtl/>
        </w:rPr>
        <w:t>ی</w:t>
      </w:r>
      <w:r w:rsidRPr="003372E3">
        <w:rPr>
          <w:rFonts w:cs="B Nazanin" w:hint="eastAsia"/>
          <w:b/>
          <w:bCs/>
          <w:sz w:val="28"/>
          <w:szCs w:val="28"/>
          <w:rtl/>
        </w:rPr>
        <w:t>وانات</w:t>
      </w:r>
      <w:r w:rsidRPr="003372E3">
        <w:rPr>
          <w:rFonts w:cs="B Nazanin"/>
          <w:b/>
          <w:bCs/>
          <w:sz w:val="28"/>
          <w:szCs w:val="28"/>
          <w:rtl/>
        </w:rPr>
        <w:t xml:space="preserve"> بوم</w:t>
      </w:r>
      <w:r w:rsidRPr="003372E3">
        <w:rPr>
          <w:rFonts w:cs="B Nazanin" w:hint="cs"/>
          <w:b/>
          <w:bCs/>
          <w:sz w:val="28"/>
          <w:szCs w:val="28"/>
          <w:rtl/>
        </w:rPr>
        <w:t>ی</w:t>
      </w:r>
      <w:r w:rsidRPr="003372E3">
        <w:rPr>
          <w:rFonts w:cs="B Nazanin"/>
          <w:b/>
          <w:bCs/>
          <w:sz w:val="28"/>
          <w:szCs w:val="28"/>
          <w:rtl/>
        </w:rPr>
        <w:t xml:space="preserve"> ممکن است با کاهش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خود مواجه شوند و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مسأله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زنج</w:t>
      </w:r>
      <w:r w:rsidRPr="003372E3">
        <w:rPr>
          <w:rFonts w:cs="B Nazanin" w:hint="cs"/>
          <w:b/>
          <w:bCs/>
          <w:sz w:val="28"/>
          <w:szCs w:val="28"/>
          <w:rtl/>
        </w:rPr>
        <w:t>ی</w:t>
      </w:r>
      <w:r w:rsidRPr="003372E3">
        <w:rPr>
          <w:rFonts w:cs="B Nazanin" w:hint="eastAsia"/>
          <w:b/>
          <w:bCs/>
          <w:sz w:val="28"/>
          <w:szCs w:val="28"/>
          <w:rtl/>
        </w:rPr>
        <w:t>ره</w:t>
      </w:r>
      <w:r w:rsidRPr="003372E3">
        <w:rPr>
          <w:rFonts w:cs="B Nazanin"/>
          <w:b/>
          <w:bCs/>
          <w:sz w:val="28"/>
          <w:szCs w:val="28"/>
          <w:rtl/>
        </w:rPr>
        <w:t xml:space="preserve"> غذا</w:t>
      </w:r>
      <w:r w:rsidRPr="003372E3">
        <w:rPr>
          <w:rFonts w:cs="B Nazanin" w:hint="cs"/>
          <w:b/>
          <w:bCs/>
          <w:sz w:val="28"/>
          <w:szCs w:val="28"/>
          <w:rtl/>
        </w:rPr>
        <w:t>یی</w:t>
      </w:r>
      <w:r w:rsidRPr="003372E3">
        <w:rPr>
          <w:rFonts w:cs="B Nazanin"/>
          <w:b/>
          <w:bCs/>
          <w:sz w:val="28"/>
          <w:szCs w:val="28"/>
          <w:rtl/>
        </w:rPr>
        <w:t xml:space="preserve"> را مختل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ساخت و ساز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منجر به فرسا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خاک و از ب</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رفتن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آن شود.</w:t>
      </w:r>
    </w:p>
    <w:p w14:paraId="025D02C4"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استفاده از آب در برخ</w:t>
      </w:r>
      <w:r w:rsidRPr="003372E3">
        <w:rPr>
          <w:rFonts w:cs="B Nazanin" w:hint="cs"/>
          <w:b/>
          <w:bCs/>
          <w:sz w:val="28"/>
          <w:szCs w:val="28"/>
          <w:rtl/>
        </w:rPr>
        <w:t>ی</w:t>
      </w:r>
      <w:r w:rsidRPr="003372E3">
        <w:rPr>
          <w:rFonts w:cs="B Nazanin"/>
          <w:b/>
          <w:bCs/>
          <w:sz w:val="28"/>
          <w:szCs w:val="28"/>
          <w:rtl/>
        </w:rPr>
        <w:t xml:space="preserve"> از فرآ</w:t>
      </w:r>
      <w:r w:rsidRPr="003372E3">
        <w:rPr>
          <w:rFonts w:cs="B Nazanin" w:hint="cs"/>
          <w:b/>
          <w:bCs/>
          <w:sz w:val="28"/>
          <w:szCs w:val="28"/>
          <w:rtl/>
        </w:rPr>
        <w:t>ی</w:t>
      </w:r>
      <w:r w:rsidRPr="003372E3">
        <w:rPr>
          <w:rFonts w:cs="B Nazanin" w:hint="eastAsia"/>
          <w:b/>
          <w:bCs/>
          <w:sz w:val="28"/>
          <w:szCs w:val="28"/>
          <w:rtl/>
        </w:rPr>
        <w:t>ندها</w:t>
      </w:r>
      <w:r w:rsidRPr="003372E3">
        <w:rPr>
          <w:rFonts w:cs="B Nazanin" w:hint="cs"/>
          <w:b/>
          <w:bCs/>
          <w:sz w:val="28"/>
          <w:szCs w:val="28"/>
          <w:rtl/>
        </w:rPr>
        <w:t>ی</w:t>
      </w:r>
      <w:r w:rsidRPr="003372E3">
        <w:rPr>
          <w:rFonts w:cs="B Nazanin"/>
          <w:b/>
          <w:bCs/>
          <w:sz w:val="28"/>
          <w:szCs w:val="28"/>
          <w:rtl/>
        </w:rPr>
        <w:t xml:space="preserve"> خنک‌کننده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اشاره کرد. در مناطق</w:t>
      </w:r>
      <w:r w:rsidRPr="003372E3">
        <w:rPr>
          <w:rFonts w:cs="B Nazanin" w:hint="cs"/>
          <w:b/>
          <w:bCs/>
          <w:sz w:val="28"/>
          <w:szCs w:val="28"/>
          <w:rtl/>
        </w:rPr>
        <w:t>ی</w:t>
      </w:r>
      <w:r w:rsidRPr="003372E3">
        <w:rPr>
          <w:rFonts w:cs="B Nazanin"/>
          <w:b/>
          <w:bCs/>
          <w:sz w:val="28"/>
          <w:szCs w:val="28"/>
          <w:rtl/>
        </w:rPr>
        <w:t xml:space="preserve"> که منابع آب</w:t>
      </w:r>
      <w:r w:rsidRPr="003372E3">
        <w:rPr>
          <w:rFonts w:cs="B Nazanin" w:hint="cs"/>
          <w:b/>
          <w:bCs/>
          <w:sz w:val="28"/>
          <w:szCs w:val="28"/>
          <w:rtl/>
        </w:rPr>
        <w:t>ی</w:t>
      </w:r>
      <w:r w:rsidRPr="003372E3">
        <w:rPr>
          <w:rFonts w:cs="B Nazanin"/>
          <w:b/>
          <w:bCs/>
          <w:sz w:val="28"/>
          <w:szCs w:val="28"/>
          <w:rtl/>
        </w:rPr>
        <w:t xml:space="preserve"> محدود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موضوع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تنش‌ها</w:t>
      </w:r>
      <w:r w:rsidRPr="003372E3">
        <w:rPr>
          <w:rFonts w:cs="B Nazanin" w:hint="cs"/>
          <w:b/>
          <w:bCs/>
          <w:sz w:val="28"/>
          <w:szCs w:val="28"/>
          <w:rtl/>
        </w:rPr>
        <w:t>ی</w:t>
      </w:r>
      <w:r w:rsidRPr="003372E3">
        <w:rPr>
          <w:rFonts w:cs="B Nazanin"/>
          <w:b/>
          <w:bCs/>
          <w:sz w:val="28"/>
          <w:szCs w:val="28"/>
          <w:rtl/>
        </w:rPr>
        <w:t xml:space="preserve"> آب</w:t>
      </w:r>
      <w:r w:rsidRPr="003372E3">
        <w:rPr>
          <w:rFonts w:cs="B Nazanin" w:hint="cs"/>
          <w:b/>
          <w:bCs/>
          <w:sz w:val="28"/>
          <w:szCs w:val="28"/>
          <w:rtl/>
        </w:rPr>
        <w:t>ی</w:t>
      </w:r>
      <w:r w:rsidRPr="003372E3">
        <w:rPr>
          <w:rFonts w:cs="B Nazanin"/>
          <w:b/>
          <w:bCs/>
          <w:sz w:val="28"/>
          <w:szCs w:val="28"/>
          <w:rtl/>
        </w:rPr>
        <w:t xml:space="preserve"> افزوده و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محل</w:t>
      </w:r>
      <w:r w:rsidRPr="003372E3">
        <w:rPr>
          <w:rFonts w:cs="B Nazanin" w:hint="cs"/>
          <w:b/>
          <w:bCs/>
          <w:sz w:val="28"/>
          <w:szCs w:val="28"/>
          <w:rtl/>
        </w:rPr>
        <w:t>ی</w:t>
      </w:r>
      <w:r w:rsidRPr="003372E3">
        <w:rPr>
          <w:rFonts w:cs="B Nazanin"/>
          <w:b/>
          <w:bCs/>
          <w:sz w:val="28"/>
          <w:szCs w:val="28"/>
          <w:rtl/>
        </w:rPr>
        <w:t xml:space="preserve"> را تحت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قرار دهد.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مواد مورد استفاده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مانند 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کون</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صورت عدم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صح</w:t>
      </w:r>
      <w:r w:rsidRPr="003372E3">
        <w:rPr>
          <w:rFonts w:cs="B Nazanin" w:hint="cs"/>
          <w:b/>
          <w:bCs/>
          <w:sz w:val="28"/>
          <w:szCs w:val="28"/>
          <w:rtl/>
        </w:rPr>
        <w:t>ی</w:t>
      </w:r>
      <w:r w:rsidRPr="003372E3">
        <w:rPr>
          <w:rFonts w:cs="B Nazanin" w:hint="eastAsia"/>
          <w:b/>
          <w:bCs/>
          <w:sz w:val="28"/>
          <w:szCs w:val="28"/>
          <w:rtl/>
        </w:rPr>
        <w:t>ح</w:t>
      </w:r>
      <w:r w:rsidRPr="003372E3">
        <w:rPr>
          <w:rFonts w:cs="B Nazanin"/>
          <w:b/>
          <w:bCs/>
          <w:sz w:val="28"/>
          <w:szCs w:val="28"/>
          <w:rtl/>
        </w:rPr>
        <w:t xml:space="preserve"> پسماند، م</w:t>
      </w:r>
      <w:r w:rsidRPr="003372E3">
        <w:rPr>
          <w:rFonts w:cs="B Nazanin" w:hint="cs"/>
          <w:b/>
          <w:bCs/>
          <w:sz w:val="28"/>
          <w:szCs w:val="28"/>
          <w:rtl/>
        </w:rPr>
        <w:t>ی‌</w:t>
      </w:r>
      <w:r w:rsidRPr="003372E3">
        <w:rPr>
          <w:rFonts w:cs="B Nazanin" w:hint="eastAsia"/>
          <w:b/>
          <w:bCs/>
          <w:sz w:val="28"/>
          <w:szCs w:val="28"/>
          <w:rtl/>
        </w:rPr>
        <w:t>توانند</w:t>
      </w:r>
      <w:r w:rsidRPr="003372E3">
        <w:rPr>
          <w:rFonts w:cs="B Nazanin"/>
          <w:b/>
          <w:bCs/>
          <w:sz w:val="28"/>
          <w:szCs w:val="28"/>
          <w:rtl/>
        </w:rPr>
        <w:t xml:space="preserve"> به آلودگ</w:t>
      </w:r>
      <w:r w:rsidRPr="003372E3">
        <w:rPr>
          <w:rFonts w:cs="B Nazanin" w:hint="cs"/>
          <w:b/>
          <w:bCs/>
          <w:sz w:val="28"/>
          <w:szCs w:val="28"/>
          <w:rtl/>
        </w:rPr>
        <w:t>ی</w:t>
      </w:r>
      <w:r w:rsidRPr="003372E3">
        <w:rPr>
          <w:rFonts w:cs="B Nazanin"/>
          <w:b/>
          <w:bCs/>
          <w:sz w:val="28"/>
          <w:szCs w:val="28"/>
          <w:rtl/>
        </w:rPr>
        <w:t xml:space="preserve"> آب و خاک منجر شوند.</w:t>
      </w:r>
    </w:p>
    <w:p w14:paraId="453FD1ED"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lastRenderedPageBreak/>
        <w:t>برا</w:t>
      </w:r>
      <w:r w:rsidRPr="003372E3">
        <w:rPr>
          <w:rFonts w:cs="B Nazanin" w:hint="cs"/>
          <w:b/>
          <w:bCs/>
          <w:sz w:val="28"/>
          <w:szCs w:val="28"/>
          <w:rtl/>
        </w:rPr>
        <w:t>ی</w:t>
      </w:r>
      <w:r w:rsidRPr="003372E3">
        <w:rPr>
          <w:rFonts w:cs="B Nazanin"/>
          <w:b/>
          <w:bCs/>
          <w:sz w:val="28"/>
          <w:szCs w:val="28"/>
          <w:rtl/>
        </w:rPr>
        <w:t xml:space="preserve"> کاهش آثار منف</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چند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مد نظر قرار گ</w:t>
      </w:r>
      <w:r w:rsidRPr="003372E3">
        <w:rPr>
          <w:rFonts w:cs="B Nazanin" w:hint="cs"/>
          <w:b/>
          <w:bCs/>
          <w:sz w:val="28"/>
          <w:szCs w:val="28"/>
          <w:rtl/>
        </w:rPr>
        <w:t>ی</w:t>
      </w:r>
      <w:r w:rsidRPr="003372E3">
        <w:rPr>
          <w:rFonts w:cs="B Nazanin" w:hint="eastAsia"/>
          <w:b/>
          <w:bCs/>
          <w:sz w:val="28"/>
          <w:szCs w:val="28"/>
          <w:rtl/>
        </w:rPr>
        <w:t>رد</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راهکارها، انتخاب محل مناسب برا</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است. استفاده از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با</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مناطق با پوشش گ</w:t>
      </w:r>
      <w:r w:rsidRPr="003372E3">
        <w:rPr>
          <w:rFonts w:cs="B Nazanin" w:hint="cs"/>
          <w:b/>
          <w:bCs/>
          <w:sz w:val="28"/>
          <w:szCs w:val="28"/>
          <w:rtl/>
        </w:rPr>
        <w:t>ی</w:t>
      </w:r>
      <w:r w:rsidRPr="003372E3">
        <w:rPr>
          <w:rFonts w:cs="B Nazanin" w:hint="eastAsia"/>
          <w:b/>
          <w:bCs/>
          <w:sz w:val="28"/>
          <w:szCs w:val="28"/>
          <w:rtl/>
        </w:rPr>
        <w:t>اه</w:t>
      </w:r>
      <w:r w:rsidRPr="003372E3">
        <w:rPr>
          <w:rFonts w:cs="B Nazanin" w:hint="cs"/>
          <w:b/>
          <w:bCs/>
          <w:sz w:val="28"/>
          <w:szCs w:val="28"/>
          <w:rtl/>
        </w:rPr>
        <w:t>ی</w:t>
      </w:r>
      <w:r w:rsidRPr="003372E3">
        <w:rPr>
          <w:rFonts w:cs="B Nazanin"/>
          <w:b/>
          <w:bCs/>
          <w:sz w:val="28"/>
          <w:szCs w:val="28"/>
          <w:rtl/>
        </w:rPr>
        <w:t xml:space="preserve"> کم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تخر</w:t>
      </w:r>
      <w:r w:rsidRPr="003372E3">
        <w:rPr>
          <w:rFonts w:cs="B Nazanin" w:hint="cs"/>
          <w:b/>
          <w:bCs/>
          <w:sz w:val="28"/>
          <w:szCs w:val="28"/>
          <w:rtl/>
        </w:rPr>
        <w:t>ی</w:t>
      </w:r>
      <w:r w:rsidRPr="003372E3">
        <w:rPr>
          <w:rFonts w:cs="B Nazanin" w:hint="eastAsia"/>
          <w:b/>
          <w:bCs/>
          <w:sz w:val="28"/>
          <w:szCs w:val="28"/>
          <w:rtl/>
        </w:rPr>
        <w:t>ب</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ستگاه‌ها</w:t>
      </w:r>
      <w:r w:rsidRPr="003372E3">
        <w:rPr>
          <w:rFonts w:cs="B Nazanin" w:hint="cs"/>
          <w:b/>
          <w:bCs/>
          <w:sz w:val="28"/>
          <w:szCs w:val="28"/>
          <w:rtl/>
        </w:rPr>
        <w:t>ی</w:t>
      </w:r>
      <w:r w:rsidRPr="003372E3">
        <w:rPr>
          <w:rFonts w:cs="B Nazanin"/>
          <w:b/>
          <w:bCs/>
          <w:sz w:val="28"/>
          <w:szCs w:val="28"/>
          <w:rtl/>
        </w:rPr>
        <w:t xml:space="preserve"> ح</w:t>
      </w:r>
      <w:r w:rsidRPr="003372E3">
        <w:rPr>
          <w:rFonts w:cs="B Nazanin" w:hint="cs"/>
          <w:b/>
          <w:bCs/>
          <w:sz w:val="28"/>
          <w:szCs w:val="28"/>
          <w:rtl/>
        </w:rPr>
        <w:t>ی</w:t>
      </w:r>
      <w:r w:rsidRPr="003372E3">
        <w:rPr>
          <w:rFonts w:cs="B Nazanin" w:hint="eastAsia"/>
          <w:b/>
          <w:bCs/>
          <w:sz w:val="28"/>
          <w:szCs w:val="28"/>
          <w:rtl/>
        </w:rPr>
        <w:t>ات</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علاوه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از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پشت‌بام</w:t>
      </w:r>
      <w:r w:rsidRPr="003372E3">
        <w:rPr>
          <w:rFonts w:cs="B Nazanin" w:hint="cs"/>
          <w:b/>
          <w:bCs/>
          <w:sz w:val="28"/>
          <w:szCs w:val="28"/>
          <w:rtl/>
        </w:rPr>
        <w:t>ی</w:t>
      </w:r>
      <w:r w:rsidRPr="003372E3">
        <w:rPr>
          <w:rFonts w:cs="B Nazanin"/>
          <w:b/>
          <w:bCs/>
          <w:sz w:val="28"/>
          <w:szCs w:val="28"/>
          <w:rtl/>
        </w:rPr>
        <w:t xml:space="preserve"> و پراکنده بهره برد، تا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زم</w:t>
      </w:r>
      <w:r w:rsidRPr="003372E3">
        <w:rPr>
          <w:rFonts w:cs="B Nazanin" w:hint="cs"/>
          <w:b/>
          <w:bCs/>
          <w:sz w:val="28"/>
          <w:szCs w:val="28"/>
          <w:rtl/>
        </w:rPr>
        <w:t>ی</w:t>
      </w:r>
      <w:r w:rsidRPr="003372E3">
        <w:rPr>
          <w:rFonts w:cs="B Nazanin" w:hint="eastAsia"/>
          <w:b/>
          <w:bCs/>
          <w:sz w:val="28"/>
          <w:szCs w:val="28"/>
          <w:rtl/>
        </w:rPr>
        <w:t>ن‌ها</w:t>
      </w:r>
      <w:r w:rsidRPr="003372E3">
        <w:rPr>
          <w:rFonts w:cs="B Nazanin" w:hint="cs"/>
          <w:b/>
          <w:bCs/>
          <w:sz w:val="28"/>
          <w:szCs w:val="28"/>
          <w:rtl/>
        </w:rPr>
        <w:t>ی</w:t>
      </w:r>
      <w:r w:rsidRPr="003372E3">
        <w:rPr>
          <w:rFonts w:cs="B Nazanin"/>
          <w:b/>
          <w:bCs/>
          <w:sz w:val="28"/>
          <w:szCs w:val="28"/>
          <w:rtl/>
        </w:rPr>
        <w:t xml:space="preserve"> بزرگ کاهش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xml:space="preserve"> و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محل</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شود.</w:t>
      </w:r>
    </w:p>
    <w:p w14:paraId="3C6537D5" w14:textId="77777777" w:rsidR="00800223" w:rsidRPr="003372E3" w:rsidRDefault="00800223" w:rsidP="0077364E">
      <w:pPr>
        <w:spacing w:line="360" w:lineRule="auto"/>
        <w:jc w:val="lowKashida"/>
        <w:rPr>
          <w:rFonts w:cs="B Nazanin"/>
          <w:b/>
          <w:bCs/>
          <w:sz w:val="28"/>
          <w:szCs w:val="28"/>
        </w:rPr>
      </w:pPr>
      <w:r w:rsidRPr="003372E3">
        <w:rPr>
          <w:rFonts w:cs="B Nazanin" w:hint="eastAsia"/>
          <w:b/>
          <w:bCs/>
          <w:sz w:val="28"/>
          <w:szCs w:val="28"/>
          <w:rtl/>
        </w:rPr>
        <w:t>استفاده</w:t>
      </w:r>
      <w:r w:rsidRPr="003372E3">
        <w:rPr>
          <w:rFonts w:cs="B Nazanin"/>
          <w:b/>
          <w:bCs/>
          <w:sz w:val="28"/>
          <w:szCs w:val="28"/>
          <w:rtl/>
        </w:rPr>
        <w:t xml:space="preserve"> به</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از آب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منف</w:t>
      </w:r>
      <w:r w:rsidRPr="003372E3">
        <w:rPr>
          <w:rFonts w:cs="B Nazanin" w:hint="cs"/>
          <w:b/>
          <w:bCs/>
          <w:sz w:val="28"/>
          <w:szCs w:val="28"/>
          <w:rtl/>
        </w:rPr>
        <w:t>ی</w:t>
      </w:r>
      <w:r w:rsidRPr="003372E3">
        <w:rPr>
          <w:rFonts w:cs="B Nazanin"/>
          <w:b/>
          <w:bCs/>
          <w:sz w:val="28"/>
          <w:szCs w:val="28"/>
          <w:rtl/>
        </w:rPr>
        <w:t xml:space="preserve"> کمک کند. با به‌کارگ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س</w:t>
      </w:r>
      <w:r w:rsidRPr="003372E3">
        <w:rPr>
          <w:rFonts w:cs="B Nazanin" w:hint="cs"/>
          <w:b/>
          <w:bCs/>
          <w:sz w:val="28"/>
          <w:szCs w:val="28"/>
          <w:rtl/>
        </w:rPr>
        <w:t>ی</w:t>
      </w:r>
      <w:r w:rsidRPr="003372E3">
        <w:rPr>
          <w:rFonts w:cs="B Nazanin" w:hint="eastAsia"/>
          <w:b/>
          <w:bCs/>
          <w:sz w:val="28"/>
          <w:szCs w:val="28"/>
          <w:rtl/>
        </w:rPr>
        <w:t>ستم‌ها</w:t>
      </w:r>
      <w:r w:rsidRPr="003372E3">
        <w:rPr>
          <w:rFonts w:cs="B Nazanin" w:hint="cs"/>
          <w:b/>
          <w:bCs/>
          <w:sz w:val="28"/>
          <w:szCs w:val="28"/>
          <w:rtl/>
        </w:rPr>
        <w:t>ی</w:t>
      </w:r>
      <w:r w:rsidRPr="003372E3">
        <w:rPr>
          <w:rFonts w:cs="B Nazanin"/>
          <w:b/>
          <w:bCs/>
          <w:sz w:val="28"/>
          <w:szCs w:val="28"/>
          <w:rtl/>
        </w:rPr>
        <w:t xml:space="preserve"> خنک‌کننده خشک و تم</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کردن پنل‌ها با روش‌ها</w:t>
      </w:r>
      <w:r w:rsidRPr="003372E3">
        <w:rPr>
          <w:rFonts w:cs="B Nazanin" w:hint="cs"/>
          <w:b/>
          <w:bCs/>
          <w:sz w:val="28"/>
          <w:szCs w:val="28"/>
          <w:rtl/>
        </w:rPr>
        <w:t>ی</w:t>
      </w:r>
      <w:r w:rsidRPr="003372E3">
        <w:rPr>
          <w:rFonts w:cs="B Nazanin"/>
          <w:b/>
          <w:bCs/>
          <w:sz w:val="28"/>
          <w:szCs w:val="28"/>
          <w:rtl/>
        </w:rPr>
        <w:t xml:space="preserve"> کم‌آب </w:t>
      </w:r>
      <w:r w:rsidRPr="003372E3">
        <w:rPr>
          <w:rFonts w:cs="B Nazanin" w:hint="cs"/>
          <w:b/>
          <w:bCs/>
          <w:sz w:val="28"/>
          <w:szCs w:val="28"/>
          <w:rtl/>
        </w:rPr>
        <w:t>ی</w:t>
      </w:r>
      <w:r w:rsidRPr="003372E3">
        <w:rPr>
          <w:rFonts w:cs="B Nazanin" w:hint="eastAsia"/>
          <w:b/>
          <w:bCs/>
          <w:sz w:val="28"/>
          <w:szCs w:val="28"/>
          <w:rtl/>
        </w:rPr>
        <w:t>ا</w:t>
      </w:r>
      <w:r w:rsidRPr="003372E3">
        <w:rPr>
          <w:rFonts w:cs="B Nazanin"/>
          <w:b/>
          <w:bCs/>
          <w:sz w:val="28"/>
          <w:szCs w:val="28"/>
          <w:rtl/>
        </w:rPr>
        <w:t xml:space="preserve"> خشک،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مصرف آب را به حداقل رساند.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باز</w:t>
      </w:r>
      <w:r w:rsidRPr="003372E3">
        <w:rPr>
          <w:rFonts w:cs="B Nazanin" w:hint="cs"/>
          <w:b/>
          <w:bCs/>
          <w:sz w:val="28"/>
          <w:szCs w:val="28"/>
          <w:rtl/>
        </w:rPr>
        <w:t>ی</w:t>
      </w:r>
      <w:r w:rsidRPr="003372E3">
        <w:rPr>
          <w:rFonts w:cs="B Nazanin" w:hint="eastAsia"/>
          <w:b/>
          <w:bCs/>
          <w:sz w:val="28"/>
          <w:szCs w:val="28"/>
          <w:rtl/>
        </w:rPr>
        <w:t>افت</w:t>
      </w:r>
      <w:r w:rsidRPr="003372E3">
        <w:rPr>
          <w:rFonts w:cs="B Nazanin"/>
          <w:b/>
          <w:bCs/>
          <w:sz w:val="28"/>
          <w:szCs w:val="28"/>
          <w:rtl/>
        </w:rPr>
        <w:t xml:space="preserve"> و استفاده مجدد از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که در پا</w:t>
      </w:r>
      <w:r w:rsidRPr="003372E3">
        <w:rPr>
          <w:rFonts w:cs="B Nazanin" w:hint="cs"/>
          <w:b/>
          <w:bCs/>
          <w:sz w:val="28"/>
          <w:szCs w:val="28"/>
          <w:rtl/>
        </w:rPr>
        <w:t>ی</w:t>
      </w:r>
      <w:r w:rsidRPr="003372E3">
        <w:rPr>
          <w:rFonts w:cs="B Nazanin" w:hint="eastAsia"/>
          <w:b/>
          <w:bCs/>
          <w:sz w:val="28"/>
          <w:szCs w:val="28"/>
          <w:rtl/>
        </w:rPr>
        <w:t>ان</w:t>
      </w:r>
      <w:r w:rsidRPr="003372E3">
        <w:rPr>
          <w:rFonts w:cs="B Nazanin"/>
          <w:b/>
          <w:bCs/>
          <w:sz w:val="28"/>
          <w:szCs w:val="28"/>
          <w:rtl/>
        </w:rPr>
        <w:t xml:space="preserve"> عمر مف</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خود ق</w:t>
      </w:r>
      <w:r w:rsidRPr="003372E3">
        <w:rPr>
          <w:rFonts w:cs="B Nazanin" w:hint="eastAsia"/>
          <w:b/>
          <w:bCs/>
          <w:sz w:val="28"/>
          <w:szCs w:val="28"/>
          <w:rtl/>
        </w:rPr>
        <w:t>رار</w:t>
      </w:r>
      <w:r w:rsidRPr="003372E3">
        <w:rPr>
          <w:rFonts w:cs="B Nazanin"/>
          <w:b/>
          <w:bCs/>
          <w:sz w:val="28"/>
          <w:szCs w:val="28"/>
          <w:rtl/>
        </w:rPr>
        <w:t xml:space="preserve"> دارند،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از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زباله‌ها</w:t>
      </w:r>
      <w:r w:rsidRPr="003372E3">
        <w:rPr>
          <w:rFonts w:cs="B Nazanin" w:hint="cs"/>
          <w:b/>
          <w:bCs/>
          <w:sz w:val="28"/>
          <w:szCs w:val="28"/>
          <w:rtl/>
        </w:rPr>
        <w:t>ی</w:t>
      </w:r>
      <w:r w:rsidRPr="003372E3">
        <w:rPr>
          <w:rFonts w:cs="B Nazanin"/>
          <w:b/>
          <w:bCs/>
          <w:sz w:val="28"/>
          <w:szCs w:val="28"/>
          <w:rtl/>
        </w:rPr>
        <w:t xml:space="preserve"> سم</w:t>
      </w:r>
      <w:r w:rsidRPr="003372E3">
        <w:rPr>
          <w:rFonts w:cs="B Nazanin" w:hint="cs"/>
          <w:b/>
          <w:bCs/>
          <w:sz w:val="28"/>
          <w:szCs w:val="28"/>
          <w:rtl/>
        </w:rPr>
        <w:t>ی</w:t>
      </w:r>
      <w:r w:rsidRPr="003372E3">
        <w:rPr>
          <w:rFonts w:cs="B Nazanin"/>
          <w:b/>
          <w:bCs/>
          <w:sz w:val="28"/>
          <w:szCs w:val="28"/>
          <w:rtl/>
        </w:rPr>
        <w:t xml:space="preserve"> جلوگ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b/>
          <w:bCs/>
          <w:sz w:val="28"/>
          <w:szCs w:val="28"/>
          <w:rtl/>
        </w:rPr>
        <w:t xml:space="preserve"> کند و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b/>
          <w:bCs/>
          <w:sz w:val="28"/>
          <w:szCs w:val="28"/>
          <w:rtl/>
        </w:rPr>
        <w:t xml:space="preserve"> مورد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را حفظ کند.</w:t>
      </w:r>
    </w:p>
    <w:p w14:paraId="121BC2D8" w14:textId="77777777" w:rsidR="00800223" w:rsidRPr="003372E3" w:rsidRDefault="00800223" w:rsidP="0077364E">
      <w:pPr>
        <w:spacing w:line="360" w:lineRule="auto"/>
        <w:jc w:val="lowKashida"/>
        <w:rPr>
          <w:rFonts w:cs="B Nazanin"/>
          <w:b/>
          <w:bCs/>
          <w:sz w:val="28"/>
          <w:szCs w:val="28"/>
          <w:rtl/>
        </w:rPr>
      </w:pPr>
      <w:r w:rsidRPr="003372E3">
        <w:rPr>
          <w:rFonts w:cs="B Nazanin" w:hint="eastAsia"/>
          <w:b/>
          <w:bCs/>
          <w:sz w:val="28"/>
          <w:szCs w:val="28"/>
          <w:rtl/>
        </w:rPr>
        <w:t>علاوه</w:t>
      </w:r>
      <w:r w:rsidRPr="003372E3">
        <w:rPr>
          <w:rFonts w:cs="B Nazanin"/>
          <w:b/>
          <w:bCs/>
          <w:sz w:val="28"/>
          <w:szCs w:val="28"/>
          <w:rtl/>
        </w:rPr>
        <w:t xml:space="preserve"> بر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استفاده از مواد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تکنولوژ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در ساخت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کاهش تأث</w:t>
      </w:r>
      <w:r w:rsidRPr="003372E3">
        <w:rPr>
          <w:rFonts w:cs="B Nazanin" w:hint="cs"/>
          <w:b/>
          <w:bCs/>
          <w:sz w:val="28"/>
          <w:szCs w:val="28"/>
          <w:rtl/>
        </w:rPr>
        <w:t>ی</w:t>
      </w:r>
      <w:r w:rsidRPr="003372E3">
        <w:rPr>
          <w:rFonts w:cs="B Nazanin" w:hint="eastAsia"/>
          <w:b/>
          <w:bCs/>
          <w:sz w:val="28"/>
          <w:szCs w:val="28"/>
          <w:rtl/>
        </w:rPr>
        <w:t>رات</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کند. تحق</w:t>
      </w:r>
      <w:r w:rsidRPr="003372E3">
        <w:rPr>
          <w:rFonts w:cs="B Nazanin" w:hint="cs"/>
          <w:b/>
          <w:bCs/>
          <w:sz w:val="28"/>
          <w:szCs w:val="28"/>
          <w:rtl/>
        </w:rPr>
        <w:t>ی</w:t>
      </w:r>
      <w:r w:rsidRPr="003372E3">
        <w:rPr>
          <w:rFonts w:cs="B Nazanin" w:hint="eastAsia"/>
          <w:b/>
          <w:bCs/>
          <w:sz w:val="28"/>
          <w:szCs w:val="28"/>
          <w:rtl/>
        </w:rPr>
        <w:t>ق</w:t>
      </w:r>
      <w:r w:rsidRPr="003372E3">
        <w:rPr>
          <w:rFonts w:cs="B Nazanin"/>
          <w:b/>
          <w:bCs/>
          <w:sz w:val="28"/>
          <w:szCs w:val="28"/>
          <w:rtl/>
        </w:rPr>
        <w:t xml:space="preserve"> و توسعه در زم</w:t>
      </w:r>
      <w:r w:rsidRPr="003372E3">
        <w:rPr>
          <w:rFonts w:cs="B Nazanin" w:hint="cs"/>
          <w:b/>
          <w:bCs/>
          <w:sz w:val="28"/>
          <w:szCs w:val="28"/>
          <w:rtl/>
        </w:rPr>
        <w:t>ی</w:t>
      </w:r>
      <w:r w:rsidRPr="003372E3">
        <w:rPr>
          <w:rFonts w:cs="B Nazanin" w:hint="eastAsia"/>
          <w:b/>
          <w:bCs/>
          <w:sz w:val="28"/>
          <w:szCs w:val="28"/>
          <w:rtl/>
        </w:rPr>
        <w:t>نه</w:t>
      </w:r>
      <w:r w:rsidRPr="003372E3">
        <w:rPr>
          <w:rFonts w:cs="B Nazanin"/>
          <w:b/>
          <w:bCs/>
          <w:sz w:val="28"/>
          <w:szCs w:val="28"/>
          <w:rtl/>
        </w:rPr>
        <w:t xml:space="preserve"> کاهش استفاده از مواد ش</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یی</w:t>
      </w:r>
      <w:r w:rsidRPr="003372E3">
        <w:rPr>
          <w:rFonts w:cs="B Nazanin"/>
          <w:b/>
          <w:bCs/>
          <w:sz w:val="28"/>
          <w:szCs w:val="28"/>
          <w:rtl/>
        </w:rPr>
        <w:t xml:space="preserve"> و فلزات سنگ</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در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پنل‌ها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راهکارها</w:t>
      </w:r>
      <w:r w:rsidRPr="003372E3">
        <w:rPr>
          <w:rFonts w:cs="B Nazanin" w:hint="cs"/>
          <w:b/>
          <w:bCs/>
          <w:sz w:val="28"/>
          <w:szCs w:val="28"/>
          <w:rtl/>
        </w:rPr>
        <w:t>ی</w:t>
      </w:r>
      <w:r w:rsidRPr="003372E3">
        <w:rPr>
          <w:rFonts w:cs="B Nazanin"/>
          <w:b/>
          <w:bCs/>
          <w:sz w:val="28"/>
          <w:szCs w:val="28"/>
          <w:rtl/>
        </w:rPr>
        <w:t xml:space="preserve"> کاهش آلود</w:t>
      </w:r>
      <w:r w:rsidRPr="003372E3">
        <w:rPr>
          <w:rFonts w:cs="B Nazanin" w:hint="eastAsia"/>
          <w:b/>
          <w:bCs/>
          <w:sz w:val="28"/>
          <w:szCs w:val="28"/>
          <w:rtl/>
        </w:rPr>
        <w:t>گ</w:t>
      </w:r>
      <w:r w:rsidRPr="003372E3">
        <w:rPr>
          <w:rFonts w:cs="B Nazanin" w:hint="cs"/>
          <w:b/>
          <w:bCs/>
          <w:sz w:val="28"/>
          <w:szCs w:val="28"/>
          <w:rtl/>
        </w:rPr>
        <w:t>ی</w:t>
      </w:r>
      <w:r w:rsidRPr="003372E3">
        <w:rPr>
          <w:rFonts w:cs="B Nazanin"/>
          <w:b/>
          <w:bCs/>
          <w:sz w:val="28"/>
          <w:szCs w:val="28"/>
          <w:rtl/>
        </w:rPr>
        <w:t xml:space="preserve">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مطرح است. همکار</w:t>
      </w:r>
      <w:r w:rsidRPr="003372E3">
        <w:rPr>
          <w:rFonts w:cs="B Nazanin" w:hint="cs"/>
          <w:b/>
          <w:bCs/>
          <w:sz w:val="28"/>
          <w:szCs w:val="28"/>
          <w:rtl/>
        </w:rPr>
        <w:t>ی</w:t>
      </w:r>
      <w:r w:rsidRPr="003372E3">
        <w:rPr>
          <w:rFonts w:cs="B Nazanin"/>
          <w:b/>
          <w:bCs/>
          <w:sz w:val="28"/>
          <w:szCs w:val="28"/>
          <w:rtl/>
        </w:rPr>
        <w:t xml:space="preserve"> با مؤسسات تحق</w:t>
      </w:r>
      <w:r w:rsidRPr="003372E3">
        <w:rPr>
          <w:rFonts w:cs="B Nazanin" w:hint="cs"/>
          <w:b/>
          <w:bCs/>
          <w:sz w:val="28"/>
          <w:szCs w:val="28"/>
          <w:rtl/>
        </w:rPr>
        <w:t>ی</w:t>
      </w:r>
      <w:r w:rsidRPr="003372E3">
        <w:rPr>
          <w:rFonts w:cs="B Nazanin" w:hint="eastAsia"/>
          <w:b/>
          <w:bCs/>
          <w:sz w:val="28"/>
          <w:szCs w:val="28"/>
          <w:rtl/>
        </w:rPr>
        <w:t>قات</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ارتقا</w:t>
      </w:r>
      <w:r w:rsidRPr="003372E3">
        <w:rPr>
          <w:rFonts w:cs="B Nazanin" w:hint="cs"/>
          <w:b/>
          <w:bCs/>
          <w:sz w:val="28"/>
          <w:szCs w:val="28"/>
          <w:rtl/>
        </w:rPr>
        <w:t>ی</w:t>
      </w:r>
      <w:r w:rsidRPr="003372E3">
        <w:rPr>
          <w:rFonts w:cs="B Nazanin"/>
          <w:b/>
          <w:bCs/>
          <w:sz w:val="28"/>
          <w:szCs w:val="28"/>
          <w:rtl/>
        </w:rPr>
        <w:t xml:space="preserve"> کارا</w:t>
      </w:r>
      <w:r w:rsidRPr="003372E3">
        <w:rPr>
          <w:rFonts w:cs="B Nazanin" w:hint="cs"/>
          <w:b/>
          <w:bCs/>
          <w:sz w:val="28"/>
          <w:szCs w:val="28"/>
          <w:rtl/>
        </w:rPr>
        <w:t>یی</w:t>
      </w:r>
      <w:r w:rsidRPr="003372E3">
        <w:rPr>
          <w:rFonts w:cs="B Nazanin"/>
          <w:b/>
          <w:bCs/>
          <w:sz w:val="28"/>
          <w:szCs w:val="28"/>
          <w:rtl/>
        </w:rPr>
        <w:t xml:space="preserve"> پنل‌ها و بهبود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مد</w:t>
      </w:r>
      <w:r w:rsidRPr="003372E3">
        <w:rPr>
          <w:rFonts w:cs="B Nazanin" w:hint="cs"/>
          <w:b/>
          <w:bCs/>
          <w:sz w:val="28"/>
          <w:szCs w:val="28"/>
          <w:rtl/>
        </w:rPr>
        <w:t>ی</w:t>
      </w:r>
      <w:r w:rsidRPr="003372E3">
        <w:rPr>
          <w:rFonts w:cs="B Nazanin" w:hint="eastAsia"/>
          <w:b/>
          <w:bCs/>
          <w:sz w:val="28"/>
          <w:szCs w:val="28"/>
          <w:rtl/>
        </w:rPr>
        <w:t>ر</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پسماند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کمک کند.</w:t>
      </w:r>
    </w:p>
    <w:p w14:paraId="607AB3CA" w14:textId="77777777" w:rsidR="00800223" w:rsidRPr="003372E3" w:rsidRDefault="00800223" w:rsidP="001F014F">
      <w:pPr>
        <w:jc w:val="lowKashida"/>
        <w:rPr>
          <w:rFonts w:cs="B Titr"/>
          <w:b/>
          <w:bCs/>
          <w:color w:val="000099"/>
          <w:sz w:val="28"/>
          <w:szCs w:val="28"/>
          <w:rtl/>
        </w:rPr>
      </w:pPr>
      <w:r w:rsidRPr="003372E3">
        <w:rPr>
          <w:rFonts w:cs="B Titr" w:hint="cs"/>
          <w:b/>
          <w:bCs/>
          <w:color w:val="000099"/>
          <w:sz w:val="28"/>
          <w:szCs w:val="28"/>
          <w:rtl/>
        </w:rPr>
        <w:t>جمع بندی</w:t>
      </w:r>
    </w:p>
    <w:p w14:paraId="5E503654" w14:textId="77777777" w:rsidR="00800223" w:rsidRPr="003372E3" w:rsidRDefault="00800223" w:rsidP="001F014F">
      <w:pPr>
        <w:jc w:val="lowKashida"/>
        <w:rPr>
          <w:rFonts w:cs="B Nazanin"/>
          <w:b/>
          <w:bCs/>
          <w:sz w:val="28"/>
          <w:szCs w:val="28"/>
        </w:rPr>
      </w:pPr>
      <w:r w:rsidRPr="003372E3">
        <w:rPr>
          <w:rFonts w:cs="B Nazanin"/>
          <w:b/>
          <w:bCs/>
          <w:sz w:val="28"/>
          <w:szCs w:val="28"/>
          <w:rtl/>
        </w:rPr>
        <w:lastRenderedPageBreak/>
        <w:t>احداث ن</w:t>
      </w:r>
      <w:r w:rsidRPr="003372E3">
        <w:rPr>
          <w:rFonts w:cs="B Nazanin" w:hint="cs"/>
          <w:b/>
          <w:bCs/>
          <w:sz w:val="28"/>
          <w:szCs w:val="28"/>
          <w:rtl/>
        </w:rPr>
        <w:t>ی</w:t>
      </w:r>
      <w:r w:rsidRPr="003372E3">
        <w:rPr>
          <w:rFonts w:cs="B Nazanin" w:hint="eastAsia"/>
          <w:b/>
          <w:bCs/>
          <w:sz w:val="28"/>
          <w:szCs w:val="28"/>
          <w:rtl/>
        </w:rPr>
        <w:t>روگاه</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مهم‌تر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گام‌ها در مس</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داشتن ب</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از 300 روز آفتاب</w:t>
      </w:r>
      <w:r w:rsidRPr="003372E3">
        <w:rPr>
          <w:rFonts w:cs="B Nazanin" w:hint="cs"/>
          <w:b/>
          <w:bCs/>
          <w:sz w:val="28"/>
          <w:szCs w:val="28"/>
          <w:rtl/>
        </w:rPr>
        <w:t>ی</w:t>
      </w:r>
      <w:r w:rsidRPr="003372E3">
        <w:rPr>
          <w:rFonts w:cs="B Nazanin"/>
          <w:b/>
          <w:bCs/>
          <w:sz w:val="28"/>
          <w:szCs w:val="28"/>
          <w:rtl/>
        </w:rPr>
        <w:t xml:space="preserve"> در سال و قرار گرفتن در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بهتر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مناطق تابش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دارد. از آنجا</w:t>
      </w:r>
      <w:r w:rsidRPr="003372E3">
        <w:rPr>
          <w:rFonts w:cs="B Nazanin" w:hint="cs"/>
          <w:b/>
          <w:bCs/>
          <w:sz w:val="28"/>
          <w:szCs w:val="28"/>
          <w:rtl/>
        </w:rPr>
        <w:t>یی</w:t>
      </w:r>
      <w:r w:rsidRPr="003372E3">
        <w:rPr>
          <w:rFonts w:cs="B Nazanin"/>
          <w:b/>
          <w:bCs/>
          <w:sz w:val="28"/>
          <w:szCs w:val="28"/>
          <w:rtl/>
        </w:rPr>
        <w:t xml:space="preserve"> که کشور با مشکلات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ناش</w:t>
      </w:r>
      <w:r w:rsidRPr="003372E3">
        <w:rPr>
          <w:rFonts w:cs="B Nazanin" w:hint="cs"/>
          <w:b/>
          <w:bCs/>
          <w:sz w:val="28"/>
          <w:szCs w:val="28"/>
          <w:rtl/>
        </w:rPr>
        <w:t>ی</w:t>
      </w:r>
      <w:r w:rsidRPr="003372E3">
        <w:rPr>
          <w:rFonts w:cs="B Nazanin"/>
          <w:b/>
          <w:bCs/>
          <w:sz w:val="28"/>
          <w:szCs w:val="28"/>
          <w:rtl/>
        </w:rPr>
        <w:t xml:space="preserve"> از استفاده گسترده از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از جمله آلودگ</w:t>
      </w:r>
      <w:r w:rsidRPr="003372E3">
        <w:rPr>
          <w:rFonts w:cs="B Nazanin" w:hint="cs"/>
          <w:b/>
          <w:bCs/>
          <w:sz w:val="28"/>
          <w:szCs w:val="28"/>
          <w:rtl/>
        </w:rPr>
        <w:t>ی</w:t>
      </w:r>
      <w:r w:rsidRPr="003372E3">
        <w:rPr>
          <w:rFonts w:cs="B Nazanin"/>
          <w:b/>
          <w:bCs/>
          <w:sz w:val="28"/>
          <w:szCs w:val="28"/>
          <w:rtl/>
        </w:rPr>
        <w:t xml:space="preserve"> هوا و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اقل</w:t>
      </w:r>
      <w:r w:rsidRPr="003372E3">
        <w:rPr>
          <w:rFonts w:cs="B Nazanin" w:hint="cs"/>
          <w:b/>
          <w:bCs/>
          <w:sz w:val="28"/>
          <w:szCs w:val="28"/>
          <w:rtl/>
        </w:rPr>
        <w:t>ی</w:t>
      </w:r>
      <w:r w:rsidRPr="003372E3">
        <w:rPr>
          <w:rFonts w:cs="B Nazanin" w:hint="eastAsia"/>
          <w:b/>
          <w:bCs/>
          <w:sz w:val="28"/>
          <w:szCs w:val="28"/>
          <w:rtl/>
        </w:rPr>
        <w:t>م</w:t>
      </w:r>
      <w:r w:rsidRPr="003372E3">
        <w:rPr>
          <w:rFonts w:cs="B Nazanin" w:hint="cs"/>
          <w:b/>
          <w:bCs/>
          <w:sz w:val="28"/>
          <w:szCs w:val="28"/>
          <w:rtl/>
        </w:rPr>
        <w:t>ی</w:t>
      </w:r>
      <w:r w:rsidRPr="003372E3">
        <w:rPr>
          <w:rFonts w:cs="B Nazanin"/>
          <w:b/>
          <w:bCs/>
          <w:sz w:val="28"/>
          <w:szCs w:val="28"/>
          <w:rtl/>
        </w:rPr>
        <w:t xml:space="preserve"> مواجه است،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راهکار مناسب</w:t>
      </w:r>
      <w:r w:rsidRPr="003372E3">
        <w:rPr>
          <w:rFonts w:cs="B Nazanin" w:hint="cs"/>
          <w:b/>
          <w:bCs/>
          <w:sz w:val="28"/>
          <w:szCs w:val="28"/>
          <w:rtl/>
        </w:rPr>
        <w:t>ی</w:t>
      </w:r>
      <w:r w:rsidRPr="003372E3">
        <w:rPr>
          <w:rFonts w:cs="B Nazanin"/>
          <w:b/>
          <w:bCs/>
          <w:sz w:val="28"/>
          <w:szCs w:val="28"/>
          <w:rtl/>
        </w:rPr>
        <w:t xml:space="preserve"> برا</w:t>
      </w:r>
      <w:r w:rsidRPr="003372E3">
        <w:rPr>
          <w:rFonts w:cs="B Nazanin" w:hint="cs"/>
          <w:b/>
          <w:bCs/>
          <w:sz w:val="28"/>
          <w:szCs w:val="28"/>
          <w:rtl/>
        </w:rPr>
        <w:t>ی</w:t>
      </w:r>
      <w:r w:rsidRPr="003372E3">
        <w:rPr>
          <w:rFonts w:cs="B Nazanin"/>
          <w:b/>
          <w:bCs/>
          <w:sz w:val="28"/>
          <w:szCs w:val="28"/>
          <w:rtl/>
        </w:rPr>
        <w:t xml:space="preserve"> مقابله با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چالش‌ها باشد.</w:t>
      </w:r>
    </w:p>
    <w:p w14:paraId="46412E93" w14:textId="77777777" w:rsidR="00800223" w:rsidRPr="003372E3" w:rsidRDefault="00800223" w:rsidP="001F014F">
      <w:pPr>
        <w:jc w:val="lowKashida"/>
        <w:rPr>
          <w:rFonts w:cs="B Nazanin"/>
          <w:b/>
          <w:bCs/>
          <w:sz w:val="28"/>
          <w:szCs w:val="28"/>
        </w:rPr>
      </w:pPr>
      <w:r w:rsidRPr="003372E3">
        <w:rPr>
          <w:rFonts w:cs="B Nazanin" w:hint="eastAsia"/>
          <w:b/>
          <w:bCs/>
          <w:sz w:val="28"/>
          <w:szCs w:val="28"/>
          <w:rtl/>
        </w:rPr>
        <w:t>از</w:t>
      </w:r>
      <w:r w:rsidRPr="003372E3">
        <w:rPr>
          <w:rFonts w:cs="B Nazanin"/>
          <w:b/>
          <w:bCs/>
          <w:sz w:val="28"/>
          <w:szCs w:val="28"/>
          <w:rtl/>
        </w:rPr>
        <w:t xml:space="preserve">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w:t>
      </w:r>
      <w:r w:rsidRPr="003372E3">
        <w:rPr>
          <w:rFonts w:cs="B Nazanin"/>
          <w:b/>
          <w:bCs/>
          <w:sz w:val="28"/>
          <w:szCs w:val="28"/>
          <w:rtl/>
        </w:rPr>
        <w:t xml:space="preserve"> به کاهش انتشار گازها</w:t>
      </w:r>
      <w:r w:rsidRPr="003372E3">
        <w:rPr>
          <w:rFonts w:cs="B Nazanin" w:hint="cs"/>
          <w:b/>
          <w:bCs/>
          <w:sz w:val="28"/>
          <w:szCs w:val="28"/>
          <w:rtl/>
        </w:rPr>
        <w:t>ی</w:t>
      </w:r>
      <w:r w:rsidRPr="003372E3">
        <w:rPr>
          <w:rFonts w:cs="B Nazanin"/>
          <w:b/>
          <w:bCs/>
          <w:sz w:val="28"/>
          <w:szCs w:val="28"/>
          <w:rtl/>
        </w:rPr>
        <w:t xml:space="preserve"> گلخانه‌ا</w:t>
      </w:r>
      <w:r w:rsidRPr="003372E3">
        <w:rPr>
          <w:rFonts w:cs="B Nazanin" w:hint="cs"/>
          <w:b/>
          <w:bCs/>
          <w:sz w:val="28"/>
          <w:szCs w:val="28"/>
          <w:rtl/>
        </w:rPr>
        <w:t>ی</w:t>
      </w:r>
      <w:r w:rsidRPr="003372E3">
        <w:rPr>
          <w:rFonts w:cs="B Nazanin"/>
          <w:b/>
          <w:bCs/>
          <w:sz w:val="28"/>
          <w:szCs w:val="28"/>
          <w:rtl/>
        </w:rPr>
        <w:t xml:space="preserve"> اشاره کرد که به بهبود ک</w:t>
      </w:r>
      <w:r w:rsidRPr="003372E3">
        <w:rPr>
          <w:rFonts w:cs="B Nazanin" w:hint="cs"/>
          <w:b/>
          <w:bCs/>
          <w:sz w:val="28"/>
          <w:szCs w:val="28"/>
          <w:rtl/>
        </w:rPr>
        <w:t>ی</w:t>
      </w:r>
      <w:r w:rsidRPr="003372E3">
        <w:rPr>
          <w:rFonts w:cs="B Nazanin" w:hint="eastAsia"/>
          <w:b/>
          <w:bCs/>
          <w:sz w:val="28"/>
          <w:szCs w:val="28"/>
          <w:rtl/>
        </w:rPr>
        <w:t>ف</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هوا و کاهش اثرات ز</w:t>
      </w:r>
      <w:r w:rsidRPr="003372E3">
        <w:rPr>
          <w:rFonts w:cs="B Nazanin" w:hint="cs"/>
          <w:b/>
          <w:bCs/>
          <w:sz w:val="28"/>
          <w:szCs w:val="28"/>
          <w:rtl/>
        </w:rPr>
        <w:t>ی</w:t>
      </w:r>
      <w:r w:rsidRPr="003372E3">
        <w:rPr>
          <w:rFonts w:cs="B Nazanin" w:hint="eastAsia"/>
          <w:b/>
          <w:bCs/>
          <w:sz w:val="28"/>
          <w:szCs w:val="28"/>
          <w:rtl/>
        </w:rPr>
        <w:t>ان‌بار</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اقدام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شهرها</w:t>
      </w:r>
      <w:r w:rsidRPr="003372E3">
        <w:rPr>
          <w:rFonts w:cs="B Nazanin" w:hint="cs"/>
          <w:b/>
          <w:bCs/>
          <w:sz w:val="28"/>
          <w:szCs w:val="28"/>
          <w:rtl/>
        </w:rPr>
        <w:t>یی</w:t>
      </w:r>
      <w:r w:rsidRPr="003372E3">
        <w:rPr>
          <w:rFonts w:cs="B Nazanin"/>
          <w:b/>
          <w:bCs/>
          <w:sz w:val="28"/>
          <w:szCs w:val="28"/>
          <w:rtl/>
        </w:rPr>
        <w:t xml:space="preserve"> مانند تهران، که با آلودگ</w:t>
      </w:r>
      <w:r w:rsidRPr="003372E3">
        <w:rPr>
          <w:rFonts w:cs="B Nazanin" w:hint="cs"/>
          <w:b/>
          <w:bCs/>
          <w:sz w:val="28"/>
          <w:szCs w:val="28"/>
          <w:rtl/>
        </w:rPr>
        <w:t>ی</w:t>
      </w:r>
      <w:r w:rsidRPr="003372E3">
        <w:rPr>
          <w:rFonts w:cs="B Nazanin"/>
          <w:b/>
          <w:bCs/>
          <w:sz w:val="28"/>
          <w:szCs w:val="28"/>
          <w:rtl/>
        </w:rPr>
        <w:t xml:space="preserve"> هوا روبرو هستند،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تأث</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قابل توجه</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داشته</w:t>
      </w:r>
      <w:r w:rsidRPr="003372E3">
        <w:rPr>
          <w:rFonts w:cs="B Nazanin"/>
          <w:b/>
          <w:bCs/>
          <w:sz w:val="28"/>
          <w:szCs w:val="28"/>
          <w:rtl/>
        </w:rPr>
        <w:t xml:space="preserve"> باشد. از سو</w:t>
      </w:r>
      <w:r w:rsidRPr="003372E3">
        <w:rPr>
          <w:rFonts w:cs="B Nazanin" w:hint="cs"/>
          <w:b/>
          <w:bCs/>
          <w:sz w:val="28"/>
          <w:szCs w:val="28"/>
          <w:rtl/>
        </w:rPr>
        <w:t>ی</w:t>
      </w:r>
      <w:r w:rsidRPr="003372E3">
        <w:rPr>
          <w:rFonts w:cs="B Nazanin"/>
          <w:b/>
          <w:bCs/>
          <w:sz w:val="28"/>
          <w:szCs w:val="28"/>
          <w:rtl/>
        </w:rPr>
        <w:t xml:space="preserve"> د</w:t>
      </w:r>
      <w:r w:rsidRPr="003372E3">
        <w:rPr>
          <w:rFonts w:cs="B Nazanin" w:hint="cs"/>
          <w:b/>
          <w:bCs/>
          <w:sz w:val="28"/>
          <w:szCs w:val="28"/>
          <w:rtl/>
        </w:rPr>
        <w:t>ی</w:t>
      </w:r>
      <w:r w:rsidRPr="003372E3">
        <w:rPr>
          <w:rFonts w:cs="B Nazanin" w:hint="eastAsia"/>
          <w:b/>
          <w:bCs/>
          <w:sz w:val="28"/>
          <w:szCs w:val="28"/>
          <w:rtl/>
        </w:rPr>
        <w:t>گر،</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عنوان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منبع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از</w:t>
      </w:r>
      <w:r w:rsidRPr="003372E3">
        <w:rPr>
          <w:rFonts w:cs="B Nazanin"/>
          <w:b/>
          <w:bCs/>
          <w:sz w:val="28"/>
          <w:szCs w:val="28"/>
          <w:rtl/>
        </w:rPr>
        <w:t xml:space="preserve"> به منابع غ</w:t>
      </w:r>
      <w:r w:rsidRPr="003372E3">
        <w:rPr>
          <w:rFonts w:cs="B Nazanin" w:hint="cs"/>
          <w:b/>
          <w:bCs/>
          <w:sz w:val="28"/>
          <w:szCs w:val="28"/>
          <w:rtl/>
        </w:rPr>
        <w:t>ی</w:t>
      </w:r>
      <w:r w:rsidRPr="003372E3">
        <w:rPr>
          <w:rFonts w:cs="B Nazanin" w:hint="eastAsia"/>
          <w:b/>
          <w:bCs/>
          <w:sz w:val="28"/>
          <w:szCs w:val="28"/>
          <w:rtl/>
        </w:rPr>
        <w:t>رقابل</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مانند نفت و گاز را کاهش داده و به حفظ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منابع برا</w:t>
      </w:r>
      <w:r w:rsidRPr="003372E3">
        <w:rPr>
          <w:rFonts w:cs="B Nazanin" w:hint="cs"/>
          <w:b/>
          <w:bCs/>
          <w:sz w:val="28"/>
          <w:szCs w:val="28"/>
          <w:rtl/>
        </w:rPr>
        <w:t>ی</w:t>
      </w:r>
      <w:r w:rsidRPr="003372E3">
        <w:rPr>
          <w:rFonts w:cs="B Nazanin"/>
          <w:b/>
          <w:bCs/>
          <w:sz w:val="28"/>
          <w:szCs w:val="28"/>
          <w:rtl/>
        </w:rPr>
        <w:t xml:space="preserve"> نسل‌ها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کمک م</w:t>
      </w:r>
      <w:r w:rsidRPr="003372E3">
        <w:rPr>
          <w:rFonts w:cs="B Nazanin" w:hint="cs"/>
          <w:b/>
          <w:bCs/>
          <w:sz w:val="28"/>
          <w:szCs w:val="28"/>
          <w:rtl/>
        </w:rPr>
        <w:t>ی‌</w:t>
      </w:r>
      <w:r w:rsidRPr="003372E3">
        <w:rPr>
          <w:rFonts w:cs="B Nazanin" w:hint="eastAsia"/>
          <w:b/>
          <w:bCs/>
          <w:sz w:val="28"/>
          <w:szCs w:val="28"/>
          <w:rtl/>
        </w:rPr>
        <w:t>کند</w:t>
      </w:r>
      <w:r w:rsidRPr="003372E3">
        <w:rPr>
          <w:rFonts w:cs="B Nazanin"/>
          <w:b/>
          <w:bCs/>
          <w:sz w:val="28"/>
          <w:szCs w:val="28"/>
          <w:rtl/>
        </w:rPr>
        <w:t>.</w:t>
      </w:r>
    </w:p>
    <w:p w14:paraId="3DACDE4F" w14:textId="1A74F36D" w:rsidR="00800223" w:rsidRPr="003372E3" w:rsidRDefault="00800223" w:rsidP="0077364E">
      <w:pPr>
        <w:jc w:val="lowKashida"/>
        <w:rPr>
          <w:rFonts w:cs="B Nazanin"/>
          <w:b/>
          <w:bCs/>
          <w:sz w:val="28"/>
          <w:szCs w:val="28"/>
        </w:rPr>
      </w:pPr>
      <w:r w:rsidRPr="003372E3">
        <w:rPr>
          <w:rFonts w:cs="B Nazanin" w:hint="eastAsia"/>
          <w:b/>
          <w:bCs/>
          <w:sz w:val="28"/>
          <w:szCs w:val="28"/>
          <w:rtl/>
        </w:rPr>
        <w:t>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تقاضا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و محدود</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موجود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برق از منابع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توسعه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برق کمک کند. از آنجا که فناور</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به صورت مداوم در حال 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است،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احداث و بهره‌بردار</w:t>
      </w:r>
      <w:r w:rsidRPr="003372E3">
        <w:rPr>
          <w:rFonts w:cs="B Nazanin" w:hint="cs"/>
          <w:b/>
          <w:bCs/>
          <w:sz w:val="28"/>
          <w:szCs w:val="28"/>
          <w:rtl/>
        </w:rPr>
        <w:t>ی</w:t>
      </w:r>
      <w:r w:rsidRPr="003372E3">
        <w:rPr>
          <w:rFonts w:cs="B Nazanin"/>
          <w:b/>
          <w:bCs/>
          <w:sz w:val="28"/>
          <w:szCs w:val="28"/>
          <w:rtl/>
        </w:rPr>
        <w:t xml:space="preserve"> از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w:t>
      </w:r>
      <w:r w:rsidRPr="003372E3">
        <w:rPr>
          <w:rFonts w:cs="B Nazanin" w:hint="eastAsia"/>
          <w:b/>
          <w:bCs/>
          <w:sz w:val="28"/>
          <w:szCs w:val="28"/>
          <w:rtl/>
        </w:rPr>
        <w:t>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در حال کاهش است.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امر باعث م</w:t>
      </w:r>
      <w:r w:rsidRPr="003372E3">
        <w:rPr>
          <w:rFonts w:cs="B Nazanin" w:hint="cs"/>
          <w:b/>
          <w:bCs/>
          <w:sz w:val="28"/>
          <w:szCs w:val="28"/>
          <w:rtl/>
        </w:rPr>
        <w:t>ی‌</w:t>
      </w:r>
      <w:r w:rsidRPr="003372E3">
        <w:rPr>
          <w:rFonts w:cs="B Nazanin" w:hint="eastAsia"/>
          <w:b/>
          <w:bCs/>
          <w:sz w:val="28"/>
          <w:szCs w:val="28"/>
          <w:rtl/>
        </w:rPr>
        <w:t>شود</w:t>
      </w:r>
      <w:r w:rsidRPr="003372E3">
        <w:rPr>
          <w:rFonts w:cs="B Nazanin"/>
          <w:b/>
          <w:bCs/>
          <w:sz w:val="28"/>
          <w:szCs w:val="28"/>
          <w:rtl/>
        </w:rPr>
        <w:t xml:space="preserve"> که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از لحاظ اقتصاد</w:t>
      </w:r>
      <w:r w:rsidRPr="003372E3">
        <w:rPr>
          <w:rFonts w:cs="B Nazanin" w:hint="cs"/>
          <w:b/>
          <w:bCs/>
          <w:sz w:val="28"/>
          <w:szCs w:val="28"/>
          <w:rtl/>
        </w:rPr>
        <w:t>ی</w:t>
      </w:r>
      <w:r w:rsidRPr="003372E3">
        <w:rPr>
          <w:rFonts w:cs="B Nazanin"/>
          <w:b/>
          <w:bCs/>
          <w:sz w:val="28"/>
          <w:szCs w:val="28"/>
          <w:rtl/>
        </w:rPr>
        <w:t xml:space="preserve"> ن</w:t>
      </w:r>
      <w:r w:rsidRPr="003372E3">
        <w:rPr>
          <w:rFonts w:cs="B Nazanin" w:hint="cs"/>
          <w:b/>
          <w:bCs/>
          <w:sz w:val="28"/>
          <w:szCs w:val="28"/>
          <w:rtl/>
        </w:rPr>
        <w:t>ی</w:t>
      </w:r>
      <w:r w:rsidRPr="003372E3">
        <w:rPr>
          <w:rFonts w:cs="B Nazanin" w:hint="eastAsia"/>
          <w:b/>
          <w:bCs/>
          <w:sz w:val="28"/>
          <w:szCs w:val="28"/>
          <w:rtl/>
        </w:rPr>
        <w:t>ز</w:t>
      </w:r>
      <w:r w:rsidRPr="003372E3">
        <w:rPr>
          <w:rFonts w:cs="B Nazanin"/>
          <w:b/>
          <w:bCs/>
          <w:sz w:val="28"/>
          <w:szCs w:val="28"/>
          <w:rtl/>
        </w:rPr>
        <w:t xml:space="preserve"> جذاب</w:t>
      </w:r>
      <w:r w:rsidRPr="003372E3">
        <w:rPr>
          <w:rFonts w:cs="B Nazanin" w:hint="cs"/>
          <w:b/>
          <w:bCs/>
          <w:sz w:val="28"/>
          <w:szCs w:val="28"/>
          <w:rtl/>
        </w:rPr>
        <w:t>ی</w:t>
      </w:r>
      <w:r w:rsidRPr="003372E3">
        <w:rPr>
          <w:rFonts w:cs="B Nazanin" w:hint="eastAsia"/>
          <w:b/>
          <w:bCs/>
          <w:sz w:val="28"/>
          <w:szCs w:val="28"/>
          <w:rtl/>
        </w:rPr>
        <w:t>ت</w:t>
      </w:r>
      <w:r w:rsidRPr="003372E3">
        <w:rPr>
          <w:rFonts w:cs="B Nazanin"/>
          <w:b/>
          <w:bCs/>
          <w:sz w:val="28"/>
          <w:szCs w:val="28"/>
          <w:rtl/>
        </w:rPr>
        <w:t xml:space="preserve"> ب</w:t>
      </w:r>
      <w:r w:rsidRPr="003372E3">
        <w:rPr>
          <w:rFonts w:cs="B Nazanin" w:hint="cs"/>
          <w:b/>
          <w:bCs/>
          <w:sz w:val="28"/>
          <w:szCs w:val="28"/>
          <w:rtl/>
        </w:rPr>
        <w:t>ی</w:t>
      </w:r>
      <w:r w:rsidRPr="003372E3">
        <w:rPr>
          <w:rFonts w:cs="B Nazanin" w:hint="eastAsia"/>
          <w:b/>
          <w:bCs/>
          <w:sz w:val="28"/>
          <w:szCs w:val="28"/>
          <w:rtl/>
        </w:rPr>
        <w:t>شتر</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دا</w:t>
      </w:r>
      <w:r w:rsidRPr="003372E3">
        <w:rPr>
          <w:rFonts w:cs="B Nazanin"/>
          <w:b/>
          <w:bCs/>
          <w:sz w:val="28"/>
          <w:szCs w:val="28"/>
          <w:rtl/>
        </w:rPr>
        <w:t xml:space="preserve"> کند و به </w:t>
      </w:r>
      <w:r w:rsidRPr="003372E3">
        <w:rPr>
          <w:rFonts w:cs="B Nazanin"/>
          <w:b/>
          <w:bCs/>
          <w:sz w:val="28"/>
          <w:szCs w:val="28"/>
          <w:rtl/>
        </w:rPr>
        <w:lastRenderedPageBreak/>
        <w:t>تدر</w:t>
      </w:r>
      <w:r w:rsidRPr="003372E3">
        <w:rPr>
          <w:rFonts w:cs="B Nazanin" w:hint="cs"/>
          <w:b/>
          <w:bCs/>
          <w:sz w:val="28"/>
          <w:szCs w:val="28"/>
          <w:rtl/>
        </w:rPr>
        <w:t>ی</w:t>
      </w:r>
      <w:r w:rsidRPr="003372E3">
        <w:rPr>
          <w:rFonts w:cs="B Nazanin" w:hint="eastAsia"/>
          <w:b/>
          <w:bCs/>
          <w:sz w:val="28"/>
          <w:szCs w:val="28"/>
          <w:rtl/>
        </w:rPr>
        <w:t>ج</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رقابت</w:t>
      </w:r>
      <w:r w:rsidRPr="003372E3">
        <w:rPr>
          <w:rFonts w:cs="B Nazanin" w:hint="cs"/>
          <w:b/>
          <w:bCs/>
          <w:sz w:val="28"/>
          <w:szCs w:val="28"/>
          <w:rtl/>
        </w:rPr>
        <w:t>ی‌</w:t>
      </w:r>
      <w:r w:rsidRPr="003372E3">
        <w:rPr>
          <w:rFonts w:cs="B Nazanin" w:hint="eastAsia"/>
          <w:b/>
          <w:bCs/>
          <w:sz w:val="28"/>
          <w:szCs w:val="28"/>
          <w:rtl/>
        </w:rPr>
        <w:t>تر</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گز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ش‌ب</w:t>
      </w:r>
      <w:r w:rsidRPr="003372E3">
        <w:rPr>
          <w:rFonts w:cs="B Nazanin" w:hint="cs"/>
          <w:b/>
          <w:bCs/>
          <w:sz w:val="28"/>
          <w:szCs w:val="28"/>
          <w:rtl/>
        </w:rPr>
        <w:t>ی</w:t>
      </w:r>
      <w:r w:rsidRPr="003372E3">
        <w:rPr>
          <w:rFonts w:cs="B Nazanin" w:hint="eastAsia"/>
          <w:b/>
          <w:bCs/>
          <w:sz w:val="28"/>
          <w:szCs w:val="28"/>
          <w:rtl/>
        </w:rPr>
        <w:t>ن</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روشن است. با توجه به برنامه‌ها</w:t>
      </w:r>
      <w:r w:rsidRPr="003372E3">
        <w:rPr>
          <w:rFonts w:cs="B Nazanin" w:hint="cs"/>
          <w:b/>
          <w:bCs/>
          <w:sz w:val="28"/>
          <w:szCs w:val="28"/>
          <w:rtl/>
        </w:rPr>
        <w:t>ی</w:t>
      </w:r>
      <w:r w:rsidRPr="003372E3">
        <w:rPr>
          <w:rFonts w:cs="B Nazanin"/>
          <w:b/>
          <w:bCs/>
          <w:sz w:val="28"/>
          <w:szCs w:val="28"/>
          <w:rtl/>
        </w:rPr>
        <w:t xml:space="preserve"> دولت برا</w:t>
      </w:r>
      <w:r w:rsidRPr="003372E3">
        <w:rPr>
          <w:rFonts w:cs="B Nazanin" w:hint="cs"/>
          <w:b/>
          <w:bCs/>
          <w:sz w:val="28"/>
          <w:szCs w:val="28"/>
          <w:rtl/>
        </w:rPr>
        <w:t>ی</w:t>
      </w:r>
      <w:r w:rsidRPr="003372E3">
        <w:rPr>
          <w:rFonts w:cs="B Nazanin"/>
          <w:b/>
          <w:bCs/>
          <w:sz w:val="28"/>
          <w:szCs w:val="28"/>
          <w:rtl/>
        </w:rPr>
        <w:t xml:space="preserve"> توسعه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و تعهدات ب</w:t>
      </w:r>
      <w:r w:rsidRPr="003372E3">
        <w:rPr>
          <w:rFonts w:cs="B Nazanin" w:hint="cs"/>
          <w:b/>
          <w:bCs/>
          <w:sz w:val="28"/>
          <w:szCs w:val="28"/>
          <w:rtl/>
        </w:rPr>
        <w:t>ی</w:t>
      </w:r>
      <w:r w:rsidRPr="003372E3">
        <w:rPr>
          <w:rFonts w:cs="B Nazanin" w:hint="eastAsia"/>
          <w:b/>
          <w:bCs/>
          <w:sz w:val="28"/>
          <w:szCs w:val="28"/>
          <w:rtl/>
        </w:rPr>
        <w:t>ن‌الملل</w:t>
      </w:r>
      <w:r w:rsidRPr="003372E3">
        <w:rPr>
          <w:rFonts w:cs="B Nazanin" w:hint="cs"/>
          <w:b/>
          <w:bCs/>
          <w:sz w:val="28"/>
          <w:szCs w:val="28"/>
          <w:rtl/>
        </w:rPr>
        <w:t>ی</w:t>
      </w:r>
      <w:r w:rsidRPr="003372E3">
        <w:rPr>
          <w:rFonts w:cs="B Nazanin"/>
          <w:b/>
          <w:bCs/>
          <w:sz w:val="28"/>
          <w:szCs w:val="28"/>
          <w:rtl/>
        </w:rPr>
        <w:t xml:space="preserve"> در راستا</w:t>
      </w:r>
      <w:r w:rsidRPr="003372E3">
        <w:rPr>
          <w:rFonts w:cs="B Nazanin" w:hint="cs"/>
          <w:b/>
          <w:bCs/>
          <w:sz w:val="28"/>
          <w:szCs w:val="28"/>
          <w:rtl/>
        </w:rPr>
        <w:t>ی</w:t>
      </w:r>
      <w:r w:rsidRPr="003372E3">
        <w:rPr>
          <w:rFonts w:cs="B Nazanin"/>
          <w:b/>
          <w:bCs/>
          <w:sz w:val="28"/>
          <w:szCs w:val="28"/>
          <w:rtl/>
        </w:rPr>
        <w:t xml:space="preserve"> کاهش انتشار کربن، انتظار م</w:t>
      </w:r>
      <w:r w:rsidRPr="003372E3">
        <w:rPr>
          <w:rFonts w:cs="B Nazanin" w:hint="cs"/>
          <w:b/>
          <w:bCs/>
          <w:sz w:val="28"/>
          <w:szCs w:val="28"/>
          <w:rtl/>
        </w:rPr>
        <w:t>ی‌</w:t>
      </w:r>
      <w:r w:rsidRPr="003372E3">
        <w:rPr>
          <w:rFonts w:cs="B Nazanin" w:hint="eastAsia"/>
          <w:b/>
          <w:bCs/>
          <w:sz w:val="28"/>
          <w:szCs w:val="28"/>
          <w:rtl/>
        </w:rPr>
        <w:t>رود</w:t>
      </w:r>
      <w:r w:rsidRPr="003372E3">
        <w:rPr>
          <w:rFonts w:cs="B Nazanin"/>
          <w:b/>
          <w:bCs/>
          <w:sz w:val="28"/>
          <w:szCs w:val="28"/>
          <w:rtl/>
        </w:rPr>
        <w:t xml:space="preserve"> که سهم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سبد انرژ</w:t>
      </w:r>
      <w:r w:rsidRPr="003372E3">
        <w:rPr>
          <w:rFonts w:cs="B Nazanin" w:hint="cs"/>
          <w:b/>
          <w:bCs/>
          <w:sz w:val="28"/>
          <w:szCs w:val="28"/>
          <w:rtl/>
        </w:rPr>
        <w:t>ی</w:t>
      </w:r>
      <w:r w:rsidRPr="003372E3">
        <w:rPr>
          <w:rFonts w:cs="B Nazanin"/>
          <w:b/>
          <w:bCs/>
          <w:sz w:val="28"/>
          <w:szCs w:val="28"/>
          <w:rtl/>
        </w:rPr>
        <w:t xml:space="preserve"> کشور به طور قابل توجه</w:t>
      </w:r>
      <w:r w:rsidRPr="003372E3">
        <w:rPr>
          <w:rFonts w:cs="B Nazanin" w:hint="cs"/>
          <w:b/>
          <w:bCs/>
          <w:sz w:val="28"/>
          <w:szCs w:val="28"/>
          <w:rtl/>
        </w:rPr>
        <w:t>ی</w:t>
      </w:r>
      <w:r w:rsidRPr="003372E3">
        <w:rPr>
          <w:rFonts w:cs="B Nazanin"/>
          <w:b/>
          <w:bCs/>
          <w:sz w:val="28"/>
          <w:szCs w:val="28"/>
          <w:rtl/>
        </w:rPr>
        <w:t xml:space="preserve"> افزا</w:t>
      </w:r>
      <w:r w:rsidRPr="003372E3">
        <w:rPr>
          <w:rFonts w:cs="B Nazanin" w:hint="cs"/>
          <w:b/>
          <w:bCs/>
          <w:sz w:val="28"/>
          <w:szCs w:val="28"/>
          <w:rtl/>
        </w:rPr>
        <w:t>ی</w:t>
      </w:r>
      <w:r w:rsidRPr="003372E3">
        <w:rPr>
          <w:rFonts w:cs="B Nazanin" w:hint="eastAsia"/>
          <w:b/>
          <w:bCs/>
          <w:sz w:val="28"/>
          <w:szCs w:val="28"/>
          <w:rtl/>
        </w:rPr>
        <w:t>ش</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ابد</w:t>
      </w:r>
      <w:r w:rsidRPr="003372E3">
        <w:rPr>
          <w:rFonts w:cs="B Nazanin"/>
          <w:b/>
          <w:bCs/>
          <w:sz w:val="28"/>
          <w:szCs w:val="28"/>
          <w:rtl/>
        </w:rPr>
        <w:t>.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قصد دا</w:t>
      </w:r>
      <w:r w:rsidRPr="003372E3">
        <w:rPr>
          <w:rFonts w:cs="B Nazanin" w:hint="eastAsia"/>
          <w:b/>
          <w:bCs/>
          <w:sz w:val="28"/>
          <w:szCs w:val="28"/>
          <w:rtl/>
        </w:rPr>
        <w:t>رد</w:t>
      </w:r>
      <w:r w:rsidRPr="003372E3">
        <w:rPr>
          <w:rFonts w:cs="B Nazanin"/>
          <w:b/>
          <w:bCs/>
          <w:sz w:val="28"/>
          <w:szCs w:val="28"/>
          <w:rtl/>
        </w:rPr>
        <w:t xml:space="preserve"> در دهه‌ها</w:t>
      </w:r>
      <w:r w:rsidRPr="003372E3">
        <w:rPr>
          <w:rFonts w:cs="B Nazanin" w:hint="cs"/>
          <w:b/>
          <w:bCs/>
          <w:sz w:val="28"/>
          <w:szCs w:val="28"/>
          <w:rtl/>
        </w:rPr>
        <w:t>ی</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هزاران مگاوات برق از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تجد</w:t>
      </w:r>
      <w:r w:rsidRPr="003372E3">
        <w:rPr>
          <w:rFonts w:cs="B Nazanin" w:hint="cs"/>
          <w:b/>
          <w:bCs/>
          <w:sz w:val="28"/>
          <w:szCs w:val="28"/>
          <w:rtl/>
        </w:rPr>
        <w:t>ی</w:t>
      </w:r>
      <w:r w:rsidRPr="003372E3">
        <w:rPr>
          <w:rFonts w:cs="B Nazanin" w:hint="eastAsia"/>
          <w:b/>
          <w:bCs/>
          <w:sz w:val="28"/>
          <w:szCs w:val="28"/>
          <w:rtl/>
        </w:rPr>
        <w:t>دپذ</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کند و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بخش مهم</w:t>
      </w:r>
      <w:r w:rsidRPr="003372E3">
        <w:rPr>
          <w:rFonts w:cs="B Nazanin" w:hint="cs"/>
          <w:b/>
          <w:bCs/>
          <w:sz w:val="28"/>
          <w:szCs w:val="28"/>
          <w:rtl/>
        </w:rPr>
        <w:t>ی</w:t>
      </w:r>
      <w:r w:rsidRPr="003372E3">
        <w:rPr>
          <w:rFonts w:cs="B Nazanin"/>
          <w:b/>
          <w:bCs/>
          <w:sz w:val="28"/>
          <w:szCs w:val="28"/>
          <w:rtl/>
        </w:rPr>
        <w:t xml:space="preserve">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برنامه‌ها خواهند بود.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تغ</w:t>
      </w:r>
      <w:r w:rsidRPr="003372E3">
        <w:rPr>
          <w:rFonts w:cs="B Nazanin" w:hint="cs"/>
          <w:b/>
          <w:bCs/>
          <w:sz w:val="28"/>
          <w:szCs w:val="28"/>
          <w:rtl/>
        </w:rPr>
        <w:t>یی</w:t>
      </w:r>
      <w:r w:rsidRPr="003372E3">
        <w:rPr>
          <w:rFonts w:cs="B Nazanin" w:hint="eastAsia"/>
          <w:b/>
          <w:bCs/>
          <w:sz w:val="28"/>
          <w:szCs w:val="28"/>
          <w:rtl/>
        </w:rPr>
        <w:t>رات</w:t>
      </w:r>
      <w:r w:rsidRPr="003372E3">
        <w:rPr>
          <w:rFonts w:cs="B Nazanin"/>
          <w:b/>
          <w:bCs/>
          <w:sz w:val="28"/>
          <w:szCs w:val="28"/>
          <w:rtl/>
        </w:rPr>
        <w:t xml:space="preserve">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رشد اقتصاد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فرصت‌ها</w:t>
      </w:r>
      <w:r w:rsidRPr="003372E3">
        <w:rPr>
          <w:rFonts w:cs="B Nazanin" w:hint="cs"/>
          <w:b/>
          <w:bCs/>
          <w:sz w:val="28"/>
          <w:szCs w:val="28"/>
          <w:rtl/>
        </w:rPr>
        <w:t>ی</w:t>
      </w:r>
      <w:r w:rsidRPr="003372E3">
        <w:rPr>
          <w:rFonts w:cs="B Nazanin"/>
          <w:b/>
          <w:bCs/>
          <w:sz w:val="28"/>
          <w:szCs w:val="28"/>
          <w:rtl/>
        </w:rPr>
        <w:t xml:space="preserve"> شغل</w:t>
      </w:r>
      <w:r w:rsidRPr="003372E3">
        <w:rPr>
          <w:rFonts w:cs="B Nazanin" w:hint="cs"/>
          <w:b/>
          <w:bCs/>
          <w:sz w:val="28"/>
          <w:szCs w:val="28"/>
          <w:rtl/>
        </w:rPr>
        <w:t>ی</w:t>
      </w:r>
      <w:r w:rsidRPr="003372E3">
        <w:rPr>
          <w:rFonts w:cs="B Nazanin"/>
          <w:b/>
          <w:bCs/>
          <w:sz w:val="28"/>
          <w:szCs w:val="28"/>
          <w:rtl/>
        </w:rPr>
        <w:t xml:space="preserve"> جد</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و توسعه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w:t>
      </w:r>
      <w:r w:rsidRPr="003372E3">
        <w:rPr>
          <w:rFonts w:cs="B Nazanin" w:hint="cs"/>
          <w:b/>
          <w:bCs/>
          <w:sz w:val="28"/>
          <w:szCs w:val="28"/>
          <w:rtl/>
        </w:rPr>
        <w:t>ی</w:t>
      </w:r>
      <w:r w:rsidRPr="003372E3">
        <w:rPr>
          <w:rFonts w:cs="B Nazanin" w:hint="eastAsia"/>
          <w:b/>
          <w:bCs/>
          <w:sz w:val="28"/>
          <w:szCs w:val="28"/>
          <w:rtl/>
        </w:rPr>
        <w:t>شرفته</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پاک منجر شود.</w:t>
      </w:r>
    </w:p>
    <w:p w14:paraId="4B4164A9" w14:textId="323BC9E9" w:rsidR="00800223" w:rsidRPr="003372E3" w:rsidRDefault="00800223" w:rsidP="0077364E">
      <w:pPr>
        <w:jc w:val="lowKashida"/>
        <w:rPr>
          <w:rFonts w:cs="B Nazanin"/>
          <w:b/>
          <w:bCs/>
          <w:sz w:val="28"/>
          <w:szCs w:val="28"/>
          <w:rtl/>
        </w:rPr>
      </w:pPr>
      <w:r w:rsidRPr="003372E3">
        <w:rPr>
          <w:rFonts w:cs="B Nazanin" w:hint="eastAsia"/>
          <w:b/>
          <w:bCs/>
          <w:sz w:val="28"/>
          <w:szCs w:val="28"/>
          <w:rtl/>
        </w:rPr>
        <w:t>در</w:t>
      </w:r>
      <w:r w:rsidRPr="003372E3">
        <w:rPr>
          <w:rFonts w:cs="B Nazanin"/>
          <w:b/>
          <w:bCs/>
          <w:sz w:val="28"/>
          <w:szCs w:val="28"/>
          <w:rtl/>
        </w:rPr>
        <w:t xml:space="preserve"> نت</w:t>
      </w:r>
      <w:r w:rsidRPr="003372E3">
        <w:rPr>
          <w:rFonts w:cs="B Nazanin" w:hint="cs"/>
          <w:b/>
          <w:bCs/>
          <w:sz w:val="28"/>
          <w:szCs w:val="28"/>
          <w:rtl/>
        </w:rPr>
        <w:t>ی</w:t>
      </w:r>
      <w:r w:rsidRPr="003372E3">
        <w:rPr>
          <w:rFonts w:cs="B Nazanin" w:hint="eastAsia"/>
          <w:b/>
          <w:bCs/>
          <w:sz w:val="28"/>
          <w:szCs w:val="28"/>
          <w:rtl/>
        </w:rPr>
        <w:t>جه،</w:t>
      </w:r>
      <w:r w:rsidRPr="003372E3">
        <w:rPr>
          <w:rFonts w:cs="B Nazanin"/>
          <w:b/>
          <w:bCs/>
          <w:sz w:val="28"/>
          <w:szCs w:val="28"/>
          <w:rtl/>
        </w:rPr>
        <w:t xml:space="preserve"> احداث ن</w:t>
      </w:r>
      <w:r w:rsidRPr="003372E3">
        <w:rPr>
          <w:rFonts w:cs="B Nazanin" w:hint="cs"/>
          <w:b/>
          <w:bCs/>
          <w:sz w:val="28"/>
          <w:szCs w:val="28"/>
          <w:rtl/>
        </w:rPr>
        <w:t>ی</w:t>
      </w:r>
      <w:r w:rsidRPr="003372E3">
        <w:rPr>
          <w:rFonts w:cs="B Nazanin" w:hint="eastAsia"/>
          <w:b/>
          <w:bCs/>
          <w:sz w:val="28"/>
          <w:szCs w:val="28"/>
          <w:rtl/>
        </w:rPr>
        <w:t>روگاه‌ها</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w:t>
      </w:r>
      <w:r w:rsidRPr="003372E3">
        <w:rPr>
          <w:rFonts w:cs="B Nazanin" w:hint="cs"/>
          <w:b/>
          <w:bCs/>
          <w:sz w:val="28"/>
          <w:szCs w:val="28"/>
          <w:rtl/>
        </w:rPr>
        <w:t>ی</w:t>
      </w:r>
      <w:r w:rsidRPr="003372E3">
        <w:rPr>
          <w:rFonts w:cs="B Nazanin" w:hint="eastAsia"/>
          <w:b/>
          <w:bCs/>
          <w:sz w:val="28"/>
          <w:szCs w:val="28"/>
          <w:rtl/>
        </w:rPr>
        <w:t>ک</w:t>
      </w:r>
      <w:r w:rsidRPr="003372E3">
        <w:rPr>
          <w:rFonts w:cs="B Nazanin"/>
          <w:b/>
          <w:bCs/>
          <w:sz w:val="28"/>
          <w:szCs w:val="28"/>
          <w:rtl/>
        </w:rPr>
        <w:t xml:space="preserve"> فرصت مهم برا</w:t>
      </w:r>
      <w:r w:rsidRPr="003372E3">
        <w:rPr>
          <w:rFonts w:cs="B Nazanin" w:hint="cs"/>
          <w:b/>
          <w:bCs/>
          <w:sz w:val="28"/>
          <w:szCs w:val="28"/>
          <w:rtl/>
        </w:rPr>
        <w:t>ی</w:t>
      </w:r>
      <w:r w:rsidRPr="003372E3">
        <w:rPr>
          <w:rFonts w:cs="B Nazanin"/>
          <w:b/>
          <w:bCs/>
          <w:sz w:val="28"/>
          <w:szCs w:val="28"/>
          <w:rtl/>
        </w:rPr>
        <w:t xml:space="preserve">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توسعه پا</w:t>
      </w:r>
      <w:r w:rsidRPr="003372E3">
        <w:rPr>
          <w:rFonts w:cs="B Nazanin" w:hint="cs"/>
          <w:b/>
          <w:bCs/>
          <w:sz w:val="28"/>
          <w:szCs w:val="28"/>
          <w:rtl/>
        </w:rPr>
        <w:t>ی</w:t>
      </w:r>
      <w:r w:rsidRPr="003372E3">
        <w:rPr>
          <w:rFonts w:cs="B Nazanin" w:hint="eastAsia"/>
          <w:b/>
          <w:bCs/>
          <w:sz w:val="28"/>
          <w:szCs w:val="28"/>
          <w:rtl/>
        </w:rPr>
        <w:t>دار</w:t>
      </w:r>
      <w:r w:rsidRPr="003372E3">
        <w:rPr>
          <w:rFonts w:cs="B Nazanin"/>
          <w:b/>
          <w:bCs/>
          <w:sz w:val="28"/>
          <w:szCs w:val="28"/>
          <w:rtl/>
        </w:rPr>
        <w:t xml:space="preserve"> و کاهش وابستگ</w:t>
      </w:r>
      <w:r w:rsidRPr="003372E3">
        <w:rPr>
          <w:rFonts w:cs="B Nazanin" w:hint="cs"/>
          <w:b/>
          <w:bCs/>
          <w:sz w:val="28"/>
          <w:szCs w:val="28"/>
          <w:rtl/>
        </w:rPr>
        <w:t>ی</w:t>
      </w:r>
      <w:r w:rsidRPr="003372E3">
        <w:rPr>
          <w:rFonts w:cs="B Nazanin"/>
          <w:b/>
          <w:bCs/>
          <w:sz w:val="28"/>
          <w:szCs w:val="28"/>
          <w:rtl/>
        </w:rPr>
        <w:t xml:space="preserve"> به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است. مزا</w:t>
      </w:r>
      <w:r w:rsidRPr="003372E3">
        <w:rPr>
          <w:rFonts w:cs="B Nazanin" w:hint="cs"/>
          <w:b/>
          <w:bCs/>
          <w:sz w:val="28"/>
          <w:szCs w:val="28"/>
          <w:rtl/>
        </w:rPr>
        <w:t>ی</w:t>
      </w:r>
      <w:r w:rsidRPr="003372E3">
        <w:rPr>
          <w:rFonts w:cs="B Nazanin" w:hint="eastAsia"/>
          <w:b/>
          <w:bCs/>
          <w:sz w:val="28"/>
          <w:szCs w:val="28"/>
          <w:rtl/>
        </w:rPr>
        <w:t>ا</w:t>
      </w:r>
      <w:r w:rsidRPr="003372E3">
        <w:rPr>
          <w:rFonts w:cs="B Nazanin" w:hint="cs"/>
          <w:b/>
          <w:bCs/>
          <w:sz w:val="28"/>
          <w:szCs w:val="28"/>
          <w:rtl/>
        </w:rPr>
        <w:t>ی</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ست‌مح</w:t>
      </w:r>
      <w:r w:rsidRPr="003372E3">
        <w:rPr>
          <w:rFonts w:cs="B Nazanin" w:hint="cs"/>
          <w:b/>
          <w:bCs/>
          <w:sz w:val="28"/>
          <w:szCs w:val="28"/>
          <w:rtl/>
        </w:rPr>
        <w:t>ی</w:t>
      </w:r>
      <w:r w:rsidRPr="003372E3">
        <w:rPr>
          <w:rFonts w:cs="B Nazanin" w:hint="eastAsia"/>
          <w:b/>
          <w:bCs/>
          <w:sz w:val="28"/>
          <w:szCs w:val="28"/>
          <w:rtl/>
        </w:rPr>
        <w:t>ط</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و اجتماع</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بلندمدت،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چشمگ</w:t>
      </w:r>
      <w:r w:rsidRPr="003372E3">
        <w:rPr>
          <w:rFonts w:cs="B Nazanin" w:hint="cs"/>
          <w:b/>
          <w:bCs/>
          <w:sz w:val="28"/>
          <w:szCs w:val="28"/>
          <w:rtl/>
        </w:rPr>
        <w:t>ی</w:t>
      </w:r>
      <w:r w:rsidRPr="003372E3">
        <w:rPr>
          <w:rFonts w:cs="B Nazanin" w:hint="eastAsia"/>
          <w:b/>
          <w:bCs/>
          <w:sz w:val="28"/>
          <w:szCs w:val="28"/>
          <w:rtl/>
        </w:rPr>
        <w:t>ر</w:t>
      </w:r>
      <w:r w:rsidRPr="003372E3">
        <w:rPr>
          <w:rFonts w:cs="B Nazanin"/>
          <w:b/>
          <w:bCs/>
          <w:sz w:val="28"/>
          <w:szCs w:val="28"/>
          <w:rtl/>
        </w:rPr>
        <w:t xml:space="preserve"> است. کاهش آلودگ</w:t>
      </w:r>
      <w:r w:rsidRPr="003372E3">
        <w:rPr>
          <w:rFonts w:cs="B Nazanin" w:hint="cs"/>
          <w:b/>
          <w:bCs/>
          <w:sz w:val="28"/>
          <w:szCs w:val="28"/>
          <w:rtl/>
        </w:rPr>
        <w:t>ی</w:t>
      </w:r>
      <w:r w:rsidRPr="003372E3">
        <w:rPr>
          <w:rFonts w:cs="B Nazanin"/>
          <w:b/>
          <w:bCs/>
          <w:sz w:val="28"/>
          <w:szCs w:val="28"/>
          <w:rtl/>
        </w:rPr>
        <w:t xml:space="preserve"> هوا، حفظ منابع طب</w:t>
      </w:r>
      <w:r w:rsidRPr="003372E3">
        <w:rPr>
          <w:rFonts w:cs="B Nazanin" w:hint="cs"/>
          <w:b/>
          <w:bCs/>
          <w:sz w:val="28"/>
          <w:szCs w:val="28"/>
          <w:rtl/>
        </w:rPr>
        <w:t>ی</w:t>
      </w:r>
      <w:r w:rsidRPr="003372E3">
        <w:rPr>
          <w:rFonts w:cs="B Nazanin" w:hint="eastAsia"/>
          <w:b/>
          <w:bCs/>
          <w:sz w:val="28"/>
          <w:szCs w:val="28"/>
          <w:rtl/>
        </w:rPr>
        <w:t>ع</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جاد</w:t>
      </w:r>
      <w:r w:rsidRPr="003372E3">
        <w:rPr>
          <w:rFonts w:cs="B Nazanin"/>
          <w:b/>
          <w:bCs/>
          <w:sz w:val="28"/>
          <w:szCs w:val="28"/>
          <w:rtl/>
        </w:rPr>
        <w:t xml:space="preserve"> اشت</w:t>
      </w:r>
      <w:r w:rsidRPr="003372E3">
        <w:rPr>
          <w:rFonts w:cs="B Nazanin" w:hint="eastAsia"/>
          <w:b/>
          <w:bCs/>
          <w:sz w:val="28"/>
          <w:szCs w:val="28"/>
          <w:rtl/>
        </w:rPr>
        <w:t>غال</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از جمله دستاوردها</w:t>
      </w:r>
      <w:r w:rsidRPr="003372E3">
        <w:rPr>
          <w:rFonts w:cs="B Nazanin" w:hint="cs"/>
          <w:b/>
          <w:bCs/>
          <w:sz w:val="28"/>
          <w:szCs w:val="28"/>
          <w:rtl/>
        </w:rPr>
        <w:t>ی</w:t>
      </w:r>
      <w:r w:rsidRPr="003372E3">
        <w:rPr>
          <w:rFonts w:cs="B Nazanin"/>
          <w:b/>
          <w:bCs/>
          <w:sz w:val="28"/>
          <w:szCs w:val="28"/>
          <w:rtl/>
        </w:rPr>
        <w:t xml:space="preserve"> قابل انتظار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پروژه‌هاست. همچن</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با توجه به پتانس</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بالا</w:t>
      </w:r>
      <w:r w:rsidRPr="003372E3">
        <w:rPr>
          <w:rFonts w:cs="B Nazanin" w:hint="cs"/>
          <w:b/>
          <w:bCs/>
          <w:sz w:val="28"/>
          <w:szCs w:val="28"/>
          <w:rtl/>
        </w:rPr>
        <w:t>ی</w:t>
      </w:r>
      <w:r w:rsidRPr="003372E3">
        <w:rPr>
          <w:rFonts w:cs="B Nazanin"/>
          <w:b/>
          <w:bCs/>
          <w:sz w:val="28"/>
          <w:szCs w:val="28"/>
          <w:rtl/>
        </w:rPr>
        <w:t xml:space="preserve">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در بهره‌بردار</w:t>
      </w:r>
      <w:r w:rsidRPr="003372E3">
        <w:rPr>
          <w:rFonts w:cs="B Nazanin" w:hint="cs"/>
          <w:b/>
          <w:bCs/>
          <w:sz w:val="28"/>
          <w:szCs w:val="28"/>
          <w:rtl/>
        </w:rPr>
        <w:t>ی</w:t>
      </w:r>
      <w:r w:rsidRPr="003372E3">
        <w:rPr>
          <w:rFonts w:cs="B Nazanin"/>
          <w:b/>
          <w:bCs/>
          <w:sz w:val="28"/>
          <w:szCs w:val="28"/>
          <w:rtl/>
        </w:rPr>
        <w:t xml:space="preserve"> از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سرما</w:t>
      </w:r>
      <w:r w:rsidRPr="003372E3">
        <w:rPr>
          <w:rFonts w:cs="B Nazanin" w:hint="cs"/>
          <w:b/>
          <w:bCs/>
          <w:sz w:val="28"/>
          <w:szCs w:val="28"/>
          <w:rtl/>
        </w:rPr>
        <w:t>ی</w:t>
      </w:r>
      <w:r w:rsidRPr="003372E3">
        <w:rPr>
          <w:rFonts w:cs="B Nazanin" w:hint="eastAsia"/>
          <w:b/>
          <w:bCs/>
          <w:sz w:val="28"/>
          <w:szCs w:val="28"/>
          <w:rtl/>
        </w:rPr>
        <w:t>ه‌گذار</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بخش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به </w:t>
      </w:r>
      <w:r w:rsidRPr="003372E3">
        <w:rPr>
          <w:rFonts w:cs="B Nazanin" w:hint="cs"/>
          <w:b/>
          <w:bCs/>
          <w:sz w:val="28"/>
          <w:szCs w:val="28"/>
          <w:rtl/>
        </w:rPr>
        <w:t>ی</w:t>
      </w:r>
      <w:r w:rsidRPr="003372E3">
        <w:rPr>
          <w:rFonts w:cs="B Nazanin" w:hint="eastAsia"/>
          <w:b/>
          <w:bCs/>
          <w:sz w:val="28"/>
          <w:szCs w:val="28"/>
          <w:rtl/>
        </w:rPr>
        <w:t>ک</w:t>
      </w:r>
      <w:r w:rsidRPr="003372E3">
        <w:rPr>
          <w:rFonts w:cs="B Nazanin" w:hint="cs"/>
          <w:b/>
          <w:bCs/>
          <w:sz w:val="28"/>
          <w:szCs w:val="28"/>
          <w:rtl/>
        </w:rPr>
        <w:t>ی</w:t>
      </w:r>
      <w:r w:rsidRPr="003372E3">
        <w:rPr>
          <w:rFonts w:cs="B Nazanin"/>
          <w:b/>
          <w:bCs/>
          <w:sz w:val="28"/>
          <w:szCs w:val="28"/>
          <w:rtl/>
        </w:rPr>
        <w:t xml:space="preserve"> از محورها</w:t>
      </w:r>
      <w:r w:rsidRPr="003372E3">
        <w:rPr>
          <w:rFonts w:cs="B Nazanin" w:hint="cs"/>
          <w:b/>
          <w:bCs/>
          <w:sz w:val="28"/>
          <w:szCs w:val="28"/>
          <w:rtl/>
        </w:rPr>
        <w:t>ی</w:t>
      </w:r>
      <w:r w:rsidRPr="003372E3">
        <w:rPr>
          <w:rFonts w:cs="B Nazanin"/>
          <w:b/>
          <w:bCs/>
          <w:sz w:val="28"/>
          <w:szCs w:val="28"/>
          <w:rtl/>
        </w:rPr>
        <w:t xml:space="preserve"> اصل</w:t>
      </w:r>
      <w:r w:rsidRPr="003372E3">
        <w:rPr>
          <w:rFonts w:cs="B Nazanin" w:hint="cs"/>
          <w:b/>
          <w:bCs/>
          <w:sz w:val="28"/>
          <w:szCs w:val="28"/>
          <w:rtl/>
        </w:rPr>
        <w:t>ی</w:t>
      </w:r>
      <w:r w:rsidRPr="003372E3">
        <w:rPr>
          <w:rFonts w:cs="B Nazanin"/>
          <w:b/>
          <w:bCs/>
          <w:sz w:val="28"/>
          <w:szCs w:val="28"/>
          <w:rtl/>
        </w:rPr>
        <w:t xml:space="preserve"> توسعه اقتصاد</w:t>
      </w:r>
      <w:r w:rsidRPr="003372E3">
        <w:rPr>
          <w:rFonts w:cs="B Nazanin" w:hint="cs"/>
          <w:b/>
          <w:bCs/>
          <w:sz w:val="28"/>
          <w:szCs w:val="28"/>
          <w:rtl/>
        </w:rPr>
        <w:t>ی</w:t>
      </w:r>
      <w:r w:rsidRPr="003372E3">
        <w:rPr>
          <w:rFonts w:cs="B Nazanin"/>
          <w:b/>
          <w:bCs/>
          <w:sz w:val="28"/>
          <w:szCs w:val="28"/>
          <w:rtl/>
        </w:rPr>
        <w:t xml:space="preserve"> و حفظ مح</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ز</w:t>
      </w:r>
      <w:r w:rsidRPr="003372E3">
        <w:rPr>
          <w:rFonts w:cs="B Nazanin" w:hint="cs"/>
          <w:b/>
          <w:bCs/>
          <w:sz w:val="28"/>
          <w:szCs w:val="28"/>
          <w:rtl/>
        </w:rPr>
        <w:t>ی</w:t>
      </w:r>
      <w:r w:rsidRPr="003372E3">
        <w:rPr>
          <w:rFonts w:cs="B Nazanin" w:hint="eastAsia"/>
          <w:b/>
          <w:bCs/>
          <w:sz w:val="28"/>
          <w:szCs w:val="28"/>
          <w:rtl/>
        </w:rPr>
        <w:t>ست</w:t>
      </w:r>
      <w:r w:rsidRPr="003372E3">
        <w:rPr>
          <w:rFonts w:cs="B Nazanin"/>
          <w:b/>
          <w:bCs/>
          <w:sz w:val="28"/>
          <w:szCs w:val="28"/>
          <w:rtl/>
        </w:rPr>
        <w:t xml:space="preserve"> در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تبد</w:t>
      </w:r>
      <w:r w:rsidRPr="003372E3">
        <w:rPr>
          <w:rFonts w:cs="B Nazanin" w:hint="cs"/>
          <w:b/>
          <w:bCs/>
          <w:sz w:val="28"/>
          <w:szCs w:val="28"/>
          <w:rtl/>
        </w:rPr>
        <w:t>ی</w:t>
      </w:r>
      <w:r w:rsidRPr="003372E3">
        <w:rPr>
          <w:rFonts w:cs="B Nazanin" w:hint="eastAsia"/>
          <w:b/>
          <w:bCs/>
          <w:sz w:val="28"/>
          <w:szCs w:val="28"/>
          <w:rtl/>
        </w:rPr>
        <w:t>ل</w:t>
      </w:r>
      <w:r w:rsidRPr="003372E3">
        <w:rPr>
          <w:rFonts w:cs="B Nazanin"/>
          <w:b/>
          <w:bCs/>
          <w:sz w:val="28"/>
          <w:szCs w:val="28"/>
          <w:rtl/>
        </w:rPr>
        <w:t xml:space="preserve"> شود.</w:t>
      </w:r>
      <w:r w:rsidR="0077364E">
        <w:rPr>
          <w:rFonts w:cs="B Nazanin" w:hint="cs"/>
          <w:b/>
          <w:bCs/>
          <w:sz w:val="28"/>
          <w:szCs w:val="28"/>
          <w:rtl/>
        </w:rPr>
        <w:t xml:space="preserve"> </w:t>
      </w:r>
      <w:r w:rsidRPr="003372E3">
        <w:rPr>
          <w:rFonts w:cs="B Nazanin" w:hint="eastAsia"/>
          <w:b/>
          <w:bCs/>
          <w:sz w:val="28"/>
          <w:szCs w:val="28"/>
          <w:rtl/>
        </w:rPr>
        <w:t>پ</w:t>
      </w:r>
      <w:r w:rsidRPr="003372E3">
        <w:rPr>
          <w:rFonts w:cs="B Nazanin" w:hint="cs"/>
          <w:b/>
          <w:bCs/>
          <w:sz w:val="28"/>
          <w:szCs w:val="28"/>
          <w:rtl/>
        </w:rPr>
        <w:t>ی</w:t>
      </w:r>
      <w:r w:rsidRPr="003372E3">
        <w:rPr>
          <w:rFonts w:cs="B Nazanin" w:hint="eastAsia"/>
          <w:b/>
          <w:bCs/>
          <w:sz w:val="28"/>
          <w:szCs w:val="28"/>
          <w:rtl/>
        </w:rPr>
        <w:t>شرفت</w:t>
      </w:r>
      <w:r w:rsidRPr="003372E3">
        <w:rPr>
          <w:rFonts w:cs="B Nazanin"/>
          <w:b/>
          <w:bCs/>
          <w:sz w:val="28"/>
          <w:szCs w:val="28"/>
          <w:rtl/>
        </w:rPr>
        <w:t xml:space="preserve"> در فناور</w:t>
      </w:r>
      <w:r w:rsidRPr="003372E3">
        <w:rPr>
          <w:rFonts w:cs="B Nazanin" w:hint="cs"/>
          <w:b/>
          <w:bCs/>
          <w:sz w:val="28"/>
          <w:szCs w:val="28"/>
          <w:rtl/>
        </w:rPr>
        <w:t>ی‌</w:t>
      </w:r>
      <w:r w:rsidRPr="003372E3">
        <w:rPr>
          <w:rFonts w:cs="B Nazanin" w:hint="eastAsia"/>
          <w:b/>
          <w:bCs/>
          <w:sz w:val="28"/>
          <w:szCs w:val="28"/>
          <w:rtl/>
        </w:rPr>
        <w:t>ها</w:t>
      </w:r>
      <w:r w:rsidRPr="003372E3">
        <w:rPr>
          <w:rFonts w:cs="B Nazanin" w:hint="cs"/>
          <w:b/>
          <w:bCs/>
          <w:sz w:val="28"/>
          <w:szCs w:val="28"/>
          <w:rtl/>
        </w:rPr>
        <w:t>ی</w:t>
      </w:r>
      <w:r w:rsidRPr="003372E3">
        <w:rPr>
          <w:rFonts w:cs="B Nazanin"/>
          <w:b/>
          <w:bCs/>
          <w:sz w:val="28"/>
          <w:szCs w:val="28"/>
          <w:rtl/>
        </w:rPr>
        <w:t xml:space="preserve"> مرتبط با 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و کاهش هز</w:t>
      </w:r>
      <w:r w:rsidRPr="003372E3">
        <w:rPr>
          <w:rFonts w:cs="B Nazanin" w:hint="cs"/>
          <w:b/>
          <w:bCs/>
          <w:sz w:val="28"/>
          <w:szCs w:val="28"/>
          <w:rtl/>
        </w:rPr>
        <w:t>ی</w:t>
      </w:r>
      <w:r w:rsidRPr="003372E3">
        <w:rPr>
          <w:rFonts w:cs="B Nazanin" w:hint="eastAsia"/>
          <w:b/>
          <w:bCs/>
          <w:sz w:val="28"/>
          <w:szCs w:val="28"/>
          <w:rtl/>
        </w:rPr>
        <w:t>نه‌ها</w:t>
      </w:r>
      <w:r w:rsidRPr="003372E3">
        <w:rPr>
          <w:rFonts w:cs="B Nazanin" w:hint="cs"/>
          <w:b/>
          <w:bCs/>
          <w:sz w:val="28"/>
          <w:szCs w:val="28"/>
          <w:rtl/>
        </w:rPr>
        <w:t>ی</w:t>
      </w:r>
      <w:r w:rsidRPr="003372E3">
        <w:rPr>
          <w:rFonts w:cs="B Nazanin"/>
          <w:b/>
          <w:bCs/>
          <w:sz w:val="28"/>
          <w:szCs w:val="28"/>
          <w:rtl/>
        </w:rPr>
        <w:t xml:space="preserve"> تول</w:t>
      </w:r>
      <w:r w:rsidRPr="003372E3">
        <w:rPr>
          <w:rFonts w:cs="B Nazanin" w:hint="cs"/>
          <w:b/>
          <w:bCs/>
          <w:sz w:val="28"/>
          <w:szCs w:val="28"/>
          <w:rtl/>
        </w:rPr>
        <w:t>ی</w:t>
      </w:r>
      <w:r w:rsidRPr="003372E3">
        <w:rPr>
          <w:rFonts w:cs="B Nazanin" w:hint="eastAsia"/>
          <w:b/>
          <w:bCs/>
          <w:sz w:val="28"/>
          <w:szCs w:val="28"/>
          <w:rtl/>
        </w:rPr>
        <w:t>د</w:t>
      </w:r>
      <w:r w:rsidRPr="003372E3">
        <w:rPr>
          <w:rFonts w:cs="B Nazanin"/>
          <w:b/>
          <w:bCs/>
          <w:sz w:val="28"/>
          <w:szCs w:val="28"/>
          <w:rtl/>
        </w:rPr>
        <w:t xml:space="preserve"> برق از ا</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منبع، به و</w:t>
      </w:r>
      <w:r w:rsidRPr="003372E3">
        <w:rPr>
          <w:rFonts w:cs="B Nazanin" w:hint="cs"/>
          <w:b/>
          <w:bCs/>
          <w:sz w:val="28"/>
          <w:szCs w:val="28"/>
          <w:rtl/>
        </w:rPr>
        <w:t>ی</w:t>
      </w:r>
      <w:r w:rsidRPr="003372E3">
        <w:rPr>
          <w:rFonts w:cs="B Nazanin" w:hint="eastAsia"/>
          <w:b/>
          <w:bCs/>
          <w:sz w:val="28"/>
          <w:szCs w:val="28"/>
          <w:rtl/>
        </w:rPr>
        <w:t>ژه</w:t>
      </w:r>
      <w:r w:rsidRPr="003372E3">
        <w:rPr>
          <w:rFonts w:cs="B Nazanin"/>
          <w:b/>
          <w:bCs/>
          <w:sz w:val="28"/>
          <w:szCs w:val="28"/>
          <w:rtl/>
        </w:rPr>
        <w:t xml:space="preserve"> در شرا</w:t>
      </w:r>
      <w:r w:rsidRPr="003372E3">
        <w:rPr>
          <w:rFonts w:cs="B Nazanin" w:hint="cs"/>
          <w:b/>
          <w:bCs/>
          <w:sz w:val="28"/>
          <w:szCs w:val="28"/>
          <w:rtl/>
        </w:rPr>
        <w:t>ی</w:t>
      </w:r>
      <w:r w:rsidRPr="003372E3">
        <w:rPr>
          <w:rFonts w:cs="B Nazanin" w:hint="eastAsia"/>
          <w:b/>
          <w:bCs/>
          <w:sz w:val="28"/>
          <w:szCs w:val="28"/>
          <w:rtl/>
        </w:rPr>
        <w:t>ط</w:t>
      </w:r>
      <w:r w:rsidRPr="003372E3">
        <w:rPr>
          <w:rFonts w:cs="B Nazanin"/>
          <w:b/>
          <w:bCs/>
          <w:sz w:val="28"/>
          <w:szCs w:val="28"/>
          <w:rtl/>
        </w:rPr>
        <w:t xml:space="preserve"> اقتصاد</w:t>
      </w:r>
      <w:r w:rsidRPr="003372E3">
        <w:rPr>
          <w:rFonts w:cs="B Nazanin" w:hint="cs"/>
          <w:b/>
          <w:bCs/>
          <w:sz w:val="28"/>
          <w:szCs w:val="28"/>
          <w:rtl/>
        </w:rPr>
        <w:t>ی</w:t>
      </w:r>
      <w:r w:rsidRPr="003372E3">
        <w:rPr>
          <w:rFonts w:cs="B Nazanin"/>
          <w:b/>
          <w:bCs/>
          <w:sz w:val="28"/>
          <w:szCs w:val="28"/>
          <w:rtl/>
        </w:rPr>
        <w:t xml:space="preserve"> کنون</w:t>
      </w:r>
      <w:r w:rsidRPr="003372E3">
        <w:rPr>
          <w:rFonts w:cs="B Nazanin" w:hint="cs"/>
          <w:b/>
          <w:bCs/>
          <w:sz w:val="28"/>
          <w:szCs w:val="28"/>
          <w:rtl/>
        </w:rPr>
        <w:t>ی</w:t>
      </w:r>
      <w:r w:rsidRPr="003372E3">
        <w:rPr>
          <w:rFonts w:cs="B Nazanin"/>
          <w:b/>
          <w:bCs/>
          <w:sz w:val="28"/>
          <w:szCs w:val="28"/>
          <w:rtl/>
        </w:rPr>
        <w:t xml:space="preserve"> کشور، بهبود قابل توجه</w:t>
      </w:r>
      <w:r w:rsidRPr="003372E3">
        <w:rPr>
          <w:rFonts w:cs="B Nazanin" w:hint="cs"/>
          <w:b/>
          <w:bCs/>
          <w:sz w:val="28"/>
          <w:szCs w:val="28"/>
          <w:rtl/>
        </w:rPr>
        <w:t>ی</w:t>
      </w:r>
      <w:r w:rsidRPr="003372E3">
        <w:rPr>
          <w:rFonts w:cs="B Nazanin"/>
          <w:b/>
          <w:bCs/>
          <w:sz w:val="28"/>
          <w:szCs w:val="28"/>
          <w:rtl/>
        </w:rPr>
        <w:t xml:space="preserve"> را در تأم</w:t>
      </w:r>
      <w:r w:rsidRPr="003372E3">
        <w:rPr>
          <w:rFonts w:cs="B Nazanin" w:hint="cs"/>
          <w:b/>
          <w:bCs/>
          <w:sz w:val="28"/>
          <w:szCs w:val="28"/>
          <w:rtl/>
        </w:rPr>
        <w:t>ی</w:t>
      </w:r>
      <w:r w:rsidRPr="003372E3">
        <w:rPr>
          <w:rFonts w:cs="B Nazanin" w:hint="eastAsia"/>
          <w:b/>
          <w:bCs/>
          <w:sz w:val="28"/>
          <w:szCs w:val="28"/>
          <w:rtl/>
        </w:rPr>
        <w:t>ن</w:t>
      </w:r>
      <w:r w:rsidRPr="003372E3">
        <w:rPr>
          <w:rFonts w:cs="B Nazanin"/>
          <w:b/>
          <w:bCs/>
          <w:sz w:val="28"/>
          <w:szCs w:val="28"/>
          <w:rtl/>
        </w:rPr>
        <w:t xml:space="preserve"> انرژ</w:t>
      </w:r>
      <w:r w:rsidRPr="003372E3">
        <w:rPr>
          <w:rFonts w:cs="B Nazanin" w:hint="cs"/>
          <w:b/>
          <w:bCs/>
          <w:sz w:val="28"/>
          <w:szCs w:val="28"/>
          <w:rtl/>
        </w:rPr>
        <w:t>ی</w:t>
      </w:r>
      <w:r w:rsidRPr="003372E3">
        <w:rPr>
          <w:rFonts w:cs="B Nazanin"/>
          <w:b/>
          <w:bCs/>
          <w:sz w:val="28"/>
          <w:szCs w:val="28"/>
          <w:rtl/>
        </w:rPr>
        <w:t xml:space="preserve"> کشور و کاهش وابستگ</w:t>
      </w:r>
      <w:r w:rsidRPr="003372E3">
        <w:rPr>
          <w:rFonts w:cs="B Nazanin" w:hint="cs"/>
          <w:b/>
          <w:bCs/>
          <w:sz w:val="28"/>
          <w:szCs w:val="28"/>
          <w:rtl/>
        </w:rPr>
        <w:t>ی</w:t>
      </w:r>
      <w:r w:rsidRPr="003372E3">
        <w:rPr>
          <w:rFonts w:cs="B Nazanin"/>
          <w:b/>
          <w:bCs/>
          <w:sz w:val="28"/>
          <w:szCs w:val="28"/>
          <w:rtl/>
        </w:rPr>
        <w:t xml:space="preserve"> به واردات سوخت‌ها</w:t>
      </w:r>
      <w:r w:rsidRPr="003372E3">
        <w:rPr>
          <w:rFonts w:cs="B Nazanin" w:hint="cs"/>
          <w:b/>
          <w:bCs/>
          <w:sz w:val="28"/>
          <w:szCs w:val="28"/>
          <w:rtl/>
        </w:rPr>
        <w:t>ی</w:t>
      </w:r>
      <w:r w:rsidRPr="003372E3">
        <w:rPr>
          <w:rFonts w:cs="B Nazanin"/>
          <w:b/>
          <w:bCs/>
          <w:sz w:val="28"/>
          <w:szCs w:val="28"/>
          <w:rtl/>
        </w:rPr>
        <w:t xml:space="preserve"> فس</w:t>
      </w:r>
      <w:r w:rsidRPr="003372E3">
        <w:rPr>
          <w:rFonts w:cs="B Nazanin" w:hint="cs"/>
          <w:b/>
          <w:bCs/>
          <w:sz w:val="28"/>
          <w:szCs w:val="28"/>
          <w:rtl/>
        </w:rPr>
        <w:t>ی</w:t>
      </w:r>
      <w:r w:rsidRPr="003372E3">
        <w:rPr>
          <w:rFonts w:cs="B Nazanin" w:hint="eastAsia"/>
          <w:b/>
          <w:bCs/>
          <w:sz w:val="28"/>
          <w:szCs w:val="28"/>
          <w:rtl/>
        </w:rPr>
        <w:t>ل</w:t>
      </w:r>
      <w:r w:rsidRPr="003372E3">
        <w:rPr>
          <w:rFonts w:cs="B Nazanin" w:hint="cs"/>
          <w:b/>
          <w:bCs/>
          <w:sz w:val="28"/>
          <w:szCs w:val="28"/>
          <w:rtl/>
        </w:rPr>
        <w:t>ی</w:t>
      </w:r>
      <w:r w:rsidRPr="003372E3">
        <w:rPr>
          <w:rFonts w:cs="B Nazanin"/>
          <w:b/>
          <w:bCs/>
          <w:sz w:val="28"/>
          <w:szCs w:val="28"/>
          <w:rtl/>
        </w:rPr>
        <w:t xml:space="preserve"> فراهم خواهد کرد. به طور کل</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آ</w:t>
      </w:r>
      <w:r w:rsidRPr="003372E3">
        <w:rPr>
          <w:rFonts w:cs="B Nazanin" w:hint="cs"/>
          <w:b/>
          <w:bCs/>
          <w:sz w:val="28"/>
          <w:szCs w:val="28"/>
          <w:rtl/>
        </w:rPr>
        <w:t>ی</w:t>
      </w:r>
      <w:r w:rsidRPr="003372E3">
        <w:rPr>
          <w:rFonts w:cs="B Nazanin" w:hint="eastAsia"/>
          <w:b/>
          <w:bCs/>
          <w:sz w:val="28"/>
          <w:szCs w:val="28"/>
          <w:rtl/>
        </w:rPr>
        <w:t>نده</w:t>
      </w:r>
      <w:r w:rsidRPr="003372E3">
        <w:rPr>
          <w:rFonts w:cs="B Nazanin"/>
          <w:b/>
          <w:bCs/>
          <w:sz w:val="28"/>
          <w:szCs w:val="28"/>
          <w:rtl/>
        </w:rPr>
        <w:t xml:space="preserve"> </w:t>
      </w:r>
      <w:r w:rsidRPr="003372E3">
        <w:rPr>
          <w:rFonts w:cs="B Nazanin"/>
          <w:b/>
          <w:bCs/>
          <w:sz w:val="28"/>
          <w:szCs w:val="28"/>
          <w:rtl/>
        </w:rPr>
        <w:lastRenderedPageBreak/>
        <w:t>انرژ</w:t>
      </w:r>
      <w:r w:rsidRPr="003372E3">
        <w:rPr>
          <w:rFonts w:cs="B Nazanin" w:hint="cs"/>
          <w:b/>
          <w:bCs/>
          <w:sz w:val="28"/>
          <w:szCs w:val="28"/>
          <w:rtl/>
        </w:rPr>
        <w:t>ی</w:t>
      </w:r>
      <w:r w:rsidRPr="003372E3">
        <w:rPr>
          <w:rFonts w:cs="B Nazanin"/>
          <w:b/>
          <w:bCs/>
          <w:sz w:val="28"/>
          <w:szCs w:val="28"/>
          <w:rtl/>
        </w:rPr>
        <w:t xml:space="preserve"> خورش</w:t>
      </w:r>
      <w:r w:rsidRPr="003372E3">
        <w:rPr>
          <w:rFonts w:cs="B Nazanin" w:hint="cs"/>
          <w:b/>
          <w:bCs/>
          <w:sz w:val="28"/>
          <w:szCs w:val="28"/>
          <w:rtl/>
        </w:rPr>
        <w:t>ی</w:t>
      </w:r>
      <w:r w:rsidRPr="003372E3">
        <w:rPr>
          <w:rFonts w:cs="B Nazanin" w:hint="eastAsia"/>
          <w:b/>
          <w:bCs/>
          <w:sz w:val="28"/>
          <w:szCs w:val="28"/>
          <w:rtl/>
        </w:rPr>
        <w:t>د</w:t>
      </w:r>
      <w:r w:rsidRPr="003372E3">
        <w:rPr>
          <w:rFonts w:cs="B Nazanin" w:hint="cs"/>
          <w:b/>
          <w:bCs/>
          <w:sz w:val="28"/>
          <w:szCs w:val="28"/>
          <w:rtl/>
        </w:rPr>
        <w:t>ی</w:t>
      </w:r>
      <w:r w:rsidRPr="003372E3">
        <w:rPr>
          <w:rFonts w:cs="B Nazanin"/>
          <w:b/>
          <w:bCs/>
          <w:sz w:val="28"/>
          <w:szCs w:val="28"/>
          <w:rtl/>
        </w:rPr>
        <w:t xml:space="preserve"> در ا</w:t>
      </w:r>
      <w:r w:rsidRPr="003372E3">
        <w:rPr>
          <w:rFonts w:cs="B Nazanin" w:hint="cs"/>
          <w:b/>
          <w:bCs/>
          <w:sz w:val="28"/>
          <w:szCs w:val="28"/>
          <w:rtl/>
        </w:rPr>
        <w:t>ی</w:t>
      </w:r>
      <w:r w:rsidRPr="003372E3">
        <w:rPr>
          <w:rFonts w:cs="B Nazanin" w:hint="eastAsia"/>
          <w:b/>
          <w:bCs/>
          <w:sz w:val="28"/>
          <w:szCs w:val="28"/>
          <w:rtl/>
        </w:rPr>
        <w:t>ران،</w:t>
      </w:r>
      <w:r w:rsidRPr="003372E3">
        <w:rPr>
          <w:rFonts w:cs="B Nazanin"/>
          <w:b/>
          <w:bCs/>
          <w:sz w:val="28"/>
          <w:szCs w:val="28"/>
          <w:rtl/>
        </w:rPr>
        <w:t xml:space="preserve"> با توجه به منابع غن</w:t>
      </w:r>
      <w:r w:rsidRPr="003372E3">
        <w:rPr>
          <w:rFonts w:cs="B Nazanin" w:hint="cs"/>
          <w:b/>
          <w:bCs/>
          <w:sz w:val="28"/>
          <w:szCs w:val="28"/>
          <w:rtl/>
        </w:rPr>
        <w:t>ی</w:t>
      </w:r>
      <w:r w:rsidRPr="003372E3">
        <w:rPr>
          <w:rFonts w:cs="B Nazanin"/>
          <w:b/>
          <w:bCs/>
          <w:sz w:val="28"/>
          <w:szCs w:val="28"/>
          <w:rtl/>
        </w:rPr>
        <w:t xml:space="preserve"> و حما</w:t>
      </w:r>
      <w:r w:rsidRPr="003372E3">
        <w:rPr>
          <w:rFonts w:cs="B Nazanin" w:hint="cs"/>
          <w:b/>
          <w:bCs/>
          <w:sz w:val="28"/>
          <w:szCs w:val="28"/>
          <w:rtl/>
        </w:rPr>
        <w:t>ی</w:t>
      </w:r>
      <w:r w:rsidRPr="003372E3">
        <w:rPr>
          <w:rFonts w:cs="B Nazanin" w:hint="eastAsia"/>
          <w:b/>
          <w:bCs/>
          <w:sz w:val="28"/>
          <w:szCs w:val="28"/>
          <w:rtl/>
        </w:rPr>
        <w:t>ت‌ها</w:t>
      </w:r>
      <w:r w:rsidRPr="003372E3">
        <w:rPr>
          <w:rFonts w:cs="B Nazanin" w:hint="cs"/>
          <w:b/>
          <w:bCs/>
          <w:sz w:val="28"/>
          <w:szCs w:val="28"/>
          <w:rtl/>
        </w:rPr>
        <w:t>ی</w:t>
      </w:r>
      <w:r w:rsidRPr="003372E3">
        <w:rPr>
          <w:rFonts w:cs="B Nazanin"/>
          <w:b/>
          <w:bCs/>
          <w:sz w:val="28"/>
          <w:szCs w:val="28"/>
          <w:rtl/>
        </w:rPr>
        <w:t xml:space="preserve"> دولت</w:t>
      </w:r>
      <w:r w:rsidRPr="003372E3">
        <w:rPr>
          <w:rFonts w:cs="B Nazanin" w:hint="cs"/>
          <w:b/>
          <w:bCs/>
          <w:sz w:val="28"/>
          <w:szCs w:val="28"/>
          <w:rtl/>
        </w:rPr>
        <w:t>ی</w:t>
      </w:r>
      <w:r w:rsidRPr="003372E3">
        <w:rPr>
          <w:rFonts w:cs="B Nazanin" w:hint="eastAsia"/>
          <w:b/>
          <w:bCs/>
          <w:sz w:val="28"/>
          <w:szCs w:val="28"/>
          <w:rtl/>
        </w:rPr>
        <w:t>،</w:t>
      </w:r>
      <w:r w:rsidRPr="003372E3">
        <w:rPr>
          <w:rFonts w:cs="B Nazanin"/>
          <w:b/>
          <w:bCs/>
          <w:sz w:val="28"/>
          <w:szCs w:val="28"/>
          <w:rtl/>
        </w:rPr>
        <w:t xml:space="preserve"> بس</w:t>
      </w:r>
      <w:r w:rsidRPr="003372E3">
        <w:rPr>
          <w:rFonts w:cs="B Nazanin" w:hint="cs"/>
          <w:b/>
          <w:bCs/>
          <w:sz w:val="28"/>
          <w:szCs w:val="28"/>
          <w:rtl/>
        </w:rPr>
        <w:t>ی</w:t>
      </w:r>
      <w:r w:rsidRPr="003372E3">
        <w:rPr>
          <w:rFonts w:cs="B Nazanin" w:hint="eastAsia"/>
          <w:b/>
          <w:bCs/>
          <w:sz w:val="28"/>
          <w:szCs w:val="28"/>
          <w:rtl/>
        </w:rPr>
        <w:t>ار</w:t>
      </w:r>
      <w:r w:rsidRPr="003372E3">
        <w:rPr>
          <w:rFonts w:cs="B Nazanin"/>
          <w:b/>
          <w:bCs/>
          <w:sz w:val="28"/>
          <w:szCs w:val="28"/>
          <w:rtl/>
        </w:rPr>
        <w:t xml:space="preserve"> ام</w:t>
      </w:r>
      <w:r w:rsidRPr="003372E3">
        <w:rPr>
          <w:rFonts w:cs="B Nazanin" w:hint="cs"/>
          <w:b/>
          <w:bCs/>
          <w:sz w:val="28"/>
          <w:szCs w:val="28"/>
          <w:rtl/>
        </w:rPr>
        <w:t>ی</w:t>
      </w:r>
      <w:r w:rsidRPr="003372E3">
        <w:rPr>
          <w:rFonts w:cs="B Nazanin" w:hint="eastAsia"/>
          <w:b/>
          <w:bCs/>
          <w:sz w:val="28"/>
          <w:szCs w:val="28"/>
          <w:rtl/>
        </w:rPr>
        <w:t>دوارکننده</w:t>
      </w:r>
      <w:r w:rsidRPr="003372E3">
        <w:rPr>
          <w:rFonts w:cs="B Nazanin"/>
          <w:b/>
          <w:bCs/>
          <w:sz w:val="28"/>
          <w:szCs w:val="28"/>
          <w:rtl/>
        </w:rPr>
        <w:t xml:space="preserve"> است و م</w:t>
      </w:r>
      <w:r w:rsidRPr="003372E3">
        <w:rPr>
          <w:rFonts w:cs="B Nazanin" w:hint="cs"/>
          <w:b/>
          <w:bCs/>
          <w:sz w:val="28"/>
          <w:szCs w:val="28"/>
          <w:rtl/>
        </w:rPr>
        <w:t>ی‌</w:t>
      </w:r>
      <w:r w:rsidRPr="003372E3">
        <w:rPr>
          <w:rFonts w:cs="B Nazanin" w:hint="eastAsia"/>
          <w:b/>
          <w:bCs/>
          <w:sz w:val="28"/>
          <w:szCs w:val="28"/>
          <w:rtl/>
        </w:rPr>
        <w:t>تواند</w:t>
      </w:r>
      <w:r w:rsidRPr="003372E3">
        <w:rPr>
          <w:rFonts w:cs="B Nazanin"/>
          <w:b/>
          <w:bCs/>
          <w:sz w:val="28"/>
          <w:szCs w:val="28"/>
          <w:rtl/>
        </w:rPr>
        <w:t xml:space="preserve"> نقش اساس</w:t>
      </w:r>
      <w:r w:rsidRPr="003372E3">
        <w:rPr>
          <w:rFonts w:cs="B Nazanin" w:hint="cs"/>
          <w:b/>
          <w:bCs/>
          <w:sz w:val="28"/>
          <w:szCs w:val="28"/>
          <w:rtl/>
        </w:rPr>
        <w:t>ی</w:t>
      </w:r>
      <w:r w:rsidRPr="003372E3">
        <w:rPr>
          <w:rFonts w:cs="B Nazanin"/>
          <w:b/>
          <w:bCs/>
          <w:sz w:val="28"/>
          <w:szCs w:val="28"/>
          <w:rtl/>
        </w:rPr>
        <w:t xml:space="preserve"> در دست</w:t>
      </w:r>
      <w:r w:rsidRPr="003372E3">
        <w:rPr>
          <w:rFonts w:cs="B Nazanin" w:hint="cs"/>
          <w:b/>
          <w:bCs/>
          <w:sz w:val="28"/>
          <w:szCs w:val="28"/>
          <w:rtl/>
        </w:rPr>
        <w:t>ی</w:t>
      </w:r>
      <w:r w:rsidRPr="003372E3">
        <w:rPr>
          <w:rFonts w:cs="B Nazanin" w:hint="eastAsia"/>
          <w:b/>
          <w:bCs/>
          <w:sz w:val="28"/>
          <w:szCs w:val="28"/>
          <w:rtl/>
        </w:rPr>
        <w:t>اب</w:t>
      </w:r>
      <w:r w:rsidRPr="003372E3">
        <w:rPr>
          <w:rFonts w:cs="B Nazanin" w:hint="cs"/>
          <w:b/>
          <w:bCs/>
          <w:sz w:val="28"/>
          <w:szCs w:val="28"/>
          <w:rtl/>
        </w:rPr>
        <w:t>ی</w:t>
      </w:r>
      <w:r w:rsidRPr="003372E3">
        <w:rPr>
          <w:rFonts w:cs="B Nazanin"/>
          <w:b/>
          <w:bCs/>
          <w:sz w:val="28"/>
          <w:szCs w:val="28"/>
          <w:rtl/>
        </w:rPr>
        <w:t xml:space="preserve"> به اهداف کلان توسعه کشور ا</w:t>
      </w:r>
      <w:r w:rsidRPr="003372E3">
        <w:rPr>
          <w:rFonts w:cs="B Nazanin" w:hint="cs"/>
          <w:b/>
          <w:bCs/>
          <w:sz w:val="28"/>
          <w:szCs w:val="28"/>
          <w:rtl/>
        </w:rPr>
        <w:t>ی</w:t>
      </w:r>
      <w:r w:rsidRPr="003372E3">
        <w:rPr>
          <w:rFonts w:cs="B Nazanin" w:hint="eastAsia"/>
          <w:b/>
          <w:bCs/>
          <w:sz w:val="28"/>
          <w:szCs w:val="28"/>
          <w:rtl/>
        </w:rPr>
        <w:t>فا</w:t>
      </w:r>
      <w:r w:rsidRPr="003372E3">
        <w:rPr>
          <w:rFonts w:cs="B Nazanin"/>
          <w:b/>
          <w:bCs/>
          <w:sz w:val="28"/>
          <w:szCs w:val="28"/>
          <w:rtl/>
        </w:rPr>
        <w:t xml:space="preserve"> کند.</w:t>
      </w:r>
    </w:p>
    <w:p w14:paraId="124976F8" w14:textId="77777777" w:rsidR="008F56CD" w:rsidRDefault="008F56CD" w:rsidP="008F56CD">
      <w:pPr>
        <w:ind w:left="720"/>
        <w:rPr>
          <w:rFonts w:cs="B Nazanin"/>
          <w:b/>
          <w:bCs/>
          <w:sz w:val="28"/>
          <w:szCs w:val="28"/>
        </w:rPr>
      </w:pPr>
    </w:p>
    <w:p w14:paraId="30347808" w14:textId="77777777" w:rsidR="008F56CD" w:rsidRDefault="008F56CD" w:rsidP="008F56CD">
      <w:pPr>
        <w:ind w:left="720"/>
        <w:rPr>
          <w:rFonts w:cs="B Nazanin"/>
          <w:b/>
          <w:bCs/>
          <w:sz w:val="28"/>
          <w:szCs w:val="28"/>
        </w:rPr>
      </w:pPr>
    </w:p>
    <w:p w14:paraId="1E8636B9" w14:textId="77777777" w:rsidR="008F56CD" w:rsidRDefault="008F56CD" w:rsidP="008F56CD">
      <w:pPr>
        <w:ind w:left="720"/>
        <w:rPr>
          <w:rFonts w:cs="B Nazanin"/>
          <w:b/>
          <w:bCs/>
          <w:sz w:val="28"/>
          <w:szCs w:val="28"/>
        </w:rPr>
      </w:pPr>
    </w:p>
    <w:p w14:paraId="517B5D78" w14:textId="77777777" w:rsidR="008F56CD" w:rsidRDefault="008F56CD" w:rsidP="008F56CD">
      <w:pPr>
        <w:ind w:left="720"/>
        <w:rPr>
          <w:rFonts w:cs="B Nazanin"/>
          <w:b/>
          <w:bCs/>
          <w:sz w:val="28"/>
          <w:szCs w:val="28"/>
        </w:rPr>
      </w:pPr>
    </w:p>
    <w:p w14:paraId="78C761C1" w14:textId="77777777" w:rsidR="008F56CD" w:rsidRDefault="008F56CD" w:rsidP="008F56CD">
      <w:pPr>
        <w:ind w:left="720"/>
        <w:rPr>
          <w:rFonts w:cs="B Nazanin"/>
          <w:b/>
          <w:bCs/>
          <w:sz w:val="28"/>
          <w:szCs w:val="28"/>
        </w:rPr>
      </w:pPr>
    </w:p>
    <w:p w14:paraId="15423FAE" w14:textId="77777777" w:rsidR="008F56CD" w:rsidRDefault="008F56CD" w:rsidP="008F56CD">
      <w:pPr>
        <w:ind w:left="720"/>
        <w:rPr>
          <w:rFonts w:cs="B Nazanin"/>
          <w:b/>
          <w:bCs/>
          <w:sz w:val="28"/>
          <w:szCs w:val="28"/>
        </w:rPr>
      </w:pPr>
    </w:p>
    <w:p w14:paraId="5601E145" w14:textId="77777777" w:rsidR="008F56CD" w:rsidRDefault="008F56CD" w:rsidP="008F56CD">
      <w:pPr>
        <w:ind w:left="720"/>
        <w:rPr>
          <w:rFonts w:cs="B Nazanin"/>
          <w:b/>
          <w:bCs/>
          <w:sz w:val="28"/>
          <w:szCs w:val="28"/>
          <w:rtl/>
        </w:rPr>
      </w:pPr>
    </w:p>
    <w:p w14:paraId="2765CD8E" w14:textId="77777777" w:rsidR="008F56CD" w:rsidRDefault="008F56CD" w:rsidP="008F56CD">
      <w:pPr>
        <w:ind w:left="720"/>
        <w:rPr>
          <w:rFonts w:cs="B Nazanin"/>
          <w:b/>
          <w:bCs/>
          <w:sz w:val="28"/>
          <w:szCs w:val="28"/>
          <w:rtl/>
        </w:rPr>
      </w:pPr>
      <w:r>
        <w:rPr>
          <w:rFonts w:ascii="B Nazanin" w:hAnsi="B Nazanin" w:cs="B Nazanin"/>
          <w:b/>
          <w:bCs/>
          <w:noProof/>
          <w:sz w:val="28"/>
          <w:szCs w:val="28"/>
          <w:rtl/>
        </w:rPr>
        <mc:AlternateContent>
          <mc:Choice Requires="wps">
            <w:drawing>
              <wp:anchor distT="0" distB="0" distL="114300" distR="114300" simplePos="0" relativeHeight="251686400" behindDoc="0" locked="0" layoutInCell="1" allowOverlap="1" wp14:anchorId="5B771E92" wp14:editId="03DCBC02">
                <wp:simplePos x="0" y="0"/>
                <wp:positionH relativeFrom="column">
                  <wp:posOffset>2695575</wp:posOffset>
                </wp:positionH>
                <wp:positionV relativeFrom="paragraph">
                  <wp:posOffset>171450</wp:posOffset>
                </wp:positionV>
                <wp:extent cx="4295775" cy="2447925"/>
                <wp:effectExtent l="0" t="0" r="904875" b="104775"/>
                <wp:wrapNone/>
                <wp:docPr id="11" name="Rounded Rectangle 11"/>
                <wp:cNvGraphicFramePr/>
                <a:graphic xmlns:a="http://schemas.openxmlformats.org/drawingml/2006/main">
                  <a:graphicData uri="http://schemas.microsoft.com/office/word/2010/wordprocessingShape">
                    <wps:wsp>
                      <wps:cNvSpPr/>
                      <wps:spPr>
                        <a:xfrm>
                          <a:off x="0" y="0"/>
                          <a:ext cx="4295775" cy="2447925"/>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771E92" id="Rounded Rectangle 11" o:spid="_x0000_s1032" style="position:absolute;left:0;text-align:left;margin-left:212.25pt;margin-top:13.5pt;width:338.25pt;height:192.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" fillcolor="#039" strokecolor="#5b9bd5 [3204]">
                <v:shadow on="t" type="perspective" color="black" opacity="15728f" origin="-.5,.5" offset="0,0" matrix=",-23853f,,15073f"/>
                <v:textbox>
                  <w:txbxContent>
                    <w:p w14:paraId="48CAB7FC" w14:textId="77777777" w:rsidR="008F56CD" w:rsidRPr="00F70609" w:rsidRDefault="008F56CD" w:rsidP="008F56CD">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بخش دوم:</w:t>
                      </w:r>
                    </w:p>
                    <w:p w14:paraId="24011E4F" w14:textId="77777777" w:rsidR="008F56CD" w:rsidRPr="00F70609" w:rsidRDefault="008F56CD" w:rsidP="008F56CD">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 فنی طرح</w:t>
                      </w:r>
                    </w:p>
                  </w:txbxContent>
                </v:textbox>
              </v:roundrect>
            </w:pict>
          </mc:Fallback>
        </mc:AlternateContent>
      </w:r>
    </w:p>
    <w:p w14:paraId="078B82AD" w14:textId="77777777" w:rsidR="008F56CD" w:rsidRDefault="008F56CD" w:rsidP="008F56CD">
      <w:pPr>
        <w:ind w:left="720"/>
        <w:rPr>
          <w:rFonts w:cs="B Nazanin"/>
          <w:b/>
          <w:bCs/>
          <w:sz w:val="28"/>
          <w:szCs w:val="28"/>
          <w:rtl/>
        </w:rPr>
      </w:pPr>
    </w:p>
    <w:p w14:paraId="0E20E245" w14:textId="77777777" w:rsidR="008F56CD" w:rsidRDefault="008F56CD" w:rsidP="008F56CD">
      <w:pPr>
        <w:ind w:left="720"/>
        <w:rPr>
          <w:rFonts w:cs="B Nazanin"/>
          <w:b/>
          <w:bCs/>
          <w:sz w:val="28"/>
          <w:szCs w:val="28"/>
          <w:rtl/>
        </w:rPr>
      </w:pPr>
    </w:p>
    <w:p w14:paraId="1E95261E" w14:textId="77777777" w:rsidR="008F56CD" w:rsidRDefault="008F56CD" w:rsidP="008F56CD">
      <w:pPr>
        <w:ind w:left="720"/>
        <w:rPr>
          <w:rFonts w:cs="B Nazanin"/>
          <w:b/>
          <w:bCs/>
          <w:sz w:val="28"/>
          <w:szCs w:val="28"/>
          <w:rtl/>
        </w:rPr>
      </w:pPr>
    </w:p>
    <w:p w14:paraId="5AE41773" w14:textId="77777777" w:rsidR="008F56CD" w:rsidRPr="00E97B84" w:rsidRDefault="008F56CD" w:rsidP="008F56CD">
      <w:pPr>
        <w:spacing w:line="360" w:lineRule="auto"/>
        <w:jc w:val="mediumKashida"/>
        <w:rPr>
          <w:rFonts w:cs="B Nazanin"/>
          <w:b/>
          <w:bCs/>
          <w:sz w:val="28"/>
          <w:szCs w:val="28"/>
          <w:rtl/>
        </w:rPr>
      </w:pP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توجه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رو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رشد</w:t>
      </w:r>
      <w:r w:rsidRPr="00E97B84">
        <w:rPr>
          <w:rFonts w:cs="B Nazanin"/>
          <w:b/>
          <w:bCs/>
          <w:sz w:val="28"/>
          <w:szCs w:val="28"/>
          <w:rtl/>
        </w:rPr>
        <w:t xml:space="preserve"> </w:t>
      </w:r>
      <w:r w:rsidRPr="00E97B84">
        <w:rPr>
          <w:rFonts w:cs="B Nazanin" w:hint="eastAsia"/>
          <w:b/>
          <w:bCs/>
          <w:sz w:val="28"/>
          <w:szCs w:val="28"/>
          <w:rtl/>
        </w:rPr>
        <w:t>تکنولوژ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اهم</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انرژ</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احداث</w:t>
      </w:r>
      <w:r w:rsidRPr="00E97B84">
        <w:rPr>
          <w:rFonts w:cs="B Nazanin"/>
          <w:b/>
          <w:bCs/>
          <w:sz w:val="28"/>
          <w:szCs w:val="28"/>
          <w:rtl/>
        </w:rPr>
        <w:t xml:space="preserve"> </w:t>
      </w:r>
      <w:r w:rsidRPr="00E97B84">
        <w:rPr>
          <w:rFonts w:cs="B Nazanin" w:hint="cs"/>
          <w:b/>
          <w:bCs/>
          <w:sz w:val="28"/>
          <w:szCs w:val="28"/>
          <w:rtl/>
        </w:rPr>
        <w:t>ی</w:t>
      </w:r>
      <w:r w:rsidRPr="00E97B84">
        <w:rPr>
          <w:rFonts w:cs="B Nazanin" w:hint="eastAsia"/>
          <w:b/>
          <w:bCs/>
          <w:sz w:val="28"/>
          <w:szCs w:val="28"/>
          <w:rtl/>
        </w:rPr>
        <w:t>ک</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روگاه</w:t>
      </w:r>
      <w:r w:rsidRPr="00E97B84">
        <w:rPr>
          <w:rFonts w:cs="B Nazanin"/>
          <w:b/>
          <w:bCs/>
          <w:sz w:val="28"/>
          <w:szCs w:val="28"/>
          <w:rtl/>
        </w:rPr>
        <w:t xml:space="preserve"> </w:t>
      </w:r>
      <w:r w:rsidRPr="00E97B84">
        <w:rPr>
          <w:rFonts w:cs="B Nazanin" w:hint="eastAsia"/>
          <w:b/>
          <w:bCs/>
          <w:sz w:val="28"/>
          <w:szCs w:val="28"/>
          <w:rtl/>
        </w:rPr>
        <w:t>خورش</w:t>
      </w:r>
      <w:r w:rsidRPr="00E97B84">
        <w:rPr>
          <w:rFonts w:cs="B Nazanin" w:hint="cs"/>
          <w:b/>
          <w:bCs/>
          <w:sz w:val="28"/>
          <w:szCs w:val="28"/>
          <w:rtl/>
        </w:rPr>
        <w:t>ی</w:t>
      </w:r>
      <w:r w:rsidRPr="00E97B84">
        <w:rPr>
          <w:rFonts w:cs="B Nazanin" w:hint="eastAsia"/>
          <w:b/>
          <w:bCs/>
          <w:sz w:val="28"/>
          <w:szCs w:val="28"/>
          <w:rtl/>
        </w:rPr>
        <w:t>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ضرور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است</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ازمند</w:t>
      </w:r>
      <w:r w:rsidRPr="00E97B84">
        <w:rPr>
          <w:rFonts w:cs="B Nazanin" w:hint="cs"/>
          <w:b/>
          <w:bCs/>
          <w:sz w:val="28"/>
          <w:szCs w:val="28"/>
          <w:rtl/>
        </w:rPr>
        <w:t>ی‌</w:t>
      </w:r>
      <w:r w:rsidRPr="00E97B84">
        <w:rPr>
          <w:rFonts w:cs="B Nazanin" w:hint="eastAsia"/>
          <w:b/>
          <w:bCs/>
          <w:sz w:val="28"/>
          <w:szCs w:val="28"/>
          <w:rtl/>
        </w:rPr>
        <w:t>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تأث</w:t>
      </w:r>
      <w:r w:rsidRPr="00E97B84">
        <w:rPr>
          <w:rFonts w:cs="B Nazanin" w:hint="cs"/>
          <w:b/>
          <w:bCs/>
          <w:sz w:val="28"/>
          <w:szCs w:val="28"/>
          <w:rtl/>
        </w:rPr>
        <w:t>ی</w:t>
      </w:r>
      <w:r w:rsidRPr="00E97B84">
        <w:rPr>
          <w:rFonts w:cs="B Nazanin" w:hint="eastAsia"/>
          <w:b/>
          <w:bCs/>
          <w:sz w:val="28"/>
          <w:szCs w:val="28"/>
          <w:rtl/>
        </w:rPr>
        <w:t>ر</w:t>
      </w:r>
      <w:r w:rsidRPr="00E97B84">
        <w:rPr>
          <w:rFonts w:cs="B Nazanin"/>
          <w:b/>
          <w:bCs/>
          <w:sz w:val="28"/>
          <w:szCs w:val="28"/>
          <w:rtl/>
        </w:rPr>
        <w:t xml:space="preserve"> </w:t>
      </w:r>
      <w:r w:rsidRPr="00E97B84">
        <w:rPr>
          <w:rFonts w:cs="B Nazanin" w:hint="eastAsia"/>
          <w:b/>
          <w:bCs/>
          <w:sz w:val="28"/>
          <w:szCs w:val="28"/>
          <w:rtl/>
        </w:rPr>
        <w:t>آنها</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موفق</w:t>
      </w:r>
      <w:r w:rsidRPr="00E97B84">
        <w:rPr>
          <w:rFonts w:cs="B Nazanin" w:hint="cs"/>
          <w:b/>
          <w:bCs/>
          <w:sz w:val="28"/>
          <w:szCs w:val="28"/>
          <w:rtl/>
        </w:rPr>
        <w:t>ی</w:t>
      </w:r>
      <w:r w:rsidRPr="00E97B84">
        <w:rPr>
          <w:rFonts w:cs="B Nazanin" w:hint="eastAsia"/>
          <w:b/>
          <w:bCs/>
          <w:sz w:val="28"/>
          <w:szCs w:val="28"/>
          <w:rtl/>
        </w:rPr>
        <w:t>ت</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ارز</w:t>
      </w:r>
      <w:r w:rsidRPr="00E97B84">
        <w:rPr>
          <w:rFonts w:cs="B Nazanin" w:hint="cs"/>
          <w:b/>
          <w:bCs/>
          <w:sz w:val="28"/>
          <w:szCs w:val="28"/>
          <w:rtl/>
        </w:rPr>
        <w:t>ی</w:t>
      </w:r>
      <w:r w:rsidRPr="00E97B84">
        <w:rPr>
          <w:rFonts w:cs="B Nazanin" w:hint="eastAsia"/>
          <w:b/>
          <w:bCs/>
          <w:sz w:val="28"/>
          <w:szCs w:val="28"/>
          <w:rtl/>
        </w:rPr>
        <w:t>اب</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ابزارها</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محصول</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فرآ</w:t>
      </w:r>
      <w:r w:rsidRPr="00E97B84">
        <w:rPr>
          <w:rFonts w:cs="B Nazanin" w:hint="cs"/>
          <w:b/>
          <w:bCs/>
          <w:sz w:val="28"/>
          <w:szCs w:val="28"/>
          <w:rtl/>
        </w:rPr>
        <w:t>ی</w:t>
      </w:r>
      <w:r w:rsidRPr="00E97B84">
        <w:rPr>
          <w:rFonts w:cs="B Nazanin" w:hint="eastAsia"/>
          <w:b/>
          <w:bCs/>
          <w:sz w:val="28"/>
          <w:szCs w:val="28"/>
          <w:rtl/>
        </w:rPr>
        <w:t>ندها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ارتباط</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عوامل</w:t>
      </w:r>
      <w:r w:rsidRPr="00E97B84">
        <w:rPr>
          <w:rFonts w:cs="B Nazanin"/>
          <w:b/>
          <w:bCs/>
          <w:sz w:val="28"/>
          <w:szCs w:val="28"/>
          <w:rtl/>
        </w:rPr>
        <w:t xml:space="preserve"> </w:t>
      </w:r>
      <w:r w:rsidRPr="00E97B84">
        <w:rPr>
          <w:rFonts w:cs="B Nazanin" w:hint="eastAsia"/>
          <w:b/>
          <w:bCs/>
          <w:sz w:val="28"/>
          <w:szCs w:val="28"/>
          <w:rtl/>
        </w:rPr>
        <w:t>تول</w:t>
      </w:r>
      <w:r w:rsidRPr="00E97B84">
        <w:rPr>
          <w:rFonts w:cs="B Nazanin" w:hint="cs"/>
          <w:b/>
          <w:bCs/>
          <w:sz w:val="28"/>
          <w:szCs w:val="28"/>
          <w:rtl/>
        </w:rPr>
        <w:t>ی</w:t>
      </w:r>
      <w:r w:rsidRPr="00E97B84">
        <w:rPr>
          <w:rFonts w:cs="B Nazanin" w:hint="eastAsia"/>
          <w:b/>
          <w:bCs/>
          <w:sz w:val="28"/>
          <w:szCs w:val="28"/>
          <w:rtl/>
        </w:rPr>
        <w:t>د</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دقت</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شده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انتخاب</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تضم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طور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عملکرد</w:t>
      </w:r>
      <w:r w:rsidRPr="00E97B84">
        <w:rPr>
          <w:rFonts w:cs="B Nazanin"/>
          <w:b/>
          <w:bCs/>
          <w:sz w:val="28"/>
          <w:szCs w:val="28"/>
          <w:rtl/>
        </w:rPr>
        <w:t xml:space="preserve"> </w:t>
      </w:r>
      <w:r w:rsidRPr="00E97B84">
        <w:rPr>
          <w:rFonts w:cs="B Nazanin" w:hint="eastAsia"/>
          <w:b/>
          <w:bCs/>
          <w:sz w:val="28"/>
          <w:szCs w:val="28"/>
          <w:rtl/>
        </w:rPr>
        <w:t>بالا</w:t>
      </w:r>
      <w:r w:rsidRPr="00E97B84">
        <w:rPr>
          <w:rFonts w:cs="B Nazanin"/>
          <w:b/>
          <w:bCs/>
          <w:sz w:val="28"/>
          <w:szCs w:val="28"/>
          <w:rtl/>
        </w:rPr>
        <w:t xml:space="preserve"> </w:t>
      </w:r>
      <w:r w:rsidRPr="00E97B84">
        <w:rPr>
          <w:rFonts w:cs="B Nazanin" w:hint="eastAsia"/>
          <w:b/>
          <w:bCs/>
          <w:sz w:val="28"/>
          <w:szCs w:val="28"/>
          <w:rtl/>
        </w:rPr>
        <w:t>اجرا</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w:t>
      </w:r>
    </w:p>
    <w:p w14:paraId="7B648CB6" w14:textId="77777777" w:rsidR="008F56CD" w:rsidRDefault="008F56CD" w:rsidP="008F56CD">
      <w:pPr>
        <w:spacing w:line="360" w:lineRule="auto"/>
        <w:jc w:val="mediumKashida"/>
        <w:rPr>
          <w:rFonts w:cs="B Nazanin"/>
          <w:b/>
          <w:bCs/>
          <w:sz w:val="28"/>
          <w:szCs w:val="28"/>
          <w:rtl/>
        </w:rPr>
      </w:pPr>
      <w:r w:rsidRPr="00E97B84">
        <w:rPr>
          <w:rFonts w:cs="B Nazanin" w:hint="eastAsia"/>
          <w:b/>
          <w:bCs/>
          <w:sz w:val="28"/>
          <w:szCs w:val="28"/>
          <w:rtl/>
        </w:rPr>
        <w:t>علاوه</w:t>
      </w:r>
      <w:r w:rsidRPr="00E97B84">
        <w:rPr>
          <w:rFonts w:cs="B Nazanin"/>
          <w:b/>
          <w:bCs/>
          <w:sz w:val="28"/>
          <w:szCs w:val="28"/>
          <w:rtl/>
        </w:rPr>
        <w:t xml:space="preserve"> </w:t>
      </w:r>
      <w:r w:rsidRPr="00E97B84">
        <w:rPr>
          <w:rFonts w:cs="B Nazanin" w:hint="eastAsia"/>
          <w:b/>
          <w:bCs/>
          <w:sz w:val="28"/>
          <w:szCs w:val="28"/>
          <w:rtl/>
        </w:rPr>
        <w:t>بر</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معرف</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ساختمان‌ها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نصب</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تأم</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مواد</w:t>
      </w:r>
      <w:r w:rsidRPr="00E97B84">
        <w:rPr>
          <w:rFonts w:cs="B Nazanin"/>
          <w:b/>
          <w:bCs/>
          <w:sz w:val="28"/>
          <w:szCs w:val="28"/>
          <w:rtl/>
        </w:rPr>
        <w:t xml:space="preserve"> </w:t>
      </w:r>
      <w:r w:rsidRPr="00E97B84">
        <w:rPr>
          <w:rFonts w:cs="B Nazanin" w:hint="eastAsia"/>
          <w:b/>
          <w:bCs/>
          <w:sz w:val="28"/>
          <w:szCs w:val="28"/>
          <w:rtl/>
        </w:rPr>
        <w:t>اول</w:t>
      </w:r>
      <w:r w:rsidRPr="00E97B84">
        <w:rPr>
          <w:rFonts w:cs="B Nazanin" w:hint="cs"/>
          <w:b/>
          <w:bCs/>
          <w:sz w:val="28"/>
          <w:szCs w:val="28"/>
          <w:rtl/>
        </w:rPr>
        <w:t>ی</w:t>
      </w:r>
      <w:r w:rsidRPr="00E97B84">
        <w:rPr>
          <w:rFonts w:cs="B Nazanin" w:hint="eastAsia"/>
          <w:b/>
          <w:bCs/>
          <w:sz w:val="28"/>
          <w:szCs w:val="28"/>
          <w:rtl/>
        </w:rPr>
        <w:t>ه</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پرداخته</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برآورد</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ازها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تجه</w:t>
      </w:r>
      <w:r w:rsidRPr="00E97B84">
        <w:rPr>
          <w:rFonts w:cs="B Nazanin" w:hint="cs"/>
          <w:b/>
          <w:bCs/>
          <w:sz w:val="28"/>
          <w:szCs w:val="28"/>
          <w:rtl/>
        </w:rPr>
        <w:t>ی</w:t>
      </w:r>
      <w:r w:rsidRPr="00E97B84">
        <w:rPr>
          <w:rFonts w:cs="B Nazanin" w:hint="eastAsia"/>
          <w:b/>
          <w:bCs/>
          <w:sz w:val="28"/>
          <w:szCs w:val="28"/>
          <w:rtl/>
        </w:rPr>
        <w:t>زات</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در</w:t>
      </w:r>
      <w:r w:rsidRPr="00E97B84">
        <w:rPr>
          <w:rFonts w:cs="B Nazanin"/>
          <w:b/>
          <w:bCs/>
          <w:sz w:val="28"/>
          <w:szCs w:val="28"/>
          <w:rtl/>
        </w:rPr>
        <w:t xml:space="preserve"> </w:t>
      </w:r>
      <w:r w:rsidRPr="00E97B84">
        <w:rPr>
          <w:rFonts w:cs="B Nazanin" w:hint="eastAsia"/>
          <w:b/>
          <w:bCs/>
          <w:sz w:val="28"/>
          <w:szCs w:val="28"/>
          <w:rtl/>
        </w:rPr>
        <w:t>زمان</w:t>
      </w:r>
      <w:r w:rsidRPr="00E97B84">
        <w:rPr>
          <w:rFonts w:cs="B Nazanin"/>
          <w:b/>
          <w:bCs/>
          <w:sz w:val="28"/>
          <w:szCs w:val="28"/>
          <w:rtl/>
        </w:rPr>
        <w:t xml:space="preserve"> </w:t>
      </w:r>
      <w:r w:rsidRPr="00E97B84">
        <w:rPr>
          <w:rFonts w:cs="B Nazanin" w:hint="eastAsia"/>
          <w:b/>
          <w:bCs/>
          <w:sz w:val="28"/>
          <w:szCs w:val="28"/>
          <w:rtl/>
        </w:rPr>
        <w:t>راه‌انداز</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طول</w:t>
      </w:r>
      <w:r w:rsidRPr="00E97B84">
        <w:rPr>
          <w:rFonts w:cs="B Nazanin"/>
          <w:b/>
          <w:bCs/>
          <w:sz w:val="28"/>
          <w:szCs w:val="28"/>
          <w:rtl/>
        </w:rPr>
        <w:t xml:space="preserve"> </w:t>
      </w:r>
      <w:r w:rsidRPr="00E97B84">
        <w:rPr>
          <w:rFonts w:cs="B Nazanin" w:hint="eastAsia"/>
          <w:b/>
          <w:bCs/>
          <w:sz w:val="28"/>
          <w:szCs w:val="28"/>
          <w:rtl/>
        </w:rPr>
        <w:t>دوره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ن</w:t>
      </w:r>
      <w:r w:rsidRPr="00E97B84">
        <w:rPr>
          <w:rFonts w:cs="B Nazanin" w:hint="cs"/>
          <w:b/>
          <w:bCs/>
          <w:sz w:val="28"/>
          <w:szCs w:val="28"/>
          <w:rtl/>
        </w:rPr>
        <w:t>ی</w:t>
      </w:r>
      <w:r w:rsidRPr="00E97B84">
        <w:rPr>
          <w:rFonts w:cs="B Nazanin" w:hint="eastAsia"/>
          <w:b/>
          <w:bCs/>
          <w:sz w:val="28"/>
          <w:szCs w:val="28"/>
          <w:rtl/>
        </w:rPr>
        <w:t>ز</w:t>
      </w:r>
      <w:r w:rsidRPr="00E97B84">
        <w:rPr>
          <w:rFonts w:cs="B Nazanin"/>
          <w:b/>
          <w:bCs/>
          <w:sz w:val="28"/>
          <w:szCs w:val="28"/>
          <w:rtl/>
        </w:rPr>
        <w:t xml:space="preserve"> </w:t>
      </w:r>
      <w:r w:rsidRPr="00E97B84">
        <w:rPr>
          <w:rFonts w:cs="B Nazanin" w:hint="eastAsia"/>
          <w:b/>
          <w:bCs/>
          <w:sz w:val="28"/>
          <w:szCs w:val="28"/>
          <w:rtl/>
        </w:rPr>
        <w:t>به‌طور</w:t>
      </w:r>
      <w:r w:rsidRPr="00E97B84">
        <w:rPr>
          <w:rFonts w:cs="B Nazanin"/>
          <w:b/>
          <w:bCs/>
          <w:sz w:val="28"/>
          <w:szCs w:val="28"/>
          <w:rtl/>
        </w:rPr>
        <w:t xml:space="preserve"> </w:t>
      </w:r>
      <w:r w:rsidRPr="00E97B84">
        <w:rPr>
          <w:rFonts w:cs="B Nazanin" w:hint="eastAsia"/>
          <w:b/>
          <w:bCs/>
          <w:sz w:val="28"/>
          <w:szCs w:val="28"/>
          <w:rtl/>
        </w:rPr>
        <w:t>جد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مورد</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قرار</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گ</w:t>
      </w:r>
      <w:r w:rsidRPr="00E97B84">
        <w:rPr>
          <w:rFonts w:cs="B Nazanin" w:hint="cs"/>
          <w:b/>
          <w:bCs/>
          <w:sz w:val="28"/>
          <w:szCs w:val="28"/>
          <w:rtl/>
        </w:rPr>
        <w:t>ی</w:t>
      </w:r>
      <w:r w:rsidRPr="00E97B84">
        <w:rPr>
          <w:rFonts w:cs="B Nazanin" w:hint="eastAsia"/>
          <w:b/>
          <w:bCs/>
          <w:sz w:val="28"/>
          <w:szCs w:val="28"/>
          <w:rtl/>
        </w:rPr>
        <w:t>رد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اطم</w:t>
      </w:r>
      <w:r w:rsidRPr="00E97B84">
        <w:rPr>
          <w:rFonts w:cs="B Nazanin" w:hint="cs"/>
          <w:b/>
          <w:bCs/>
          <w:sz w:val="28"/>
          <w:szCs w:val="28"/>
          <w:rtl/>
        </w:rPr>
        <w:t>ی</w:t>
      </w:r>
      <w:r w:rsidRPr="00E97B84">
        <w:rPr>
          <w:rFonts w:cs="B Nazanin" w:hint="eastAsia"/>
          <w:b/>
          <w:bCs/>
          <w:sz w:val="28"/>
          <w:szCs w:val="28"/>
          <w:rtl/>
        </w:rPr>
        <w:t>نان</w:t>
      </w:r>
      <w:r w:rsidRPr="00E97B84">
        <w:rPr>
          <w:rFonts w:cs="B Nazanin"/>
          <w:b/>
          <w:bCs/>
          <w:sz w:val="28"/>
          <w:szCs w:val="28"/>
          <w:rtl/>
        </w:rPr>
        <w:t xml:space="preserve"> </w:t>
      </w:r>
      <w:r w:rsidRPr="00E97B84">
        <w:rPr>
          <w:rFonts w:cs="B Nazanin" w:hint="eastAsia"/>
          <w:b/>
          <w:bCs/>
          <w:sz w:val="28"/>
          <w:szCs w:val="28"/>
          <w:rtl/>
        </w:rPr>
        <w:t>حاصل</w:t>
      </w:r>
      <w:r w:rsidRPr="00E97B84">
        <w:rPr>
          <w:rFonts w:cs="B Nazanin"/>
          <w:b/>
          <w:bCs/>
          <w:sz w:val="28"/>
          <w:szCs w:val="28"/>
          <w:rtl/>
        </w:rPr>
        <w:t xml:space="preserve"> </w:t>
      </w:r>
      <w:r w:rsidRPr="00E97B84">
        <w:rPr>
          <w:rFonts w:cs="B Nazanin" w:hint="eastAsia"/>
          <w:b/>
          <w:bCs/>
          <w:sz w:val="28"/>
          <w:szCs w:val="28"/>
          <w:rtl/>
        </w:rPr>
        <w:t>شود</w:t>
      </w:r>
      <w:r w:rsidRPr="00E97B84">
        <w:rPr>
          <w:rFonts w:cs="B Nazanin"/>
          <w:b/>
          <w:bCs/>
          <w:sz w:val="28"/>
          <w:szCs w:val="28"/>
          <w:rtl/>
        </w:rPr>
        <w:t xml:space="preserve"> </w:t>
      </w:r>
      <w:r w:rsidRPr="00E97B84">
        <w:rPr>
          <w:rFonts w:cs="B Nazanin" w:hint="eastAsia"/>
          <w:b/>
          <w:bCs/>
          <w:sz w:val="28"/>
          <w:szCs w:val="28"/>
          <w:rtl/>
        </w:rPr>
        <w:t>که</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صورت</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hint="cs"/>
          <w:b/>
          <w:bCs/>
          <w:sz w:val="28"/>
          <w:szCs w:val="28"/>
          <w:rtl/>
        </w:rPr>
        <w:t>ی</w:t>
      </w:r>
      <w:r w:rsidRPr="00E97B84">
        <w:rPr>
          <w:rFonts w:cs="B Nazanin" w:hint="eastAsia"/>
          <w:b/>
          <w:bCs/>
          <w:sz w:val="28"/>
          <w:szCs w:val="28"/>
          <w:rtl/>
        </w:rPr>
        <w:t>نه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پا</w:t>
      </w:r>
      <w:r w:rsidRPr="00E97B84">
        <w:rPr>
          <w:rFonts w:cs="B Nazanin" w:hint="cs"/>
          <w:b/>
          <w:bCs/>
          <w:sz w:val="28"/>
          <w:szCs w:val="28"/>
          <w:rtl/>
        </w:rPr>
        <w:t>ی</w:t>
      </w:r>
      <w:r w:rsidRPr="00E97B84">
        <w:rPr>
          <w:rFonts w:cs="B Nazanin" w:hint="eastAsia"/>
          <w:b/>
          <w:bCs/>
          <w:sz w:val="28"/>
          <w:szCs w:val="28"/>
          <w:rtl/>
        </w:rPr>
        <w:t>دار</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رسد</w:t>
      </w:r>
      <w:r w:rsidRPr="00E97B84">
        <w:rPr>
          <w:rFonts w:cs="B Nazanin"/>
          <w:b/>
          <w:bCs/>
          <w:sz w:val="28"/>
          <w:szCs w:val="28"/>
          <w:rtl/>
        </w:rPr>
        <w:t xml:space="preserve">. </w:t>
      </w:r>
      <w:r w:rsidRPr="00E97B84">
        <w:rPr>
          <w:rFonts w:cs="B Nazanin" w:hint="eastAsia"/>
          <w:b/>
          <w:bCs/>
          <w:sz w:val="28"/>
          <w:szCs w:val="28"/>
          <w:rtl/>
        </w:rPr>
        <w:t>ا</w:t>
      </w:r>
      <w:r w:rsidRPr="00E97B84">
        <w:rPr>
          <w:rFonts w:cs="B Nazanin" w:hint="cs"/>
          <w:b/>
          <w:bCs/>
          <w:sz w:val="28"/>
          <w:szCs w:val="28"/>
          <w:rtl/>
        </w:rPr>
        <w:t>ی</w:t>
      </w:r>
      <w:r w:rsidRPr="00E97B84">
        <w:rPr>
          <w:rFonts w:cs="B Nazanin" w:hint="eastAsia"/>
          <w:b/>
          <w:bCs/>
          <w:sz w:val="28"/>
          <w:szCs w:val="28"/>
          <w:rtl/>
        </w:rPr>
        <w:t>ن</w:t>
      </w:r>
      <w:r w:rsidRPr="00E97B84">
        <w:rPr>
          <w:rFonts w:cs="B Nazanin"/>
          <w:b/>
          <w:bCs/>
          <w:sz w:val="28"/>
          <w:szCs w:val="28"/>
          <w:rtl/>
        </w:rPr>
        <w:t xml:space="preserve"> </w:t>
      </w:r>
      <w:r w:rsidRPr="00E97B84">
        <w:rPr>
          <w:rFonts w:cs="B Nazanin" w:hint="eastAsia"/>
          <w:b/>
          <w:bCs/>
          <w:sz w:val="28"/>
          <w:szCs w:val="28"/>
          <w:rtl/>
        </w:rPr>
        <w:t>بررس</w:t>
      </w:r>
      <w:r w:rsidRPr="00E97B84">
        <w:rPr>
          <w:rFonts w:cs="B Nazanin" w:hint="cs"/>
          <w:b/>
          <w:bCs/>
          <w:sz w:val="28"/>
          <w:szCs w:val="28"/>
          <w:rtl/>
        </w:rPr>
        <w:t>ی‌</w:t>
      </w:r>
      <w:r w:rsidRPr="00E97B84">
        <w:rPr>
          <w:rFonts w:cs="B Nazanin" w:hint="eastAsia"/>
          <w:b/>
          <w:bCs/>
          <w:sz w:val="28"/>
          <w:szCs w:val="28"/>
          <w:rtl/>
        </w:rPr>
        <w:t>ها</w:t>
      </w:r>
      <w:r w:rsidRPr="00E97B84">
        <w:rPr>
          <w:rFonts w:cs="B Nazanin"/>
          <w:b/>
          <w:bCs/>
          <w:sz w:val="28"/>
          <w:szCs w:val="28"/>
          <w:rtl/>
        </w:rPr>
        <w:t xml:space="preserve"> </w:t>
      </w:r>
      <w:r w:rsidRPr="00E97B84">
        <w:rPr>
          <w:rFonts w:cs="B Nazanin" w:hint="eastAsia"/>
          <w:b/>
          <w:bCs/>
          <w:sz w:val="28"/>
          <w:szCs w:val="28"/>
          <w:rtl/>
        </w:rPr>
        <w:t>الگو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لازم</w:t>
      </w:r>
      <w:r w:rsidRPr="00E97B84">
        <w:rPr>
          <w:rFonts w:cs="B Nazanin"/>
          <w:b/>
          <w:bCs/>
          <w:sz w:val="28"/>
          <w:szCs w:val="28"/>
          <w:rtl/>
        </w:rPr>
        <w:t xml:space="preserve"> </w:t>
      </w:r>
      <w:r w:rsidRPr="00E97B84">
        <w:rPr>
          <w:rFonts w:cs="B Nazanin" w:hint="eastAsia"/>
          <w:b/>
          <w:bCs/>
          <w:sz w:val="28"/>
          <w:szCs w:val="28"/>
          <w:rtl/>
        </w:rPr>
        <w:t>برا</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محاسبات</w:t>
      </w:r>
      <w:r w:rsidRPr="00E97B84">
        <w:rPr>
          <w:rFonts w:cs="B Nazanin"/>
          <w:b/>
          <w:bCs/>
          <w:sz w:val="28"/>
          <w:szCs w:val="28"/>
          <w:rtl/>
        </w:rPr>
        <w:t xml:space="preserve"> </w:t>
      </w:r>
      <w:r w:rsidRPr="00E97B84">
        <w:rPr>
          <w:rFonts w:cs="B Nazanin" w:hint="eastAsia"/>
          <w:b/>
          <w:bCs/>
          <w:sz w:val="28"/>
          <w:szCs w:val="28"/>
          <w:rtl/>
        </w:rPr>
        <w:t>مال</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اقتصاد</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پروژه</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فراهم</w:t>
      </w:r>
      <w:r w:rsidRPr="00E97B84">
        <w:rPr>
          <w:rFonts w:cs="B Nazanin"/>
          <w:b/>
          <w:bCs/>
          <w:sz w:val="28"/>
          <w:szCs w:val="28"/>
          <w:rtl/>
        </w:rPr>
        <w:t xml:space="preserve"> </w:t>
      </w:r>
      <w:r w:rsidRPr="00E97B84">
        <w:rPr>
          <w:rFonts w:cs="B Nazanin" w:hint="eastAsia"/>
          <w:b/>
          <w:bCs/>
          <w:sz w:val="28"/>
          <w:szCs w:val="28"/>
          <w:rtl/>
        </w:rPr>
        <w:t>کرده</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به</w:t>
      </w:r>
      <w:r w:rsidRPr="00E97B84">
        <w:rPr>
          <w:rFonts w:cs="B Nazanin"/>
          <w:b/>
          <w:bCs/>
          <w:sz w:val="28"/>
          <w:szCs w:val="28"/>
          <w:rtl/>
        </w:rPr>
        <w:t xml:space="preserve"> </w:t>
      </w:r>
      <w:r w:rsidRPr="00E97B84">
        <w:rPr>
          <w:rFonts w:cs="B Nazanin" w:hint="eastAsia"/>
          <w:b/>
          <w:bCs/>
          <w:sz w:val="28"/>
          <w:szCs w:val="28"/>
          <w:rtl/>
        </w:rPr>
        <w:t>بهره‌برداران</w:t>
      </w:r>
      <w:r w:rsidRPr="00E97B84">
        <w:rPr>
          <w:rFonts w:cs="B Nazanin"/>
          <w:b/>
          <w:bCs/>
          <w:sz w:val="28"/>
          <w:szCs w:val="28"/>
          <w:rtl/>
        </w:rPr>
        <w:t xml:space="preserve"> </w:t>
      </w:r>
      <w:r w:rsidRPr="00E97B84">
        <w:rPr>
          <w:rFonts w:cs="B Nazanin" w:hint="eastAsia"/>
          <w:b/>
          <w:bCs/>
          <w:sz w:val="28"/>
          <w:szCs w:val="28"/>
          <w:rtl/>
        </w:rPr>
        <w:t>کمک</w:t>
      </w:r>
      <w:r w:rsidRPr="00E97B84">
        <w:rPr>
          <w:rFonts w:cs="B Nazanin"/>
          <w:b/>
          <w:bCs/>
          <w:sz w:val="28"/>
          <w:szCs w:val="28"/>
          <w:rtl/>
        </w:rPr>
        <w:t xml:space="preserve"> </w:t>
      </w:r>
      <w:r w:rsidRPr="00E97B84">
        <w:rPr>
          <w:rFonts w:cs="B Nazanin" w:hint="eastAsia"/>
          <w:b/>
          <w:bCs/>
          <w:sz w:val="28"/>
          <w:szCs w:val="28"/>
          <w:rtl/>
        </w:rPr>
        <w:t>م</w:t>
      </w:r>
      <w:r w:rsidRPr="00E97B84">
        <w:rPr>
          <w:rFonts w:cs="B Nazanin" w:hint="cs"/>
          <w:b/>
          <w:bCs/>
          <w:sz w:val="28"/>
          <w:szCs w:val="28"/>
          <w:rtl/>
        </w:rPr>
        <w:t>ی‌</w:t>
      </w:r>
      <w:r w:rsidRPr="00E97B84">
        <w:rPr>
          <w:rFonts w:cs="B Nazanin" w:hint="eastAsia"/>
          <w:b/>
          <w:bCs/>
          <w:sz w:val="28"/>
          <w:szCs w:val="28"/>
          <w:rtl/>
        </w:rPr>
        <w:t>کند</w:t>
      </w:r>
      <w:r w:rsidRPr="00E97B84">
        <w:rPr>
          <w:rFonts w:cs="B Nazanin"/>
          <w:b/>
          <w:bCs/>
          <w:sz w:val="28"/>
          <w:szCs w:val="28"/>
          <w:rtl/>
        </w:rPr>
        <w:t xml:space="preserve"> </w:t>
      </w:r>
      <w:r w:rsidRPr="00E97B84">
        <w:rPr>
          <w:rFonts w:cs="B Nazanin" w:hint="eastAsia"/>
          <w:b/>
          <w:bCs/>
          <w:sz w:val="28"/>
          <w:szCs w:val="28"/>
          <w:rtl/>
        </w:rPr>
        <w:t>تا</w:t>
      </w:r>
      <w:r w:rsidRPr="00E97B84">
        <w:rPr>
          <w:rFonts w:cs="B Nazanin"/>
          <w:b/>
          <w:bCs/>
          <w:sz w:val="28"/>
          <w:szCs w:val="28"/>
          <w:rtl/>
        </w:rPr>
        <w:t xml:space="preserve"> </w:t>
      </w:r>
      <w:r w:rsidRPr="00E97B84">
        <w:rPr>
          <w:rFonts w:cs="B Nazanin" w:hint="eastAsia"/>
          <w:b/>
          <w:bCs/>
          <w:sz w:val="28"/>
          <w:szCs w:val="28"/>
          <w:rtl/>
        </w:rPr>
        <w:t>تصم</w:t>
      </w:r>
      <w:r w:rsidRPr="00E97B84">
        <w:rPr>
          <w:rFonts w:cs="B Nazanin" w:hint="cs"/>
          <w:b/>
          <w:bCs/>
          <w:sz w:val="28"/>
          <w:szCs w:val="28"/>
          <w:rtl/>
        </w:rPr>
        <w:t>ی</w:t>
      </w:r>
      <w:r w:rsidRPr="00E97B84">
        <w:rPr>
          <w:rFonts w:cs="B Nazanin" w:hint="eastAsia"/>
          <w:b/>
          <w:bCs/>
          <w:sz w:val="28"/>
          <w:szCs w:val="28"/>
          <w:rtl/>
        </w:rPr>
        <w:t>مات</w:t>
      </w:r>
      <w:r w:rsidRPr="00E97B84">
        <w:rPr>
          <w:rFonts w:cs="B Nazanin"/>
          <w:b/>
          <w:bCs/>
          <w:sz w:val="28"/>
          <w:szCs w:val="28"/>
          <w:rtl/>
        </w:rPr>
        <w:t xml:space="preserve"> </w:t>
      </w:r>
      <w:r w:rsidRPr="00E97B84">
        <w:rPr>
          <w:rFonts w:cs="B Nazanin" w:hint="eastAsia"/>
          <w:b/>
          <w:bCs/>
          <w:sz w:val="28"/>
          <w:szCs w:val="28"/>
          <w:rtl/>
        </w:rPr>
        <w:t>خود</w:t>
      </w:r>
      <w:r w:rsidRPr="00E97B84">
        <w:rPr>
          <w:rFonts w:cs="B Nazanin"/>
          <w:b/>
          <w:bCs/>
          <w:sz w:val="28"/>
          <w:szCs w:val="28"/>
          <w:rtl/>
        </w:rPr>
        <w:t xml:space="preserve"> </w:t>
      </w:r>
      <w:r w:rsidRPr="00E97B84">
        <w:rPr>
          <w:rFonts w:cs="B Nazanin" w:hint="eastAsia"/>
          <w:b/>
          <w:bCs/>
          <w:sz w:val="28"/>
          <w:szCs w:val="28"/>
          <w:rtl/>
        </w:rPr>
        <w:t>را</w:t>
      </w:r>
      <w:r w:rsidRPr="00E97B84">
        <w:rPr>
          <w:rFonts w:cs="B Nazanin"/>
          <w:b/>
          <w:bCs/>
          <w:sz w:val="28"/>
          <w:szCs w:val="28"/>
          <w:rtl/>
        </w:rPr>
        <w:t xml:space="preserve"> </w:t>
      </w:r>
      <w:r w:rsidRPr="00E97B84">
        <w:rPr>
          <w:rFonts w:cs="B Nazanin" w:hint="eastAsia"/>
          <w:b/>
          <w:bCs/>
          <w:sz w:val="28"/>
          <w:szCs w:val="28"/>
          <w:rtl/>
        </w:rPr>
        <w:t>با</w:t>
      </w:r>
      <w:r w:rsidRPr="00E97B84">
        <w:rPr>
          <w:rFonts w:cs="B Nazanin"/>
          <w:b/>
          <w:bCs/>
          <w:sz w:val="28"/>
          <w:szCs w:val="28"/>
          <w:rtl/>
        </w:rPr>
        <w:t xml:space="preserve"> </w:t>
      </w:r>
      <w:r w:rsidRPr="00E97B84">
        <w:rPr>
          <w:rFonts w:cs="B Nazanin" w:hint="eastAsia"/>
          <w:b/>
          <w:bCs/>
          <w:sz w:val="28"/>
          <w:szCs w:val="28"/>
          <w:rtl/>
        </w:rPr>
        <w:t>دانش</w:t>
      </w:r>
      <w:r w:rsidRPr="00E97B84">
        <w:rPr>
          <w:rFonts w:cs="B Nazanin"/>
          <w:b/>
          <w:bCs/>
          <w:sz w:val="28"/>
          <w:szCs w:val="28"/>
          <w:rtl/>
        </w:rPr>
        <w:t xml:space="preserve"> </w:t>
      </w:r>
      <w:r w:rsidRPr="00E97B84">
        <w:rPr>
          <w:rFonts w:cs="B Nazanin" w:hint="eastAsia"/>
          <w:b/>
          <w:bCs/>
          <w:sz w:val="28"/>
          <w:szCs w:val="28"/>
          <w:rtl/>
        </w:rPr>
        <w:t>فن</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قو</w:t>
      </w:r>
      <w:r w:rsidRPr="00E97B84">
        <w:rPr>
          <w:rFonts w:cs="B Nazanin" w:hint="cs"/>
          <w:b/>
          <w:bCs/>
          <w:sz w:val="28"/>
          <w:szCs w:val="28"/>
          <w:rtl/>
        </w:rPr>
        <w:t>ی</w:t>
      </w:r>
      <w:r w:rsidRPr="00E97B84">
        <w:rPr>
          <w:rFonts w:cs="B Nazanin"/>
          <w:b/>
          <w:bCs/>
          <w:sz w:val="28"/>
          <w:szCs w:val="28"/>
          <w:rtl/>
        </w:rPr>
        <w:t xml:space="preserve"> </w:t>
      </w:r>
      <w:r w:rsidRPr="00E97B84">
        <w:rPr>
          <w:rFonts w:cs="B Nazanin" w:hint="eastAsia"/>
          <w:b/>
          <w:bCs/>
          <w:sz w:val="28"/>
          <w:szCs w:val="28"/>
          <w:rtl/>
        </w:rPr>
        <w:t>و</w:t>
      </w:r>
      <w:r w:rsidRPr="00E97B84">
        <w:rPr>
          <w:rFonts w:cs="B Nazanin"/>
          <w:b/>
          <w:bCs/>
          <w:sz w:val="28"/>
          <w:szCs w:val="28"/>
          <w:rtl/>
        </w:rPr>
        <w:t xml:space="preserve"> </w:t>
      </w:r>
      <w:r w:rsidRPr="00E97B84">
        <w:rPr>
          <w:rFonts w:cs="B Nazanin" w:hint="eastAsia"/>
          <w:b/>
          <w:bCs/>
          <w:sz w:val="28"/>
          <w:szCs w:val="28"/>
          <w:rtl/>
        </w:rPr>
        <w:t>مستند</w:t>
      </w:r>
      <w:r w:rsidRPr="00E97B84">
        <w:rPr>
          <w:rFonts w:cs="B Nazanin"/>
          <w:b/>
          <w:bCs/>
          <w:sz w:val="28"/>
          <w:szCs w:val="28"/>
          <w:rtl/>
        </w:rPr>
        <w:t xml:space="preserve"> </w:t>
      </w:r>
      <w:r w:rsidRPr="00E97B84">
        <w:rPr>
          <w:rFonts w:cs="B Nazanin" w:hint="eastAsia"/>
          <w:b/>
          <w:bCs/>
          <w:sz w:val="28"/>
          <w:szCs w:val="28"/>
          <w:rtl/>
        </w:rPr>
        <w:t>به‌روز</w:t>
      </w:r>
      <w:r w:rsidRPr="00E97B84">
        <w:rPr>
          <w:rFonts w:cs="B Nazanin"/>
          <w:b/>
          <w:bCs/>
          <w:sz w:val="28"/>
          <w:szCs w:val="28"/>
          <w:rtl/>
        </w:rPr>
        <w:t xml:space="preserve"> </w:t>
      </w:r>
      <w:r w:rsidRPr="00E97B84">
        <w:rPr>
          <w:rFonts w:cs="B Nazanin" w:hint="eastAsia"/>
          <w:b/>
          <w:bCs/>
          <w:sz w:val="28"/>
          <w:szCs w:val="28"/>
          <w:rtl/>
        </w:rPr>
        <w:t>بگ</w:t>
      </w:r>
      <w:r w:rsidRPr="00E97B84">
        <w:rPr>
          <w:rFonts w:cs="B Nazanin" w:hint="cs"/>
          <w:b/>
          <w:bCs/>
          <w:sz w:val="28"/>
          <w:szCs w:val="28"/>
          <w:rtl/>
        </w:rPr>
        <w:t>ی</w:t>
      </w:r>
      <w:r w:rsidRPr="00E97B84">
        <w:rPr>
          <w:rFonts w:cs="B Nazanin" w:hint="eastAsia"/>
          <w:b/>
          <w:bCs/>
          <w:sz w:val="28"/>
          <w:szCs w:val="28"/>
          <w:rtl/>
        </w:rPr>
        <w:t>رند</w:t>
      </w:r>
      <w:r w:rsidRPr="00E97B84">
        <w:rPr>
          <w:rFonts w:cs="B Nazanin"/>
          <w:b/>
          <w:bCs/>
          <w:sz w:val="28"/>
          <w:szCs w:val="28"/>
          <w:rtl/>
        </w:rPr>
        <w:t>.</w:t>
      </w:r>
    </w:p>
    <w:p w14:paraId="3F22AB3B" w14:textId="3FCD79E9" w:rsidR="00E1733A" w:rsidRDefault="00E1733A" w:rsidP="00E1733A">
      <w:pPr>
        <w:spacing w:line="276" w:lineRule="auto"/>
        <w:jc w:val="mediumKashida"/>
        <w:rPr>
          <w:rFonts w:cs="B Nazanin"/>
          <w:b/>
          <w:bCs/>
          <w:sz w:val="28"/>
          <w:szCs w:val="28"/>
          <w:rtl/>
        </w:rPr>
      </w:pPr>
    </w:p>
    <w:p w14:paraId="749862D4" w14:textId="77777777" w:rsidR="00E9482D" w:rsidRPr="00E9482D" w:rsidRDefault="00E9482D" w:rsidP="00E9482D">
      <w:pPr>
        <w:pBdr>
          <w:bottom w:val="single" w:sz="6" w:space="1" w:color="auto"/>
        </w:pBdr>
        <w:bidi w:val="0"/>
        <w:spacing w:before="0" w:after="0" w:line="240" w:lineRule="auto"/>
        <w:ind w:left="0" w:right="0"/>
        <w:jc w:val="center"/>
        <w:rPr>
          <w:rFonts w:ascii="Arial" w:eastAsia="Times New Roman" w:hAnsi="Arial" w:cs="Arial"/>
          <w:vanish/>
          <w:sz w:val="16"/>
          <w:szCs w:val="16"/>
          <w:lang w:bidi="ar-SA"/>
        </w:rPr>
      </w:pPr>
      <w:r w:rsidRPr="00E9482D">
        <w:rPr>
          <w:rFonts w:ascii="Arial" w:eastAsia="Times New Roman" w:hAnsi="Arial" w:cs="Arial"/>
          <w:vanish/>
          <w:sz w:val="16"/>
          <w:szCs w:val="16"/>
          <w:lang w:bidi="ar-SA"/>
        </w:rPr>
        <w:t>Top of Form</w:t>
      </w:r>
    </w:p>
    <w:p w14:paraId="1A5ECD19" w14:textId="77777777" w:rsidR="00E9482D" w:rsidRPr="00C82ADF" w:rsidRDefault="00E9482D" w:rsidP="00E9482D"/>
    <w:p w14:paraId="2283B721" w14:textId="5AF898BE" w:rsidR="00800223" w:rsidRDefault="0077364E" w:rsidP="002B2AF9">
      <w:pPr>
        <w:pStyle w:val="NormalWeb"/>
        <w:bidi/>
        <w:rPr>
          <w:rFonts w:ascii="B Nazanin" w:hAnsi="B Nazanin" w:cs="B Nazanin"/>
          <w:sz w:val="28"/>
          <w:szCs w:val="28"/>
          <w:rtl/>
        </w:rPr>
      </w:pPr>
      <w:r>
        <w:rPr>
          <w:rFonts w:ascii="B Nazanin" w:hAnsi="B Nazanin" w:cs="B Nazanin"/>
          <w:b/>
          <w:bCs/>
          <w:noProof/>
          <w:sz w:val="28"/>
          <w:szCs w:val="28"/>
          <w:rtl/>
        </w:rPr>
        <mc:AlternateContent>
          <mc:Choice Requires="wps">
            <w:drawing>
              <wp:anchor distT="0" distB="0" distL="114300" distR="114300" simplePos="0" relativeHeight="251661824" behindDoc="0" locked="0" layoutInCell="1" allowOverlap="1" wp14:anchorId="1A7A60CD" wp14:editId="6885ADFA">
                <wp:simplePos x="0" y="0"/>
                <wp:positionH relativeFrom="margin">
                  <wp:posOffset>2688772</wp:posOffset>
                </wp:positionH>
                <wp:positionV relativeFrom="paragraph">
                  <wp:posOffset>93924</wp:posOffset>
                </wp:positionV>
                <wp:extent cx="3752850" cy="933450"/>
                <wp:effectExtent l="38100" t="0" r="361950" b="95250"/>
                <wp:wrapNone/>
                <wp:docPr id="12" name="Rounded Rectangle 12"/>
                <wp:cNvGraphicFramePr/>
                <a:graphic xmlns:a="http://schemas.openxmlformats.org/drawingml/2006/main">
                  <a:graphicData uri="http://schemas.microsoft.com/office/word/2010/wordprocessingShape">
                    <wps:wsp>
                      <wps:cNvSpPr/>
                      <wps:spPr>
                        <a:xfrm>
                          <a:off x="0" y="0"/>
                          <a:ext cx="3752850" cy="9334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3F55A385" w14:textId="721B1509"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2023FE">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7A60CD" id="Rounded Rectangle 12" o:spid="_x0000_s1033" style="position:absolute;left:0;text-align:left;margin-left:211.7pt;margin-top:7.4pt;width:295.5pt;height:73.5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" fillcolor="#039" strokecolor="#5b9bd5 [3204]">
                <v:shadow on="t" type="perspective" color="black" opacity="15728f" origin="-.5,.5" offset="0,0" matrix=",-23853f,,15073f"/>
                <v:textbox>
                  <w:txbxContent>
                    <w:p w14:paraId="3F55A385" w14:textId="721B1509" w:rsidR="00711F72" w:rsidRPr="00F70609" w:rsidRDefault="00711F72" w:rsidP="00F70609">
                      <w:pPr>
                        <w:ind w:left="0"/>
                        <w:jc w:val="center"/>
                        <w:rPr>
                          <w:rFonts w:cs="B Titr"/>
                          <w:b/>
                          <w:bCs/>
                          <w:color w:val="FFFFFF" w:themeColor="background1"/>
                          <w:sz w:val="40"/>
                          <w:szCs w:val="40"/>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الف</w:t>
                      </w:r>
                      <w:r w:rsidR="002023FE">
                        <w:rPr>
                          <w:rFonts w:cs="B Titr"/>
                          <w:b/>
                          <w:bCs/>
                          <w:color w:val="FFFFFF" w:themeColor="background1"/>
                          <w:sz w:val="40"/>
                          <w:szCs w:val="40"/>
                          <w14:shadow w14:blurRad="50800" w14:dist="38100" w14:dir="8100000" w14:sx="100000" w14:sy="100000" w14:kx="0" w14:ky="0" w14:algn="tr">
                            <w14:srgbClr w14:val="000000">
                              <w14:alpha w14:val="60000"/>
                            </w14:srgbClr>
                          </w14:shadow>
                        </w:rPr>
                        <w:t>_</w:t>
                      </w:r>
                      <w:r w:rsidRPr="00F70609">
                        <w:rPr>
                          <w:rFonts w:cs="B Titr" w:hint="cs"/>
                          <w:b/>
                          <w:bCs/>
                          <w:color w:val="FFFFFF" w:themeColor="background1"/>
                          <w:sz w:val="40"/>
                          <w:szCs w:val="40"/>
                          <w:rtl/>
                          <w14:shadow w14:blurRad="50800" w14:dist="38100" w14:dir="8100000" w14:sx="100000" w14:sy="100000" w14:kx="0" w14:ky="0" w14:algn="tr">
                            <w14:srgbClr w14:val="000000">
                              <w14:alpha w14:val="60000"/>
                            </w14:srgbClr>
                          </w14:shadow>
                        </w:rPr>
                        <w:t xml:space="preserve"> سرمایه گذاری ثابت طرح</w:t>
                      </w:r>
                    </w:p>
                  </w:txbxContent>
                </v:textbox>
                <w10:wrap anchorx="margin"/>
              </v:roundrect>
            </w:pict>
          </mc:Fallback>
        </mc:AlternateContent>
      </w:r>
    </w:p>
    <w:p w14:paraId="001E5783" w14:textId="2E890E5C" w:rsidR="002B2AF9" w:rsidRDefault="002B2AF9" w:rsidP="00800223">
      <w:pPr>
        <w:pStyle w:val="NormalWeb"/>
        <w:bidi/>
        <w:rPr>
          <w:rFonts w:ascii="B Nazanin" w:hAnsi="B Nazanin" w:cs="B Nazanin"/>
          <w:sz w:val="28"/>
          <w:szCs w:val="28"/>
          <w:rtl/>
        </w:rPr>
      </w:pPr>
    </w:p>
    <w:p w14:paraId="5645658D" w14:textId="1986117B" w:rsidR="00F70609" w:rsidRPr="00C82ADF" w:rsidRDefault="00F70609" w:rsidP="00F70609">
      <w:pPr>
        <w:pStyle w:val="NormalWeb"/>
        <w:bidi/>
        <w:rPr>
          <w:rFonts w:ascii="B Nazanin" w:hAnsi="B Nazanin" w:cs="B Nazanin"/>
          <w:sz w:val="28"/>
          <w:szCs w:val="28"/>
          <w:rtl/>
        </w:rPr>
      </w:pPr>
    </w:p>
    <w:p w14:paraId="36A9594C" w14:textId="77777777" w:rsidR="00F70609" w:rsidRDefault="00276EB4" w:rsidP="005E5323">
      <w:pPr>
        <w:pStyle w:val="NormalWeb"/>
        <w:bidi/>
        <w:rPr>
          <w:rFonts w:asciiTheme="minorHAnsi" w:hAnsiTheme="minorHAnsi" w:cs="B Titr"/>
          <w:b/>
          <w:bCs/>
          <w:color w:val="000000" w:themeColor="text1"/>
          <w:lang w:bidi="fa-IR"/>
        </w:rPr>
      </w:pPr>
      <w:r w:rsidRPr="00C82ADF">
        <w:rPr>
          <w:rFonts w:ascii="B Nazanin" w:hAnsi="B Nazanin" w:cs="B Titr"/>
          <w:b/>
          <w:bCs/>
          <w:color w:val="000000" w:themeColor="text1"/>
          <w:lang w:bidi="fa-IR"/>
        </w:rPr>
        <w:t xml:space="preserve">     </w:t>
      </w:r>
    </w:p>
    <w:p w14:paraId="5C3FFB80" w14:textId="4AA4FDCC" w:rsidR="004E5F3E" w:rsidRPr="006A597E" w:rsidRDefault="004E5F3E" w:rsidP="00F70609">
      <w:pPr>
        <w:pStyle w:val="NormalWeb"/>
        <w:bidi/>
        <w:rPr>
          <w:rFonts w:ascii="B Nazanin" w:hAnsi="B Nazanin" w:cs="B Nazanin"/>
          <w:b/>
          <w:bCs/>
          <w:color w:val="000000" w:themeColor="text1"/>
          <w:sz w:val="28"/>
          <w:szCs w:val="28"/>
          <w:rtl/>
          <w:lang w:bidi="fa-IR"/>
        </w:rPr>
      </w:pPr>
      <w:r w:rsidRPr="00CD74E7">
        <w:rPr>
          <w:rFonts w:ascii="B Nazanin" w:hAnsi="B Nazanin" w:cs="B Nazanin"/>
          <w:b/>
          <w:bCs/>
          <w:color w:val="000000" w:themeColor="text1"/>
          <w:sz w:val="28"/>
          <w:szCs w:val="28"/>
          <w:highlight w:val="lightGray"/>
          <w:rtl/>
          <w:lang w:bidi="fa-IR"/>
        </w:rPr>
        <w:t>توجه :</w:t>
      </w:r>
      <w:r w:rsidRPr="006A597E">
        <w:rPr>
          <w:rFonts w:ascii="B Nazanin" w:hAnsi="B Nazanin" w:cs="B Nazanin"/>
          <w:b/>
          <w:bCs/>
          <w:color w:val="000000" w:themeColor="text1"/>
          <w:sz w:val="28"/>
          <w:szCs w:val="28"/>
          <w:rtl/>
          <w:lang w:bidi="fa-IR"/>
        </w:rPr>
        <w:t xml:space="preserve"> کلیه اعداد به ریال و جمع به صورت گرد شده ریاضی است.</w:t>
      </w:r>
    </w:p>
    <w:p w14:paraId="48752704" w14:textId="3620DF20" w:rsidR="0028012B" w:rsidRDefault="00773A79" w:rsidP="000E1C54">
      <w:pPr>
        <w:pStyle w:val="ListParagraph"/>
        <w:numPr>
          <w:ilvl w:val="0"/>
          <w:numId w:val="5"/>
        </w:numPr>
        <w:rPr>
          <w:rFonts w:ascii="B Nazanin" w:hAnsi="B Nazanin" w:cs="B Titr"/>
          <w:b/>
          <w:bCs/>
          <w:sz w:val="28"/>
          <w:szCs w:val="28"/>
        </w:rPr>
      </w:pPr>
      <w:r>
        <w:rPr>
          <w:rFonts w:ascii="B Nazanin" w:hAnsi="B Nazanin" w:cs="B Titr"/>
          <w:b/>
          <w:bCs/>
          <w:sz w:val="28"/>
          <w:szCs w:val="28"/>
          <w:rtl/>
        </w:rPr>
        <w:t xml:space="preserve">زمين </w:t>
      </w:r>
      <w:r>
        <w:rPr>
          <w:rFonts w:ascii="B Nazanin" w:hAnsi="B Nazanin" w:cs="B Titr" w:hint="cs"/>
          <w:b/>
          <w:bCs/>
          <w:sz w:val="28"/>
          <w:szCs w:val="28"/>
          <w:rtl/>
        </w:rPr>
        <w:t>موردنیاز</w:t>
      </w:r>
    </w:p>
    <w:p w14:paraId="4EEF603C" w14:textId="32C4F198" w:rsidR="0028012B" w:rsidRPr="00C82ADF" w:rsidRDefault="0028012B" w:rsidP="000E1C54">
      <w:pPr>
        <w:pStyle w:val="ListParagraph"/>
        <w:numPr>
          <w:ilvl w:val="0"/>
          <w:numId w:val="6"/>
        </w:numPr>
        <w:rPr>
          <w:rFonts w:ascii="B Nazanin" w:hAnsi="B Nazanin" w:cs="B Nazanin"/>
          <w:b/>
          <w:bCs/>
          <w:sz w:val="28"/>
          <w:szCs w:val="28"/>
        </w:rPr>
      </w:pPr>
      <w:r w:rsidRPr="00C82ADF">
        <w:rPr>
          <w:rFonts w:ascii="B Nazanin" w:hAnsi="B Nazanin" w:cs="B Nazanin"/>
          <w:b/>
          <w:bCs/>
          <w:sz w:val="28"/>
          <w:szCs w:val="28"/>
          <w:rtl/>
        </w:rPr>
        <w:t>زمین  موردنیاز به مساحت ذکر شده در جدول زیر می‌باشد. در این طرح درنظر گرفته شده است که هزینه‌‌های خرید زمین محل اجرای طرح از محل آورده متقاضی تامین گردد</w:t>
      </w:r>
      <w:r w:rsidRPr="00C82ADF">
        <w:rPr>
          <w:rFonts w:ascii="B Nazanin" w:hAnsi="B Nazanin" w:cs="B Nazanin" w:hint="cs"/>
          <w:b/>
          <w:bCs/>
          <w:sz w:val="28"/>
          <w:szCs w:val="28"/>
          <w:rtl/>
        </w:rPr>
        <w:t>.</w:t>
      </w:r>
    </w:p>
    <w:tbl>
      <w:tblPr>
        <w:bidiVisual/>
        <w:tblW w:w="10600" w:type="dxa"/>
        <w:jc w:val="center"/>
        <w:tblLook w:val="04A0" w:firstRow="1" w:lastRow="0" w:firstColumn="1" w:lastColumn="0" w:noHBand="0" w:noVBand="1"/>
      </w:tblPr>
      <w:tblGrid>
        <w:gridCol w:w="4120"/>
        <w:gridCol w:w="3860"/>
        <w:gridCol w:w="2620"/>
      </w:tblGrid>
      <w:tr w:rsidR="00081107" w:rsidRPr="00081107" w14:paraId="5AC44A3A" w14:textId="77777777" w:rsidTr="00081107">
        <w:trPr>
          <w:trHeight w:val="450"/>
          <w:jc w:val="center"/>
        </w:trPr>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CF4BD59"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lang w:bidi="ar-SA"/>
              </w:rPr>
            </w:pPr>
            <w:r w:rsidRPr="00081107">
              <w:rPr>
                <w:rFonts w:ascii="Calibri" w:eastAsia="Times New Roman" w:hAnsi="Calibri" w:cs="B Titr" w:hint="cs"/>
                <w:b/>
                <w:bCs/>
                <w:color w:val="FFFFFF"/>
                <w:sz w:val="22"/>
                <w:szCs w:val="22"/>
                <w:rtl/>
                <w:lang w:bidi="ar-SA"/>
              </w:rPr>
              <w:t>شرح</w:t>
            </w:r>
          </w:p>
        </w:tc>
        <w:tc>
          <w:tcPr>
            <w:tcW w:w="386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410B030"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قيمت کل(ريال)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F43E566"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مساحت زمين (متر مربع)</w:t>
            </w:r>
          </w:p>
        </w:tc>
      </w:tr>
      <w:tr w:rsidR="00081107" w:rsidRPr="00081107" w14:paraId="4871690E" w14:textId="77777777" w:rsidTr="00081107">
        <w:trPr>
          <w:trHeight w:val="615"/>
          <w:jc w:val="center"/>
        </w:trPr>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37607A8C"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زمین موردنیاز</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B4A20C8" w14:textId="77777777" w:rsidR="00081107" w:rsidRPr="00081107" w:rsidRDefault="00081107" w:rsidP="00081107">
            <w:pPr>
              <w:spacing w:before="0" w:after="0" w:line="240" w:lineRule="auto"/>
              <w:ind w:left="0" w:right="0"/>
              <w:jc w:val="center"/>
              <w:rPr>
                <w:rFonts w:ascii="Calibri" w:eastAsia="Times New Roman" w:hAnsi="Calibri" w:cs="B Nazanin"/>
                <w:b/>
                <w:bCs/>
                <w:color w:val="000000"/>
                <w:sz w:val="28"/>
                <w:szCs w:val="28"/>
                <w:rtl/>
                <w:lang w:bidi="ar-SA"/>
              </w:rPr>
            </w:pPr>
            <w:r w:rsidRPr="00081107">
              <w:rPr>
                <w:rFonts w:ascii="Calibri" w:eastAsia="Times New Roman" w:hAnsi="Calibri" w:cs="B Nazanin" w:hint="cs"/>
                <w:b/>
                <w:bCs/>
                <w:color w:val="000000"/>
                <w:sz w:val="28"/>
                <w:szCs w:val="28"/>
                <w:rtl/>
                <w:lang w:bidi="ar-SA"/>
              </w:rPr>
              <w:t>انجام شده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5D85CEB" w14:textId="77777777" w:rsidR="00081107" w:rsidRPr="00081107" w:rsidRDefault="00081107" w:rsidP="00081107">
            <w:pPr>
              <w:bidi w:val="0"/>
              <w:spacing w:before="0" w:after="0" w:line="240" w:lineRule="auto"/>
              <w:ind w:left="0" w:right="0"/>
              <w:jc w:val="center"/>
              <w:rPr>
                <w:rFonts w:ascii="Calibri" w:eastAsia="Times New Roman" w:hAnsi="Calibri" w:cs="B Nazanin"/>
                <w:b/>
                <w:bCs/>
                <w:color w:val="000000"/>
                <w:sz w:val="28"/>
                <w:szCs w:val="28"/>
                <w:rtl/>
                <w:lang w:bidi="ar-SA"/>
              </w:rPr>
            </w:pPr>
            <w:r w:rsidRPr="00081107">
              <w:rPr>
                <w:rFonts w:ascii="Calibri" w:eastAsia="Times New Roman" w:hAnsi="Calibri" w:cs="B Nazanin" w:hint="cs"/>
                <w:b/>
                <w:bCs/>
                <w:color w:val="000000"/>
                <w:sz w:val="28"/>
                <w:szCs w:val="28"/>
                <w:lang w:bidi="ar-SA"/>
              </w:rPr>
              <w:t>10,000</w:t>
            </w:r>
          </w:p>
        </w:tc>
      </w:tr>
    </w:tbl>
    <w:p w14:paraId="2BF03972" w14:textId="4ED50A56" w:rsidR="00B71EDD" w:rsidRPr="00C82ADF" w:rsidRDefault="00B71EDD" w:rsidP="00B71EDD">
      <w:pPr>
        <w:pStyle w:val="NormalWeb"/>
        <w:bidi/>
        <w:rPr>
          <w:rStyle w:val="Strong"/>
          <w:rFonts w:ascii="B Nazanin" w:hAnsi="B Nazanin" w:cs="B Nazanin"/>
          <w:sz w:val="28"/>
          <w:szCs w:val="28"/>
          <w:rtl/>
          <w:lang w:bidi="fa-IR"/>
        </w:rPr>
      </w:pPr>
    </w:p>
    <w:p w14:paraId="2ED6BD7F" w14:textId="77777777" w:rsidR="008F56CD" w:rsidRDefault="008F56CD" w:rsidP="0041634C">
      <w:pPr>
        <w:rPr>
          <w:rtl/>
        </w:rPr>
      </w:pPr>
    </w:p>
    <w:p w14:paraId="0BD6C4B0" w14:textId="77777777" w:rsidR="002960DB" w:rsidRPr="0041634C" w:rsidRDefault="002960DB" w:rsidP="0041634C">
      <w:pPr>
        <w:rPr>
          <w:rtl/>
        </w:rPr>
      </w:pPr>
    </w:p>
    <w:p w14:paraId="5725865C" w14:textId="2AFDAD20" w:rsidR="0056480F" w:rsidRPr="00C82ADF" w:rsidRDefault="0056480F" w:rsidP="000E1C54">
      <w:pPr>
        <w:pStyle w:val="ListParagraph"/>
        <w:numPr>
          <w:ilvl w:val="0"/>
          <w:numId w:val="4"/>
        </w:numPr>
        <w:rPr>
          <w:rFonts w:ascii="B Nazanin" w:hAnsi="B Nazanin" w:cs="B Titr"/>
          <w:b/>
          <w:bCs/>
          <w:sz w:val="28"/>
          <w:szCs w:val="28"/>
          <w:rtl/>
        </w:rPr>
      </w:pPr>
      <w:r w:rsidRPr="00C82ADF">
        <w:rPr>
          <w:rFonts w:ascii="B Nazanin" w:hAnsi="B Nazanin" w:cs="B Titr"/>
          <w:b/>
          <w:bCs/>
          <w:sz w:val="28"/>
          <w:szCs w:val="28"/>
          <w:rtl/>
        </w:rPr>
        <w:t>محوطه سازی و بهبود زمین</w:t>
      </w:r>
    </w:p>
    <w:p w14:paraId="6FF030E1" w14:textId="4A791E24" w:rsidR="00E97B84" w:rsidRPr="00C82ADF" w:rsidRDefault="00E97B84" w:rsidP="00E97B84">
      <w:pPr>
        <w:ind w:left="567" w:right="1134"/>
        <w:jc w:val="lowKashida"/>
        <w:rPr>
          <w:rFonts w:ascii="B Nazanin" w:hAnsi="B Nazanin" w:cs="B Nazanin"/>
          <w:b/>
          <w:bCs/>
          <w:sz w:val="28"/>
          <w:szCs w:val="28"/>
          <w:rtl/>
        </w:rPr>
      </w:pPr>
      <w:r w:rsidRPr="00C82ADF">
        <w:rPr>
          <w:rFonts w:ascii="B Nazanin" w:hAnsi="B Nazanin" w:cs="B Nazanin"/>
          <w:b/>
          <w:bCs/>
          <w:sz w:val="28"/>
          <w:szCs w:val="28"/>
          <w:rtl/>
        </w:rPr>
        <w:lastRenderedPageBreak/>
        <w:t>محوطه سازی در این طرح بسته به نیاز مجموعه در جداول زیر شرح داده شده. محوطه سازی شامل</w:t>
      </w:r>
      <w:r>
        <w:rPr>
          <w:rFonts w:ascii="B Nazanin" w:hAnsi="B Nazanin" w:cs="B Nazanin" w:hint="cs"/>
          <w:b/>
          <w:bCs/>
          <w:sz w:val="28"/>
          <w:szCs w:val="28"/>
          <w:rtl/>
        </w:rPr>
        <w:t xml:space="preserve">: </w:t>
      </w:r>
      <w:r w:rsidRPr="00C82ADF">
        <w:rPr>
          <w:rFonts w:ascii="B Nazanin" w:hAnsi="B Nazanin" w:cs="B Nazanin"/>
          <w:b/>
          <w:bCs/>
          <w:sz w:val="28"/>
          <w:szCs w:val="28"/>
          <w:rtl/>
        </w:rPr>
        <w:t>خاکبرداری، آماده سازی زمین، فضای سبز، درب ورودی، جدول کشی، دیوار کشی و... می‌باشد. قیمت‌های ذکر شده با توجه به منطقه‌ی اجرای طرح محاسبه شده اند.</w:t>
      </w:r>
    </w:p>
    <w:tbl>
      <w:tblPr>
        <w:bidiVisual/>
        <w:tblW w:w="11560" w:type="dxa"/>
        <w:jc w:val="center"/>
        <w:tblLook w:val="04A0" w:firstRow="1" w:lastRow="0" w:firstColumn="1" w:lastColumn="0" w:noHBand="0" w:noVBand="1"/>
      </w:tblPr>
      <w:tblGrid>
        <w:gridCol w:w="960"/>
        <w:gridCol w:w="4120"/>
        <w:gridCol w:w="2140"/>
        <w:gridCol w:w="1720"/>
        <w:gridCol w:w="2620"/>
      </w:tblGrid>
      <w:tr w:rsidR="00081107" w:rsidRPr="00081107" w14:paraId="74F9B83B" w14:textId="77777777" w:rsidTr="00081107">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0E9D8D1"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lang w:bidi="ar-SA"/>
              </w:rPr>
            </w:pPr>
            <w:r w:rsidRPr="00081107">
              <w:rPr>
                <w:rFonts w:ascii="Calibri" w:eastAsia="Times New Roman" w:hAnsi="Calibri" w:cs="B Titr" w:hint="cs"/>
                <w:b/>
                <w:bCs/>
                <w:color w:val="FFFFFF"/>
                <w:sz w:val="22"/>
                <w:szCs w:val="22"/>
                <w:rtl/>
                <w:lang w:bidi="ar-SA"/>
              </w:rPr>
              <w:t>ردیف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62F8F88"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شرح کار</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A24ACB"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مقدار موردنیاز (مترمربع)</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21C2748"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قيمت واحد(ریال)</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D1BF7AF"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کل هزينه(ريال)</w:t>
            </w:r>
          </w:p>
        </w:tc>
      </w:tr>
      <w:tr w:rsidR="00081107" w:rsidRPr="00081107" w14:paraId="0243D19F"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B1DB076" w14:textId="77777777" w:rsidR="00081107" w:rsidRPr="00081107" w:rsidRDefault="00081107" w:rsidP="00081107">
            <w:pPr>
              <w:bidi w:val="0"/>
              <w:spacing w:before="0" w:after="0" w:line="240" w:lineRule="auto"/>
              <w:ind w:left="0" w:right="0"/>
              <w:jc w:val="center"/>
              <w:rPr>
                <w:rFonts w:ascii="Calibri" w:eastAsia="Times New Roman" w:hAnsi="Calibri" w:cs="B Titr"/>
                <w:sz w:val="22"/>
                <w:szCs w:val="22"/>
                <w:rtl/>
                <w:lang w:bidi="ar-SA"/>
              </w:rPr>
            </w:pPr>
            <w:r w:rsidRPr="00081107">
              <w:rPr>
                <w:rFonts w:ascii="Calibri" w:eastAsia="Times New Roman" w:hAnsi="Calibri" w:cs="B Titr" w:hint="cs"/>
                <w:sz w:val="22"/>
                <w:szCs w:val="22"/>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D07709E"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تسطیح، رگلاژ زمین، خاکبرداری و خاکریزی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1781765"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10000</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472647CC" w14:textId="77777777" w:rsidR="00081107" w:rsidRPr="00081107" w:rsidRDefault="00081107" w:rsidP="00081107">
            <w:pPr>
              <w:spacing w:before="0" w:after="0" w:line="240" w:lineRule="auto"/>
              <w:ind w:left="0" w:right="0"/>
              <w:jc w:val="right"/>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29D293D"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1,825,000,000</w:t>
            </w:r>
          </w:p>
        </w:tc>
      </w:tr>
      <w:tr w:rsidR="00081107" w:rsidRPr="00081107" w14:paraId="659A3DA9"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CD66AC" w14:textId="77777777" w:rsidR="00081107" w:rsidRPr="00081107" w:rsidRDefault="00081107" w:rsidP="00081107">
            <w:pPr>
              <w:bidi w:val="0"/>
              <w:spacing w:before="0" w:after="0" w:line="240" w:lineRule="auto"/>
              <w:ind w:left="0" w:right="0"/>
              <w:jc w:val="center"/>
              <w:rPr>
                <w:rFonts w:ascii="Calibri" w:eastAsia="Times New Roman" w:hAnsi="Calibri" w:cs="B Titr"/>
                <w:sz w:val="22"/>
                <w:szCs w:val="22"/>
                <w:lang w:bidi="ar-SA"/>
              </w:rPr>
            </w:pPr>
            <w:r w:rsidRPr="00081107">
              <w:rPr>
                <w:rFonts w:ascii="Calibri" w:eastAsia="Times New Roman" w:hAnsi="Calibri" w:cs="B Titr" w:hint="cs"/>
                <w:sz w:val="22"/>
                <w:szCs w:val="22"/>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8E8D13E"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فنس کشی دور محوطه با ارتفاع 2/5 متر</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6B01291"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533</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2BC4EC64" w14:textId="77777777" w:rsidR="00081107" w:rsidRPr="00081107" w:rsidRDefault="00081107" w:rsidP="00081107">
            <w:pPr>
              <w:spacing w:before="0" w:after="0" w:line="240" w:lineRule="auto"/>
              <w:ind w:left="0" w:right="0"/>
              <w:jc w:val="right"/>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rtl/>
                <w:lang w:bidi="ar-SA"/>
              </w:rPr>
              <w:t>مجموعه</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3CAD7625"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1,750,000,000</w:t>
            </w:r>
          </w:p>
        </w:tc>
      </w:tr>
      <w:tr w:rsidR="00081107" w:rsidRPr="00081107" w14:paraId="33E1CEB2"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693C5C86" w14:textId="77777777" w:rsidR="00081107" w:rsidRPr="00081107" w:rsidRDefault="00081107" w:rsidP="00081107">
            <w:pPr>
              <w:bidi w:val="0"/>
              <w:spacing w:before="0" w:after="0" w:line="240" w:lineRule="auto"/>
              <w:ind w:left="0" w:right="0"/>
              <w:jc w:val="center"/>
              <w:rPr>
                <w:rFonts w:ascii="Calibri" w:eastAsia="Times New Roman" w:hAnsi="Calibri" w:cs="B Titr"/>
                <w:sz w:val="22"/>
                <w:szCs w:val="22"/>
                <w:lang w:bidi="ar-SA"/>
              </w:rPr>
            </w:pPr>
            <w:r w:rsidRPr="00081107">
              <w:rPr>
                <w:rFonts w:ascii="Calibri" w:eastAsia="Times New Roman" w:hAnsi="Calibri" w:cs="B Titr" w:hint="cs"/>
                <w:sz w:val="22"/>
                <w:szCs w:val="22"/>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BB6829B"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روشنایی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3BD4CCD" w14:textId="77777777" w:rsidR="00081107" w:rsidRPr="00081107" w:rsidRDefault="00081107" w:rsidP="00081107">
            <w:pPr>
              <w:spacing w:before="0" w:after="0" w:line="240" w:lineRule="auto"/>
              <w:ind w:left="0" w:right="0"/>
              <w:jc w:val="right"/>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rtl/>
                <w:lang w:bidi="ar-SA"/>
              </w:rPr>
              <w:t>کل محوطه</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00381BCF"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500,000,000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38F84AF"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500,000,000</w:t>
            </w:r>
          </w:p>
        </w:tc>
      </w:tr>
      <w:tr w:rsidR="00081107" w:rsidRPr="00081107" w14:paraId="128F82E7"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8C34F73" w14:textId="77777777" w:rsidR="00081107" w:rsidRPr="00081107" w:rsidRDefault="00081107" w:rsidP="00081107">
            <w:pPr>
              <w:bidi w:val="0"/>
              <w:spacing w:before="0" w:after="0" w:line="240" w:lineRule="auto"/>
              <w:ind w:left="0" w:right="0"/>
              <w:jc w:val="center"/>
              <w:rPr>
                <w:rFonts w:ascii="Calibri" w:eastAsia="Times New Roman" w:hAnsi="Calibri" w:cs="B Titr"/>
                <w:sz w:val="22"/>
                <w:szCs w:val="22"/>
                <w:lang w:bidi="ar-SA"/>
              </w:rPr>
            </w:pPr>
            <w:r w:rsidRPr="00081107">
              <w:rPr>
                <w:rFonts w:ascii="Calibri" w:eastAsia="Times New Roman" w:hAnsi="Calibri" w:cs="B Titr" w:hint="cs"/>
                <w:sz w:val="22"/>
                <w:szCs w:val="22"/>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77CBDF0E"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درب ورودی محوطه</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3391073" w14:textId="77777777" w:rsidR="00081107" w:rsidRPr="00081107" w:rsidRDefault="00081107" w:rsidP="00081107">
            <w:pPr>
              <w:spacing w:before="0" w:after="0" w:line="240" w:lineRule="auto"/>
              <w:ind w:left="0" w:right="0"/>
              <w:jc w:val="right"/>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rtl/>
                <w:lang w:bidi="ar-SA"/>
              </w:rPr>
              <w:t>1باب</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1F38E911"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1,800,000,000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6551EA1F"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1,800,000,000</w:t>
            </w:r>
          </w:p>
        </w:tc>
      </w:tr>
      <w:tr w:rsidR="00081107" w:rsidRPr="00081107" w14:paraId="3F6C95FA" w14:textId="77777777" w:rsidTr="00081107">
        <w:trPr>
          <w:trHeight w:val="480"/>
          <w:jc w:val="center"/>
        </w:trPr>
        <w:tc>
          <w:tcPr>
            <w:tcW w:w="89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69D9104"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lang w:bidi="ar-SA"/>
              </w:rPr>
            </w:pPr>
            <w:r w:rsidRPr="00081107">
              <w:rPr>
                <w:rFonts w:ascii="Calibri" w:eastAsia="Times New Roman" w:hAnsi="Calibri" w:cs="B Titr" w:hint="cs"/>
                <w:b/>
                <w:bCs/>
                <w:color w:val="000000"/>
                <w:sz w:val="22"/>
                <w:szCs w:val="22"/>
                <w:rtl/>
                <w:lang w:bidi="ar-SA"/>
              </w:rPr>
              <w:t>جمع کل</w:t>
            </w:r>
          </w:p>
        </w:tc>
        <w:tc>
          <w:tcPr>
            <w:tcW w:w="2620" w:type="dxa"/>
            <w:tcBorders>
              <w:top w:val="nil"/>
              <w:left w:val="single" w:sz="4" w:space="0" w:color="auto"/>
              <w:bottom w:val="single" w:sz="4" w:space="0" w:color="auto"/>
              <w:right w:val="single" w:sz="4" w:space="0" w:color="auto"/>
            </w:tcBorders>
            <w:shd w:val="clear" w:color="000000" w:fill="DDEBF7"/>
            <w:noWrap/>
            <w:vAlign w:val="center"/>
            <w:hideMark/>
          </w:tcPr>
          <w:p w14:paraId="05D109AB" w14:textId="77777777" w:rsidR="00081107" w:rsidRPr="00081107" w:rsidRDefault="00081107" w:rsidP="00081107">
            <w:pPr>
              <w:bidi w:val="0"/>
              <w:spacing w:before="0" w:after="0" w:line="240" w:lineRule="auto"/>
              <w:ind w:left="0" w:right="0"/>
              <w:rPr>
                <w:rFonts w:ascii="Calibri" w:eastAsia="Times New Roman" w:hAnsi="Calibri" w:cs="B Nazanin"/>
                <w:b/>
                <w:bCs/>
                <w:color w:val="000000"/>
                <w:sz w:val="28"/>
                <w:szCs w:val="28"/>
                <w:rtl/>
                <w:lang w:bidi="ar-SA"/>
              </w:rPr>
            </w:pPr>
            <w:r w:rsidRPr="00081107">
              <w:rPr>
                <w:rFonts w:ascii="Calibri" w:eastAsia="Times New Roman" w:hAnsi="Calibri" w:cs="B Nazanin" w:hint="cs"/>
                <w:b/>
                <w:bCs/>
                <w:color w:val="000000"/>
                <w:sz w:val="28"/>
                <w:szCs w:val="28"/>
                <w:lang w:bidi="ar-SA"/>
              </w:rPr>
              <w:t>5,875,000,000</w:t>
            </w:r>
          </w:p>
        </w:tc>
      </w:tr>
    </w:tbl>
    <w:p w14:paraId="1161CC88" w14:textId="77777777" w:rsidR="00E97B84" w:rsidRPr="00C82ADF" w:rsidRDefault="00E97B84" w:rsidP="008A1102">
      <w:pPr>
        <w:rPr>
          <w:rFonts w:ascii="B Nazanin" w:hAnsi="B Nazanin" w:cs="B Nazanin"/>
          <w:sz w:val="28"/>
          <w:szCs w:val="28"/>
          <w:rtl/>
        </w:rPr>
      </w:pPr>
    </w:p>
    <w:p w14:paraId="37877918" w14:textId="77777777" w:rsidR="00FD2BC5" w:rsidRDefault="00FD2BC5" w:rsidP="00D54353">
      <w:pPr>
        <w:rPr>
          <w:rFonts w:ascii="B Nazanin" w:hAnsi="B Nazanin" w:cs="B Nazanin"/>
          <w:sz w:val="28"/>
          <w:szCs w:val="28"/>
          <w:rtl/>
        </w:rPr>
      </w:pPr>
    </w:p>
    <w:p w14:paraId="45372D12" w14:textId="2B68DC6A" w:rsidR="00B95D4F" w:rsidRDefault="00B95D4F" w:rsidP="00B95D4F">
      <w:pPr>
        <w:rPr>
          <w:rtl/>
        </w:rPr>
      </w:pPr>
    </w:p>
    <w:p w14:paraId="70DC977C" w14:textId="59AC6D1A" w:rsidR="002960DB" w:rsidRDefault="002960DB" w:rsidP="00B95D4F">
      <w:pPr>
        <w:rPr>
          <w:rtl/>
        </w:rPr>
      </w:pPr>
    </w:p>
    <w:p w14:paraId="46E25E6E" w14:textId="754D6F95" w:rsidR="002960DB" w:rsidRDefault="002960DB" w:rsidP="00B95D4F">
      <w:pPr>
        <w:rPr>
          <w:rtl/>
        </w:rPr>
      </w:pPr>
    </w:p>
    <w:p w14:paraId="1FA92E89" w14:textId="77777777" w:rsidR="00681AF0" w:rsidRDefault="00681AF0" w:rsidP="00B95D4F">
      <w:pPr>
        <w:rPr>
          <w:rtl/>
        </w:rPr>
      </w:pPr>
    </w:p>
    <w:p w14:paraId="7E339BD3" w14:textId="77777777" w:rsidR="00681AF0" w:rsidRDefault="00681AF0" w:rsidP="00B95D4F">
      <w:pPr>
        <w:rPr>
          <w:rtl/>
        </w:rPr>
      </w:pPr>
    </w:p>
    <w:p w14:paraId="044AEB6A" w14:textId="77777777" w:rsidR="00800223" w:rsidRPr="00B95D4F" w:rsidRDefault="00800223" w:rsidP="00B95D4F">
      <w:pPr>
        <w:rPr>
          <w:rtl/>
        </w:rPr>
      </w:pPr>
    </w:p>
    <w:p w14:paraId="77CE1B23" w14:textId="77777777" w:rsidR="00681AF0" w:rsidRPr="00681AF0" w:rsidRDefault="0056480F" w:rsidP="0040793E">
      <w:pPr>
        <w:pStyle w:val="ListParagraph"/>
        <w:numPr>
          <w:ilvl w:val="0"/>
          <w:numId w:val="4"/>
        </w:numPr>
        <w:spacing w:after="240"/>
        <w:rPr>
          <w:rFonts w:ascii="B Nazanin" w:hAnsi="B Nazanin" w:cs="B Nazanin"/>
          <w:b/>
          <w:bCs/>
          <w:sz w:val="28"/>
          <w:szCs w:val="28"/>
        </w:rPr>
      </w:pPr>
      <w:r w:rsidRPr="00681AF0">
        <w:rPr>
          <w:rFonts w:ascii="B Nazanin" w:hAnsi="B Nazanin" w:cs="B Titr"/>
          <w:b/>
          <w:bCs/>
          <w:sz w:val="28"/>
          <w:szCs w:val="28"/>
          <w:rtl/>
        </w:rPr>
        <w:t>ساختمان ها</w:t>
      </w:r>
    </w:p>
    <w:p w14:paraId="7E4DF728" w14:textId="692FC77D" w:rsidR="00681AF0" w:rsidRDefault="00681AF0" w:rsidP="00681AF0">
      <w:pPr>
        <w:pStyle w:val="ListParagraph"/>
        <w:spacing w:after="240"/>
        <w:ind w:left="984"/>
        <w:jc w:val="lowKashida"/>
        <w:rPr>
          <w:rFonts w:ascii="B Nazanin" w:hAnsi="B Nazanin" w:cs="B Nazanin"/>
          <w:b/>
          <w:bCs/>
          <w:sz w:val="28"/>
          <w:szCs w:val="28"/>
          <w:rtl/>
        </w:rPr>
      </w:pPr>
      <w:r w:rsidRPr="00681AF0">
        <w:rPr>
          <w:rFonts w:ascii="B Nazanin" w:hAnsi="B Nazanin" w:cs="B Nazanin"/>
          <w:b/>
          <w:bCs/>
          <w:sz w:val="28"/>
          <w:szCs w:val="28"/>
          <w:rtl/>
        </w:rPr>
        <w:t xml:space="preserve">در این طرح، </w:t>
      </w:r>
      <w:r w:rsidR="00333397">
        <w:rPr>
          <w:rFonts w:ascii="B Nazanin" w:hAnsi="B Nazanin" w:cs="B Nazanin" w:hint="cs"/>
          <w:b/>
          <w:bCs/>
          <w:sz w:val="28"/>
          <w:szCs w:val="28"/>
          <w:rtl/>
        </w:rPr>
        <w:t>سه</w:t>
      </w:r>
      <w:r w:rsidRPr="00681AF0">
        <w:rPr>
          <w:rFonts w:ascii="B Nazanin" w:hAnsi="B Nazanin" w:cs="B Nazanin"/>
          <w:b/>
          <w:bCs/>
          <w:sz w:val="28"/>
          <w:szCs w:val="28"/>
          <w:rtl/>
        </w:rPr>
        <w:t xml:space="preserve"> واحد ساختمانی شامل اتاق </w:t>
      </w:r>
      <w:r>
        <w:rPr>
          <w:rFonts w:ascii="B Nazanin" w:hAnsi="B Nazanin" w:cs="B Nazanin" w:hint="cs"/>
          <w:b/>
          <w:bCs/>
          <w:sz w:val="28"/>
          <w:szCs w:val="28"/>
          <w:rtl/>
        </w:rPr>
        <w:t>اینورتر</w:t>
      </w:r>
      <w:r w:rsidR="00333397">
        <w:rPr>
          <w:rFonts w:ascii="B Nazanin" w:hAnsi="B Nazanin" w:cs="B Nazanin" w:hint="cs"/>
          <w:b/>
          <w:bCs/>
          <w:sz w:val="28"/>
          <w:szCs w:val="28"/>
          <w:rtl/>
        </w:rPr>
        <w:t xml:space="preserve">، انبار تجهیزات </w:t>
      </w:r>
      <w:r>
        <w:rPr>
          <w:rFonts w:ascii="B Nazanin" w:hAnsi="B Nazanin" w:cs="B Nazanin" w:hint="cs"/>
          <w:b/>
          <w:bCs/>
          <w:sz w:val="28"/>
          <w:szCs w:val="28"/>
          <w:rtl/>
        </w:rPr>
        <w:t xml:space="preserve">و نگهبانی </w:t>
      </w:r>
      <w:r w:rsidRPr="00681AF0">
        <w:rPr>
          <w:rFonts w:ascii="B Nazanin" w:hAnsi="B Nazanin" w:cs="B Nazanin"/>
          <w:b/>
          <w:bCs/>
          <w:sz w:val="28"/>
          <w:szCs w:val="28"/>
          <w:rtl/>
        </w:rPr>
        <w:t>پیش‌بینی شده است. این ساختمان‌ها با مصالح آجری و سقف تیرچه‌بلوک طراحی شده‌اند که ضمن استحکام مناسب، پاسخگوی نیازهای عملیاتی پروژه نیز خواهند بود. فضاهای مذکور به گونه‌ای انتخاب شده‌اند که با حداقل هزینه، حداکثر بهره‌وری در استفاده از تجهیزات و مدیریت فعالیت‌ها فراهم گردد.</w:t>
      </w:r>
    </w:p>
    <w:tbl>
      <w:tblPr>
        <w:bidiVisual/>
        <w:tblW w:w="13600" w:type="dxa"/>
        <w:jc w:val="center"/>
        <w:tblLook w:val="04A0" w:firstRow="1" w:lastRow="0" w:firstColumn="1" w:lastColumn="0" w:noHBand="0" w:noVBand="1"/>
      </w:tblPr>
      <w:tblGrid>
        <w:gridCol w:w="960"/>
        <w:gridCol w:w="4120"/>
        <w:gridCol w:w="2140"/>
        <w:gridCol w:w="1720"/>
        <w:gridCol w:w="2620"/>
        <w:gridCol w:w="2040"/>
      </w:tblGrid>
      <w:tr w:rsidR="00081107" w:rsidRPr="00081107" w14:paraId="114A3CED" w14:textId="77777777" w:rsidTr="00081107">
        <w:trPr>
          <w:trHeight w:val="54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0836889"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lang w:bidi="ar-SA"/>
              </w:rPr>
            </w:pPr>
            <w:r w:rsidRPr="00081107">
              <w:rPr>
                <w:rFonts w:ascii="Calibri" w:eastAsia="Times New Roman" w:hAnsi="Calibri" w:cs="B Titr" w:hint="cs"/>
                <w:b/>
                <w:bCs/>
                <w:color w:val="FFFFFF"/>
                <w:sz w:val="22"/>
                <w:szCs w:val="22"/>
                <w:rtl/>
                <w:lang w:bidi="ar-SA"/>
              </w:rPr>
              <w:t>رديف</w:t>
            </w:r>
          </w:p>
        </w:tc>
        <w:tc>
          <w:tcPr>
            <w:tcW w:w="41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4E3DB0"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A174C2"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نوع ساختمان</w:t>
            </w:r>
          </w:p>
        </w:tc>
        <w:tc>
          <w:tcPr>
            <w:tcW w:w="17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D091F01"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مساحت(متر مربع)</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1F72BC0"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قيمت واحد(ريال)</w:t>
            </w:r>
          </w:p>
        </w:tc>
        <w:tc>
          <w:tcPr>
            <w:tcW w:w="20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2563C0B" w14:textId="77777777" w:rsidR="00081107" w:rsidRPr="00081107" w:rsidRDefault="00081107" w:rsidP="00081107">
            <w:pPr>
              <w:spacing w:before="0" w:after="0" w:line="240" w:lineRule="auto"/>
              <w:ind w:left="0" w:right="0"/>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کل هزينه( ريال)</w:t>
            </w:r>
          </w:p>
        </w:tc>
      </w:tr>
      <w:tr w:rsidR="00081107" w:rsidRPr="00081107" w14:paraId="0A42E423"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101C26"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D14C5A8"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اتاق کنترل و تابلوهای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30EF8E6E"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7137E7FA"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30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8CB4FBE"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ABEF17B"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4,500,000,000</w:t>
            </w:r>
          </w:p>
        </w:tc>
      </w:tr>
      <w:tr w:rsidR="00081107" w:rsidRPr="00081107" w14:paraId="2D6D2396"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336CE48"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lang w:bidi="ar-SA"/>
              </w:rPr>
            </w:pPr>
            <w:r w:rsidRPr="00081107">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8948982"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اتاق تجهیزات شبکه / پست برق</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56C0289"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7BAA3874"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C44AF8E"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020FA658"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3,000,000,000</w:t>
            </w:r>
          </w:p>
        </w:tc>
      </w:tr>
      <w:tr w:rsidR="00081107" w:rsidRPr="00081107" w14:paraId="5575AF42"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FAEC03"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lang w:bidi="ar-SA"/>
              </w:rPr>
            </w:pPr>
            <w:r w:rsidRPr="00081107">
              <w:rPr>
                <w:rFonts w:ascii="Calibri" w:eastAsia="Times New Roman" w:hAnsi="Calibri" w:cs="B Titr" w:hint="cs"/>
                <w:b/>
                <w:bCs/>
                <w:color w:val="000000"/>
                <w:sz w:val="22"/>
                <w:szCs w:val="22"/>
                <w:rtl/>
                <w:lang w:bidi="ar-SA"/>
              </w:rPr>
              <w:t>3</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B3D1A9E"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اتاق باتری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232C59D"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30D3E3F0"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15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4BDC481A"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CC6E616"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2,250,000,000</w:t>
            </w:r>
          </w:p>
        </w:tc>
      </w:tr>
      <w:tr w:rsidR="00081107" w:rsidRPr="00081107" w14:paraId="53DA7491"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ED16BF1"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lang w:bidi="ar-SA"/>
              </w:rPr>
            </w:pPr>
            <w:r w:rsidRPr="00081107">
              <w:rPr>
                <w:rFonts w:ascii="Calibri" w:eastAsia="Times New Roman" w:hAnsi="Calibri" w:cs="B Titr" w:hint="cs"/>
                <w:b/>
                <w:bCs/>
                <w:color w:val="000000"/>
                <w:sz w:val="22"/>
                <w:szCs w:val="22"/>
                <w:rtl/>
                <w:lang w:bidi="ar-SA"/>
              </w:rPr>
              <w:t>4</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326C4C8"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انبار ابزار و نگهداری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61580A64"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09938116"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15</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7ACBEBE6"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150,000,000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7C25DE9F"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2,250,000,000</w:t>
            </w:r>
          </w:p>
        </w:tc>
      </w:tr>
      <w:tr w:rsidR="00081107" w:rsidRPr="00081107" w14:paraId="1CED3419"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EB6D3C9"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lang w:bidi="ar-SA"/>
              </w:rPr>
            </w:pPr>
            <w:r w:rsidRPr="00081107">
              <w:rPr>
                <w:rFonts w:ascii="Calibri" w:eastAsia="Times New Roman" w:hAnsi="Calibri" w:cs="B Titr" w:hint="cs"/>
                <w:b/>
                <w:bCs/>
                <w:color w:val="000000"/>
                <w:sz w:val="22"/>
                <w:szCs w:val="22"/>
                <w:rtl/>
                <w:lang w:bidi="ar-SA"/>
              </w:rPr>
              <w:t>5</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46E7C28D"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اتاق نگهبانی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441F70DE"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0539BFBB"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20</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137D1C90"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41BD798F"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4,000,000,000</w:t>
            </w:r>
          </w:p>
        </w:tc>
      </w:tr>
      <w:tr w:rsidR="00081107" w:rsidRPr="00081107" w14:paraId="2B0E24E6"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4720E"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lang w:bidi="ar-SA"/>
              </w:rPr>
            </w:pPr>
            <w:r w:rsidRPr="00081107">
              <w:rPr>
                <w:rFonts w:ascii="Calibri" w:eastAsia="Times New Roman" w:hAnsi="Calibri" w:cs="B Titr" w:hint="cs"/>
                <w:b/>
                <w:bCs/>
                <w:color w:val="000000"/>
                <w:sz w:val="22"/>
                <w:szCs w:val="22"/>
                <w:rtl/>
                <w:lang w:bidi="ar-SA"/>
              </w:rPr>
              <w:t>6</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06C86E2A"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سرویس بهداشتی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5236E406" w14:textId="77777777" w:rsidR="00081107" w:rsidRPr="00081107" w:rsidRDefault="00081107" w:rsidP="00081107">
            <w:pPr>
              <w:spacing w:before="0" w:after="0" w:line="240" w:lineRule="auto"/>
              <w:ind w:left="0" w:right="0"/>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مسقف - اسکلت فلزی</w:t>
            </w:r>
          </w:p>
        </w:tc>
        <w:tc>
          <w:tcPr>
            <w:tcW w:w="1720" w:type="dxa"/>
            <w:tcBorders>
              <w:top w:val="nil"/>
              <w:left w:val="single" w:sz="4" w:space="0" w:color="auto"/>
              <w:bottom w:val="single" w:sz="4" w:space="0" w:color="auto"/>
              <w:right w:val="single" w:sz="4" w:space="0" w:color="auto"/>
            </w:tcBorders>
            <w:shd w:val="clear" w:color="auto" w:fill="auto"/>
            <w:noWrap/>
            <w:vAlign w:val="center"/>
            <w:hideMark/>
          </w:tcPr>
          <w:p w14:paraId="1ED69ED0"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8</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2A9742DE"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200,000,000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07ED060F" w14:textId="77777777" w:rsidR="00081107" w:rsidRPr="00081107" w:rsidRDefault="00081107" w:rsidP="00081107">
            <w:pPr>
              <w:bidi w:val="0"/>
              <w:spacing w:before="0" w:after="0" w:line="240" w:lineRule="auto"/>
              <w:ind w:left="0" w:right="0"/>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1,600,000,000</w:t>
            </w:r>
          </w:p>
        </w:tc>
      </w:tr>
      <w:tr w:rsidR="00081107" w:rsidRPr="00081107" w14:paraId="2550A2FA" w14:textId="77777777" w:rsidTr="00081107">
        <w:trPr>
          <w:trHeight w:val="480"/>
          <w:jc w:val="center"/>
        </w:trPr>
        <w:tc>
          <w:tcPr>
            <w:tcW w:w="11560" w:type="dxa"/>
            <w:gridSpan w:val="5"/>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8AA4EEA"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lang w:bidi="ar-SA"/>
              </w:rPr>
            </w:pPr>
            <w:r w:rsidRPr="00081107">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18A24C2A" w14:textId="77777777" w:rsidR="00081107" w:rsidRPr="00081107" w:rsidRDefault="00081107" w:rsidP="00081107">
            <w:pPr>
              <w:bidi w:val="0"/>
              <w:spacing w:before="0" w:after="0" w:line="240" w:lineRule="auto"/>
              <w:ind w:left="0" w:right="0"/>
              <w:rPr>
                <w:rFonts w:ascii="Calibri" w:eastAsia="Times New Roman" w:hAnsi="Calibri" w:cs="B Nazanin"/>
                <w:b/>
                <w:bCs/>
                <w:color w:val="000000"/>
                <w:sz w:val="28"/>
                <w:szCs w:val="28"/>
                <w:rtl/>
                <w:lang w:bidi="ar-SA"/>
              </w:rPr>
            </w:pPr>
            <w:r w:rsidRPr="00081107">
              <w:rPr>
                <w:rFonts w:ascii="Calibri" w:eastAsia="Times New Roman" w:hAnsi="Calibri" w:cs="B Nazanin" w:hint="cs"/>
                <w:b/>
                <w:bCs/>
                <w:color w:val="000000"/>
                <w:sz w:val="28"/>
                <w:szCs w:val="28"/>
                <w:lang w:bidi="ar-SA"/>
              </w:rPr>
              <w:t>17,600,000,000</w:t>
            </w:r>
          </w:p>
        </w:tc>
      </w:tr>
    </w:tbl>
    <w:p w14:paraId="690500B1" w14:textId="77777777" w:rsidR="00081107" w:rsidRPr="00681AF0" w:rsidRDefault="00081107" w:rsidP="00681AF0">
      <w:pPr>
        <w:pStyle w:val="ListParagraph"/>
        <w:spacing w:after="240"/>
        <w:ind w:left="984"/>
        <w:jc w:val="lowKashida"/>
        <w:rPr>
          <w:rFonts w:ascii="B Nazanin" w:hAnsi="B Nazanin" w:cs="B Nazanin"/>
          <w:b/>
          <w:bCs/>
          <w:sz w:val="28"/>
          <w:szCs w:val="28"/>
        </w:rPr>
      </w:pPr>
    </w:p>
    <w:p w14:paraId="17710447" w14:textId="2B482547" w:rsidR="00DB50C9" w:rsidRPr="00D836EE" w:rsidRDefault="00DB50C9" w:rsidP="000E1C54">
      <w:pPr>
        <w:pStyle w:val="ListParagraph"/>
        <w:numPr>
          <w:ilvl w:val="0"/>
          <w:numId w:val="4"/>
        </w:numPr>
        <w:spacing w:after="240" w:line="360" w:lineRule="auto"/>
        <w:rPr>
          <w:rFonts w:ascii="B Nazanin" w:hAnsi="B Nazanin" w:cs="B Titr"/>
          <w:b/>
          <w:bCs/>
          <w:sz w:val="28"/>
          <w:szCs w:val="28"/>
        </w:rPr>
      </w:pPr>
      <w:r w:rsidRPr="00D836EE">
        <w:rPr>
          <w:rFonts w:ascii="B Nazanin" w:hAnsi="B Nazanin" w:cs="B Titr"/>
          <w:b/>
          <w:bCs/>
          <w:sz w:val="28"/>
          <w:szCs w:val="28"/>
          <w:rtl/>
        </w:rPr>
        <w:t>ماشین آلات و تجهیزات</w:t>
      </w:r>
    </w:p>
    <w:p w14:paraId="0C1BA3DB" w14:textId="75F7D94D" w:rsidR="005E5323" w:rsidRPr="00C82ADF" w:rsidRDefault="005E5323" w:rsidP="005E5323">
      <w:pPr>
        <w:spacing w:after="240" w:line="360" w:lineRule="auto"/>
        <w:rPr>
          <w:rFonts w:ascii="B Nazanin" w:hAnsi="B Nazanin" w:cs="B Nazanin"/>
          <w:b/>
          <w:bCs/>
          <w:sz w:val="28"/>
          <w:szCs w:val="28"/>
          <w:rtl/>
        </w:rPr>
      </w:pPr>
      <w:r w:rsidRPr="00C82ADF">
        <w:rPr>
          <w:rFonts w:ascii="B Nazanin" w:hAnsi="B Nazanin" w:cs="B Nazanin"/>
          <w:b/>
          <w:bCs/>
          <w:sz w:val="28"/>
          <w:szCs w:val="28"/>
          <w:rtl/>
        </w:rPr>
        <w:lastRenderedPageBreak/>
        <w:t xml:space="preserve">هزینه ماشین آلات و تجهیزات ذکر شده در جدول زیر، طبق آخرین استعلام از شرکت‌های معتبر براورد شده است. همچنین هزینه راه </w:t>
      </w:r>
      <w:r w:rsidR="008940EB">
        <w:rPr>
          <w:rFonts w:ascii="B Nazanin" w:hAnsi="B Nazanin" w:cs="B Nazanin"/>
          <w:b/>
          <w:bCs/>
          <w:sz w:val="28"/>
          <w:szCs w:val="28"/>
          <w:rtl/>
        </w:rPr>
        <w:t>اندازی و نصب را نیز شامل می‌شود</w:t>
      </w:r>
      <w:r w:rsidR="008940EB">
        <w:rPr>
          <w:rFonts w:ascii="B Nazanin" w:hAnsi="B Nazanin" w:cs="B Nazanin" w:hint="cs"/>
          <w:b/>
          <w:bCs/>
          <w:sz w:val="28"/>
          <w:szCs w:val="28"/>
          <w:rtl/>
        </w:rPr>
        <w:t>:</w:t>
      </w:r>
    </w:p>
    <w:tbl>
      <w:tblPr>
        <w:bidiVisual/>
        <w:tblW w:w="14150" w:type="dxa"/>
        <w:jc w:val="center"/>
        <w:tblLook w:val="04A0" w:firstRow="1" w:lastRow="0" w:firstColumn="1" w:lastColumn="0" w:noHBand="0" w:noVBand="1"/>
      </w:tblPr>
      <w:tblGrid>
        <w:gridCol w:w="960"/>
        <w:gridCol w:w="6755"/>
        <w:gridCol w:w="613"/>
        <w:gridCol w:w="613"/>
        <w:gridCol w:w="1527"/>
        <w:gridCol w:w="1953"/>
        <w:gridCol w:w="1953"/>
      </w:tblGrid>
      <w:tr w:rsidR="00081107" w:rsidRPr="00081107" w14:paraId="46947C33" w14:textId="77777777" w:rsidTr="00081107">
        <w:trPr>
          <w:trHeight w:val="525"/>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1FC46C2"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lang w:bidi="ar-SA"/>
              </w:rPr>
            </w:pPr>
            <w:r w:rsidRPr="00081107">
              <w:rPr>
                <w:rFonts w:ascii="Calibri" w:eastAsia="Times New Roman" w:hAnsi="Calibri" w:cs="B Titr" w:hint="cs"/>
                <w:b/>
                <w:bCs/>
                <w:color w:val="FFFFFF"/>
                <w:sz w:val="22"/>
                <w:szCs w:val="22"/>
                <w:rtl/>
                <w:lang w:bidi="ar-SA"/>
              </w:rPr>
              <w:t>رديف</w:t>
            </w:r>
          </w:p>
        </w:tc>
        <w:tc>
          <w:tcPr>
            <w:tcW w:w="7981" w:type="dxa"/>
            <w:gridSpan w:val="3"/>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66334615"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نام ماشين آلات يا تجهيزات</w:t>
            </w:r>
          </w:p>
        </w:tc>
        <w:tc>
          <w:tcPr>
            <w:tcW w:w="1527"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148A04"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تعداد</w:t>
            </w:r>
          </w:p>
        </w:tc>
        <w:tc>
          <w:tcPr>
            <w:tcW w:w="1729"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6FF94FF"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قيمت واحد(ريال)</w:t>
            </w:r>
          </w:p>
        </w:tc>
        <w:tc>
          <w:tcPr>
            <w:tcW w:w="195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03B070" w14:textId="77777777" w:rsidR="00081107" w:rsidRPr="00081107" w:rsidRDefault="00081107" w:rsidP="00081107">
            <w:pPr>
              <w:spacing w:before="0" w:after="0" w:line="240" w:lineRule="auto"/>
              <w:ind w:left="0" w:right="0"/>
              <w:jc w:val="center"/>
              <w:rPr>
                <w:rFonts w:ascii="Calibri" w:eastAsia="Times New Roman" w:hAnsi="Calibri" w:cs="B Titr"/>
                <w:b/>
                <w:bCs/>
                <w:color w:val="FFFFFF"/>
                <w:sz w:val="22"/>
                <w:szCs w:val="22"/>
                <w:rtl/>
                <w:lang w:bidi="ar-SA"/>
              </w:rPr>
            </w:pPr>
            <w:r w:rsidRPr="00081107">
              <w:rPr>
                <w:rFonts w:ascii="Calibri" w:eastAsia="Times New Roman" w:hAnsi="Calibri" w:cs="B Titr" w:hint="cs"/>
                <w:b/>
                <w:bCs/>
                <w:color w:val="FFFFFF"/>
                <w:sz w:val="22"/>
                <w:szCs w:val="22"/>
                <w:rtl/>
                <w:lang w:bidi="ar-SA"/>
              </w:rPr>
              <w:t>قيمت کل(ريال)</w:t>
            </w:r>
          </w:p>
        </w:tc>
      </w:tr>
      <w:tr w:rsidR="00081107" w:rsidRPr="00081107" w14:paraId="683ADDDD" w14:textId="77777777" w:rsidTr="00081107">
        <w:trPr>
          <w:trHeight w:val="510"/>
          <w:jc w:val="center"/>
        </w:trPr>
        <w:tc>
          <w:tcPr>
            <w:tcW w:w="8941" w:type="dxa"/>
            <w:gridSpan w:val="4"/>
            <w:tcBorders>
              <w:top w:val="single" w:sz="4" w:space="0" w:color="auto"/>
              <w:left w:val="single" w:sz="4" w:space="0" w:color="auto"/>
              <w:bottom w:val="single" w:sz="4" w:space="0" w:color="auto"/>
              <w:right w:val="single" w:sz="4" w:space="0" w:color="000000"/>
            </w:tcBorders>
            <w:shd w:val="clear" w:color="000000" w:fill="FFF2CC"/>
            <w:noWrap/>
            <w:vAlign w:val="center"/>
            <w:hideMark/>
          </w:tcPr>
          <w:p w14:paraId="496D7D41"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4"/>
                <w:szCs w:val="24"/>
                <w:rtl/>
                <w:lang w:bidi="ar-SA"/>
              </w:rPr>
            </w:pPr>
            <w:r w:rsidRPr="00081107">
              <w:rPr>
                <w:rFonts w:ascii="Calibri" w:eastAsia="Times New Roman" w:hAnsi="Calibri" w:cs="B Titr" w:hint="cs"/>
                <w:color w:val="000000"/>
                <w:sz w:val="24"/>
                <w:szCs w:val="24"/>
                <w:rtl/>
                <w:lang w:bidi="ar-SA"/>
              </w:rPr>
              <w:t>مجموعه کامل تجهیزات نیروگاه با کلیه متعلقات و نصب و راه اندازی شامل موارد زیر:</w:t>
            </w:r>
          </w:p>
        </w:tc>
        <w:tc>
          <w:tcPr>
            <w:tcW w:w="152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6B0075" w14:textId="77777777" w:rsidR="00081107" w:rsidRPr="00081107" w:rsidRDefault="00081107" w:rsidP="00081107">
            <w:pPr>
              <w:spacing w:before="0" w:after="0" w:line="240" w:lineRule="auto"/>
              <w:ind w:left="0" w:right="0"/>
              <w:jc w:val="center"/>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rtl/>
                <w:lang w:bidi="ar-SA"/>
              </w:rPr>
              <w:t>مجموعه کامل</w:t>
            </w:r>
          </w:p>
        </w:tc>
        <w:tc>
          <w:tcPr>
            <w:tcW w:w="172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FD33D1" w14:textId="77777777" w:rsidR="00081107" w:rsidRPr="00081107" w:rsidRDefault="00081107" w:rsidP="00081107">
            <w:pPr>
              <w:bidi w:val="0"/>
              <w:spacing w:before="0" w:after="0" w:line="240" w:lineRule="auto"/>
              <w:ind w:left="0" w:right="0"/>
              <w:jc w:val="center"/>
              <w:rPr>
                <w:rFonts w:ascii="Calibri" w:eastAsia="Times New Roman" w:hAnsi="Calibri" w:cs="B Nazanin"/>
                <w:color w:val="000000"/>
                <w:sz w:val="28"/>
                <w:szCs w:val="28"/>
                <w:rtl/>
                <w:lang w:bidi="ar-SA"/>
              </w:rPr>
            </w:pPr>
            <w:r w:rsidRPr="00081107">
              <w:rPr>
                <w:rFonts w:ascii="Calibri" w:eastAsia="Times New Roman" w:hAnsi="Calibri" w:cs="B Nazanin" w:hint="cs"/>
                <w:color w:val="000000"/>
                <w:sz w:val="28"/>
                <w:szCs w:val="28"/>
                <w:lang w:bidi="ar-SA"/>
              </w:rPr>
              <w:t>267,750,000,000</w:t>
            </w:r>
          </w:p>
        </w:tc>
        <w:tc>
          <w:tcPr>
            <w:tcW w:w="195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B98BF5" w14:textId="77777777" w:rsidR="00081107" w:rsidRPr="00081107" w:rsidRDefault="00081107" w:rsidP="00081107">
            <w:pPr>
              <w:bidi w:val="0"/>
              <w:spacing w:before="0" w:after="0" w:line="240" w:lineRule="auto"/>
              <w:ind w:left="0" w:right="0"/>
              <w:jc w:val="center"/>
              <w:rPr>
                <w:rFonts w:ascii="Calibri" w:eastAsia="Times New Roman" w:hAnsi="Calibri" w:cs="B Nazanin"/>
                <w:color w:val="000000"/>
                <w:sz w:val="28"/>
                <w:szCs w:val="28"/>
                <w:lang w:bidi="ar-SA"/>
              </w:rPr>
            </w:pPr>
            <w:r w:rsidRPr="00081107">
              <w:rPr>
                <w:rFonts w:ascii="Calibri" w:eastAsia="Times New Roman" w:hAnsi="Calibri" w:cs="B Nazanin" w:hint="cs"/>
                <w:color w:val="000000"/>
                <w:sz w:val="28"/>
                <w:szCs w:val="28"/>
                <w:lang w:bidi="ar-SA"/>
              </w:rPr>
              <w:t>267,750,000,000</w:t>
            </w:r>
          </w:p>
        </w:tc>
      </w:tr>
      <w:tr w:rsidR="00081107" w:rsidRPr="00081107" w14:paraId="70E4D734" w14:textId="77777777" w:rsidTr="00081107">
        <w:trPr>
          <w:trHeight w:val="443"/>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5E5967"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lang w:bidi="ar-SA"/>
              </w:rPr>
            </w:pPr>
            <w:r w:rsidRPr="00081107">
              <w:rPr>
                <w:rFonts w:ascii="Calibri" w:eastAsia="Times New Roman" w:hAnsi="Calibri" w:cs="B Titr" w:hint="cs"/>
                <w:color w:val="000000"/>
                <w:sz w:val="22"/>
                <w:szCs w:val="22"/>
                <w:rtl/>
                <w:lang w:bidi="ar-SA"/>
              </w:rPr>
              <w:t>1</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F989064"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پنل خورشیدی (500</w:t>
            </w:r>
            <w:r w:rsidRPr="00081107">
              <w:rPr>
                <w:rFonts w:ascii="Calibri" w:eastAsia="Times New Roman" w:hAnsi="Calibri" w:cs="B Titr" w:hint="cs"/>
                <w:color w:val="000000"/>
                <w:sz w:val="22"/>
                <w:szCs w:val="22"/>
                <w:lang w:bidi="ar-SA"/>
              </w:rPr>
              <w:t xml:space="preserve">W × </w:t>
            </w:r>
            <w:r w:rsidRPr="00081107">
              <w:rPr>
                <w:rFonts w:ascii="Calibri" w:eastAsia="Times New Roman" w:hAnsi="Calibri" w:cs="B Titr" w:hint="cs"/>
                <w:color w:val="000000"/>
                <w:sz w:val="22"/>
                <w:szCs w:val="22"/>
                <w:rtl/>
                <w:lang w:bidi="ar-SA"/>
              </w:rPr>
              <w:t>1000 عدد)</w:t>
            </w:r>
            <w:r w:rsidRPr="00081107">
              <w:rPr>
                <w:rFonts w:ascii="Calibri" w:eastAsia="Times New Roman" w:hAnsi="Calibri" w:cs="B Titr" w:hint="cs"/>
                <w:color w:val="000000"/>
                <w:sz w:val="22"/>
                <w:szCs w:val="22"/>
                <w:rtl/>
                <w:lang w:bidi="ar-SA"/>
              </w:rPr>
              <w:br/>
              <w:t>اینورتر متصل به شبکه (مجموع 500</w:t>
            </w:r>
            <w:r w:rsidRPr="00081107">
              <w:rPr>
                <w:rFonts w:ascii="Calibri" w:eastAsia="Times New Roman" w:hAnsi="Calibri" w:cs="B Titr" w:hint="cs"/>
                <w:color w:val="000000"/>
                <w:sz w:val="22"/>
                <w:szCs w:val="22"/>
                <w:lang w:bidi="ar-SA"/>
              </w:rPr>
              <w:t>kW</w:t>
            </w:r>
            <w:r w:rsidRPr="00081107">
              <w:rPr>
                <w:rFonts w:ascii="Calibri" w:eastAsia="Times New Roman" w:hAnsi="Calibri" w:cs="B Titr" w:hint="cs"/>
                <w:color w:val="000000"/>
                <w:sz w:val="22"/>
                <w:szCs w:val="22"/>
                <w:rtl/>
                <w:lang w:bidi="ar-SA"/>
              </w:rPr>
              <w:t>)</w:t>
            </w:r>
            <w:r w:rsidRPr="00081107">
              <w:rPr>
                <w:rFonts w:ascii="Calibri" w:eastAsia="Times New Roman" w:hAnsi="Calibri" w:cs="B Titr" w:hint="cs"/>
                <w:color w:val="000000"/>
                <w:sz w:val="22"/>
                <w:szCs w:val="22"/>
                <w:rtl/>
                <w:lang w:bidi="ar-SA"/>
              </w:rPr>
              <w:br/>
              <w:t>دیتالاگر و سیستم مانیتورینگ</w:t>
            </w:r>
            <w:r w:rsidRPr="00081107">
              <w:rPr>
                <w:rFonts w:ascii="Calibri" w:eastAsia="Times New Roman" w:hAnsi="Calibri" w:cs="B Titr" w:hint="cs"/>
                <w:color w:val="000000"/>
                <w:sz w:val="22"/>
                <w:szCs w:val="22"/>
                <w:rtl/>
                <w:lang w:bidi="ar-SA"/>
              </w:rPr>
              <w:br/>
              <w:t xml:space="preserve">کابل </w:t>
            </w:r>
            <w:r w:rsidRPr="00081107">
              <w:rPr>
                <w:rFonts w:ascii="Calibri" w:eastAsia="Times New Roman" w:hAnsi="Calibri" w:cs="B Titr" w:hint="cs"/>
                <w:color w:val="000000"/>
                <w:sz w:val="22"/>
                <w:szCs w:val="22"/>
                <w:lang w:bidi="ar-SA"/>
              </w:rPr>
              <w:t>DC</w:t>
            </w:r>
            <w:r w:rsidRPr="00081107">
              <w:rPr>
                <w:rFonts w:ascii="Calibri" w:eastAsia="Times New Roman" w:hAnsi="Calibri" w:cs="B Titr" w:hint="cs"/>
                <w:color w:val="000000"/>
                <w:sz w:val="22"/>
                <w:szCs w:val="22"/>
                <w:rtl/>
                <w:lang w:bidi="ar-SA"/>
              </w:rPr>
              <w:br/>
              <w:t xml:space="preserve">کابل </w:t>
            </w:r>
            <w:r w:rsidRPr="00081107">
              <w:rPr>
                <w:rFonts w:ascii="Calibri" w:eastAsia="Times New Roman" w:hAnsi="Calibri" w:cs="B Titr" w:hint="cs"/>
                <w:color w:val="000000"/>
                <w:sz w:val="22"/>
                <w:szCs w:val="22"/>
                <w:lang w:bidi="ar-SA"/>
              </w:rPr>
              <w:t>AC</w:t>
            </w:r>
            <w:r w:rsidRPr="00081107">
              <w:rPr>
                <w:rFonts w:ascii="Calibri" w:eastAsia="Times New Roman" w:hAnsi="Calibri" w:cs="B Titr" w:hint="cs"/>
                <w:color w:val="000000"/>
                <w:sz w:val="22"/>
                <w:szCs w:val="22"/>
                <w:rtl/>
                <w:lang w:bidi="ar-SA"/>
              </w:rPr>
              <w:br/>
              <w:t xml:space="preserve">کانکتور </w:t>
            </w:r>
            <w:r w:rsidRPr="00081107">
              <w:rPr>
                <w:rFonts w:ascii="Calibri" w:eastAsia="Times New Roman" w:hAnsi="Calibri" w:cs="B Titr" w:hint="cs"/>
                <w:color w:val="000000"/>
                <w:sz w:val="22"/>
                <w:szCs w:val="22"/>
                <w:lang w:bidi="ar-SA"/>
              </w:rPr>
              <w:t>MC</w:t>
            </w:r>
            <w:r w:rsidRPr="00081107">
              <w:rPr>
                <w:rFonts w:ascii="Calibri" w:eastAsia="Times New Roman" w:hAnsi="Calibri" w:cs="B Titr" w:hint="cs"/>
                <w:color w:val="000000"/>
                <w:sz w:val="22"/>
                <w:szCs w:val="22"/>
                <w:rtl/>
                <w:lang w:bidi="ar-SA"/>
              </w:rPr>
              <w:t>4</w:t>
            </w:r>
            <w:r w:rsidRPr="00081107">
              <w:rPr>
                <w:rFonts w:ascii="Calibri" w:eastAsia="Times New Roman" w:hAnsi="Calibri" w:cs="B Titr" w:hint="cs"/>
                <w:color w:val="000000"/>
                <w:sz w:val="22"/>
                <w:szCs w:val="22"/>
                <w:rtl/>
                <w:lang w:bidi="ar-SA"/>
              </w:rPr>
              <w:br/>
              <w:t xml:space="preserve">تابلو </w:t>
            </w:r>
            <w:r w:rsidRPr="00081107">
              <w:rPr>
                <w:rFonts w:ascii="Calibri" w:eastAsia="Times New Roman" w:hAnsi="Calibri" w:cs="B Titr" w:hint="cs"/>
                <w:color w:val="000000"/>
                <w:sz w:val="22"/>
                <w:szCs w:val="22"/>
                <w:lang w:bidi="ar-SA"/>
              </w:rPr>
              <w:t>DC Combiner Box</w:t>
            </w:r>
            <w:r w:rsidRPr="00081107">
              <w:rPr>
                <w:rFonts w:ascii="Calibri" w:eastAsia="Times New Roman" w:hAnsi="Calibri" w:cs="B Titr" w:hint="cs"/>
                <w:color w:val="000000"/>
                <w:sz w:val="22"/>
                <w:szCs w:val="22"/>
                <w:rtl/>
                <w:lang w:bidi="ar-SA"/>
              </w:rPr>
              <w:br/>
              <w:t xml:space="preserve">تابلو توزیع </w:t>
            </w:r>
            <w:r w:rsidRPr="00081107">
              <w:rPr>
                <w:rFonts w:ascii="Calibri" w:eastAsia="Times New Roman" w:hAnsi="Calibri" w:cs="B Titr" w:hint="cs"/>
                <w:color w:val="000000"/>
                <w:sz w:val="22"/>
                <w:szCs w:val="22"/>
                <w:lang w:bidi="ar-SA"/>
              </w:rPr>
              <w:t>AC</w:t>
            </w:r>
            <w:r w:rsidRPr="00081107">
              <w:rPr>
                <w:rFonts w:ascii="Calibri" w:eastAsia="Times New Roman" w:hAnsi="Calibri" w:cs="B Titr" w:hint="cs"/>
                <w:color w:val="000000"/>
                <w:sz w:val="22"/>
                <w:szCs w:val="22"/>
                <w:rtl/>
                <w:lang w:bidi="ar-SA"/>
              </w:rPr>
              <w:br/>
              <w:t xml:space="preserve">فیوز </w:t>
            </w:r>
            <w:r w:rsidRPr="00081107">
              <w:rPr>
                <w:rFonts w:ascii="Calibri" w:eastAsia="Times New Roman" w:hAnsi="Calibri" w:cs="B Titr" w:hint="cs"/>
                <w:color w:val="000000"/>
                <w:sz w:val="22"/>
                <w:szCs w:val="22"/>
                <w:lang w:bidi="ar-SA"/>
              </w:rPr>
              <w:t>DC</w:t>
            </w:r>
            <w:r w:rsidRPr="00081107">
              <w:rPr>
                <w:rFonts w:ascii="Calibri" w:eastAsia="Times New Roman" w:hAnsi="Calibri" w:cs="B Titr" w:hint="cs"/>
                <w:color w:val="000000"/>
                <w:sz w:val="22"/>
                <w:szCs w:val="22"/>
                <w:rtl/>
                <w:lang w:bidi="ar-SA"/>
              </w:rPr>
              <w:br/>
              <w:t xml:space="preserve">فیوز </w:t>
            </w:r>
            <w:r w:rsidRPr="00081107">
              <w:rPr>
                <w:rFonts w:ascii="Calibri" w:eastAsia="Times New Roman" w:hAnsi="Calibri" w:cs="B Titr" w:hint="cs"/>
                <w:color w:val="000000"/>
                <w:sz w:val="22"/>
                <w:szCs w:val="22"/>
                <w:lang w:bidi="ar-SA"/>
              </w:rPr>
              <w:t>AC</w:t>
            </w:r>
            <w:r w:rsidRPr="00081107">
              <w:rPr>
                <w:rFonts w:ascii="Calibri" w:eastAsia="Times New Roman" w:hAnsi="Calibri" w:cs="B Titr" w:hint="cs"/>
                <w:color w:val="000000"/>
                <w:sz w:val="22"/>
                <w:szCs w:val="22"/>
                <w:rtl/>
                <w:lang w:bidi="ar-SA"/>
              </w:rPr>
              <w:br/>
              <w:t xml:space="preserve">سرج ارستر </w:t>
            </w:r>
            <w:r w:rsidRPr="00081107">
              <w:rPr>
                <w:rFonts w:ascii="Calibri" w:eastAsia="Times New Roman" w:hAnsi="Calibri" w:cs="B Titr" w:hint="cs"/>
                <w:color w:val="000000"/>
                <w:sz w:val="22"/>
                <w:szCs w:val="22"/>
                <w:lang w:bidi="ar-SA"/>
              </w:rPr>
              <w:t>DC</w:t>
            </w:r>
            <w:r w:rsidRPr="00081107">
              <w:rPr>
                <w:rFonts w:ascii="Calibri" w:eastAsia="Times New Roman" w:hAnsi="Calibri" w:cs="B Titr" w:hint="cs"/>
                <w:color w:val="000000"/>
                <w:sz w:val="22"/>
                <w:szCs w:val="22"/>
                <w:rtl/>
                <w:lang w:bidi="ar-SA"/>
              </w:rPr>
              <w:t xml:space="preserve"> و </w:t>
            </w:r>
            <w:r w:rsidRPr="00081107">
              <w:rPr>
                <w:rFonts w:ascii="Calibri" w:eastAsia="Times New Roman" w:hAnsi="Calibri" w:cs="B Titr" w:hint="cs"/>
                <w:color w:val="000000"/>
                <w:sz w:val="22"/>
                <w:szCs w:val="22"/>
                <w:lang w:bidi="ar-SA"/>
              </w:rPr>
              <w:t>AC</w:t>
            </w:r>
            <w:r w:rsidRPr="00081107">
              <w:rPr>
                <w:rFonts w:ascii="Calibri" w:eastAsia="Times New Roman" w:hAnsi="Calibri" w:cs="B Titr" w:hint="cs"/>
                <w:color w:val="000000"/>
                <w:sz w:val="22"/>
                <w:szCs w:val="22"/>
                <w:rtl/>
                <w:lang w:bidi="ar-SA"/>
              </w:rPr>
              <w:br/>
              <w:t>کلیدهای حفاظتی (</w:t>
            </w:r>
            <w:r w:rsidRPr="00081107">
              <w:rPr>
                <w:rFonts w:ascii="Calibri" w:eastAsia="Times New Roman" w:hAnsi="Calibri" w:cs="B Titr" w:hint="cs"/>
                <w:color w:val="000000"/>
                <w:sz w:val="22"/>
                <w:szCs w:val="22"/>
                <w:lang w:bidi="ar-SA"/>
              </w:rPr>
              <w:t>MCCB</w:t>
            </w:r>
            <w:r w:rsidRPr="00081107">
              <w:rPr>
                <w:rFonts w:ascii="Calibri" w:eastAsia="Times New Roman" w:hAnsi="Calibri" w:cs="B Titr" w:hint="cs"/>
                <w:color w:val="000000"/>
                <w:sz w:val="22"/>
                <w:szCs w:val="22"/>
                <w:rtl/>
                <w:lang w:bidi="ar-SA"/>
              </w:rPr>
              <w:t xml:space="preserve">، </w:t>
            </w:r>
            <w:r w:rsidRPr="00081107">
              <w:rPr>
                <w:rFonts w:ascii="Calibri" w:eastAsia="Times New Roman" w:hAnsi="Calibri" w:cs="B Titr" w:hint="cs"/>
                <w:color w:val="000000"/>
                <w:sz w:val="22"/>
                <w:szCs w:val="22"/>
                <w:lang w:bidi="ar-SA"/>
              </w:rPr>
              <w:t>RCD</w:t>
            </w:r>
            <w:r w:rsidRPr="00081107">
              <w:rPr>
                <w:rFonts w:ascii="Calibri" w:eastAsia="Times New Roman" w:hAnsi="Calibri" w:cs="B Titr" w:hint="cs"/>
                <w:color w:val="000000"/>
                <w:sz w:val="22"/>
                <w:szCs w:val="22"/>
                <w:rtl/>
                <w:lang w:bidi="ar-SA"/>
              </w:rPr>
              <w:t>)</w:t>
            </w:r>
            <w:r w:rsidRPr="00081107">
              <w:rPr>
                <w:rFonts w:ascii="Calibri" w:eastAsia="Times New Roman" w:hAnsi="Calibri" w:cs="B Titr" w:hint="cs"/>
                <w:color w:val="000000"/>
                <w:sz w:val="22"/>
                <w:szCs w:val="22"/>
                <w:rtl/>
                <w:lang w:bidi="ar-SA"/>
              </w:rPr>
              <w:br/>
              <w:t xml:space="preserve">ترانسفورماتور </w:t>
            </w:r>
            <w:r w:rsidRPr="00081107">
              <w:rPr>
                <w:rFonts w:ascii="Calibri" w:eastAsia="Times New Roman" w:hAnsi="Calibri" w:cs="B Titr" w:hint="cs"/>
                <w:color w:val="000000"/>
                <w:sz w:val="22"/>
                <w:szCs w:val="22"/>
                <w:rtl/>
                <w:lang w:bidi="ar-SA"/>
              </w:rPr>
              <w:br/>
              <w:t>سازه نصب پنل (آلومینیومی یا فولادی)</w:t>
            </w:r>
            <w:r w:rsidRPr="00081107">
              <w:rPr>
                <w:rFonts w:ascii="Calibri" w:eastAsia="Times New Roman" w:hAnsi="Calibri" w:cs="B Titr" w:hint="cs"/>
                <w:color w:val="000000"/>
                <w:sz w:val="22"/>
                <w:szCs w:val="22"/>
                <w:rtl/>
                <w:lang w:bidi="ar-SA"/>
              </w:rPr>
              <w:br/>
              <w:t>سیستم ارتینگ</w:t>
            </w:r>
            <w:r w:rsidRPr="00081107">
              <w:rPr>
                <w:rFonts w:ascii="Calibri" w:eastAsia="Times New Roman" w:hAnsi="Calibri" w:cs="B Titr" w:hint="cs"/>
                <w:color w:val="000000"/>
                <w:sz w:val="22"/>
                <w:szCs w:val="22"/>
                <w:rtl/>
                <w:lang w:bidi="ar-SA"/>
              </w:rPr>
              <w:br/>
              <w:t>سیستم حفاظت صاعقه</w:t>
            </w:r>
            <w:r w:rsidRPr="00081107">
              <w:rPr>
                <w:rFonts w:ascii="Calibri" w:eastAsia="Times New Roman" w:hAnsi="Calibri" w:cs="B Titr" w:hint="cs"/>
                <w:color w:val="000000"/>
                <w:sz w:val="22"/>
                <w:szCs w:val="22"/>
                <w:rtl/>
                <w:lang w:bidi="ar-SA"/>
              </w:rPr>
              <w:br/>
              <w:t>تابلو کنترل</w:t>
            </w:r>
            <w:r w:rsidRPr="00081107">
              <w:rPr>
                <w:rFonts w:ascii="Calibri" w:eastAsia="Times New Roman" w:hAnsi="Calibri" w:cs="B Titr" w:hint="cs"/>
                <w:color w:val="000000"/>
                <w:sz w:val="22"/>
                <w:szCs w:val="22"/>
                <w:rtl/>
                <w:lang w:bidi="ar-SA"/>
              </w:rPr>
              <w:br/>
              <w:t>تجهیزات شبکه (در صورت اتصال به شبکه توزیع)</w:t>
            </w:r>
            <w:r w:rsidRPr="00081107">
              <w:rPr>
                <w:rFonts w:ascii="Calibri" w:eastAsia="Times New Roman" w:hAnsi="Calibri" w:cs="B Titr" w:hint="cs"/>
                <w:color w:val="000000"/>
                <w:sz w:val="22"/>
                <w:szCs w:val="22"/>
                <w:rtl/>
                <w:lang w:bidi="ar-SA"/>
              </w:rPr>
              <w:br/>
            </w:r>
            <w:r w:rsidRPr="00081107">
              <w:rPr>
                <w:rFonts w:ascii="Calibri" w:eastAsia="Times New Roman" w:hAnsi="Calibri" w:cs="B Titr" w:hint="cs"/>
                <w:color w:val="000000"/>
                <w:sz w:val="22"/>
                <w:szCs w:val="22"/>
                <w:rtl/>
                <w:lang w:bidi="ar-SA"/>
              </w:rPr>
              <w:lastRenderedPageBreak/>
              <w:t>کانکس یا اتاق کنترل</w:t>
            </w:r>
            <w:r w:rsidRPr="00081107">
              <w:rPr>
                <w:rFonts w:ascii="Calibri" w:eastAsia="Times New Roman" w:hAnsi="Calibri" w:cs="B Titr" w:hint="cs"/>
                <w:color w:val="000000"/>
                <w:sz w:val="22"/>
                <w:szCs w:val="22"/>
                <w:rtl/>
                <w:lang w:bidi="ar-SA"/>
              </w:rPr>
              <w:br/>
              <w:t>کانال کابل و ملحقات نصب</w:t>
            </w:r>
          </w:p>
        </w:tc>
        <w:tc>
          <w:tcPr>
            <w:tcW w:w="1527" w:type="dxa"/>
            <w:vMerge/>
            <w:tcBorders>
              <w:top w:val="nil"/>
              <w:left w:val="single" w:sz="4" w:space="0" w:color="auto"/>
              <w:bottom w:val="single" w:sz="4" w:space="0" w:color="000000"/>
              <w:right w:val="single" w:sz="4" w:space="0" w:color="auto"/>
            </w:tcBorders>
            <w:vAlign w:val="center"/>
            <w:hideMark/>
          </w:tcPr>
          <w:p w14:paraId="1AE85394"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5DDB02FF"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360ECD40"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07281C4F"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620E69F"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2</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3C17A4"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اینورتر متصل به شبکه (مجموع 500</w:t>
            </w:r>
            <w:r w:rsidRPr="00081107">
              <w:rPr>
                <w:rFonts w:ascii="Calibri" w:eastAsia="Times New Roman" w:hAnsi="Calibri" w:cs="B Titr" w:hint="cs"/>
                <w:color w:val="000000"/>
                <w:sz w:val="22"/>
                <w:szCs w:val="22"/>
                <w:lang w:bidi="ar-SA"/>
              </w:rPr>
              <w:t>kW</w:t>
            </w:r>
            <w:r w:rsidRPr="00081107">
              <w:rPr>
                <w:rFonts w:ascii="Calibri" w:eastAsia="Times New Roman" w:hAnsi="Calibri" w:cs="B Titr" w:hint="cs"/>
                <w:color w:val="000000"/>
                <w:sz w:val="22"/>
                <w:szCs w:val="22"/>
                <w:rtl/>
                <w:lang w:bidi="ar-SA"/>
              </w:rPr>
              <w:t>)</w:t>
            </w:r>
          </w:p>
        </w:tc>
        <w:tc>
          <w:tcPr>
            <w:tcW w:w="1527" w:type="dxa"/>
            <w:vMerge/>
            <w:tcBorders>
              <w:top w:val="nil"/>
              <w:left w:val="single" w:sz="4" w:space="0" w:color="auto"/>
              <w:bottom w:val="single" w:sz="4" w:space="0" w:color="000000"/>
              <w:right w:val="single" w:sz="4" w:space="0" w:color="auto"/>
            </w:tcBorders>
            <w:vAlign w:val="center"/>
            <w:hideMark/>
          </w:tcPr>
          <w:p w14:paraId="276392B2"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31FF7F45"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31C25448"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7A140833"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D2C77C"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3</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3BB025"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دیتالاگر و سیستم مانیتورینگ</w:t>
            </w:r>
          </w:p>
        </w:tc>
        <w:tc>
          <w:tcPr>
            <w:tcW w:w="1527" w:type="dxa"/>
            <w:vMerge/>
            <w:tcBorders>
              <w:top w:val="nil"/>
              <w:left w:val="single" w:sz="4" w:space="0" w:color="auto"/>
              <w:bottom w:val="single" w:sz="4" w:space="0" w:color="000000"/>
              <w:right w:val="single" w:sz="4" w:space="0" w:color="auto"/>
            </w:tcBorders>
            <w:vAlign w:val="center"/>
            <w:hideMark/>
          </w:tcPr>
          <w:p w14:paraId="41E15BF3"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7D915151"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4AE97AAC"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4A014E78" w14:textId="77777777" w:rsidTr="00081107">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D8B860F"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4</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A2DF45"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کابل </w:t>
            </w:r>
            <w:r w:rsidRPr="00081107">
              <w:rPr>
                <w:rFonts w:ascii="Calibri" w:eastAsia="Times New Roman" w:hAnsi="Calibri" w:cs="B Titr" w:hint="cs"/>
                <w:color w:val="000000"/>
                <w:sz w:val="22"/>
                <w:szCs w:val="22"/>
                <w:lang w:bidi="ar-SA"/>
              </w:rPr>
              <w:t>DC</w:t>
            </w:r>
          </w:p>
        </w:tc>
        <w:tc>
          <w:tcPr>
            <w:tcW w:w="1527" w:type="dxa"/>
            <w:vMerge/>
            <w:tcBorders>
              <w:top w:val="nil"/>
              <w:left w:val="single" w:sz="4" w:space="0" w:color="auto"/>
              <w:bottom w:val="single" w:sz="4" w:space="0" w:color="000000"/>
              <w:right w:val="single" w:sz="4" w:space="0" w:color="auto"/>
            </w:tcBorders>
            <w:vAlign w:val="center"/>
            <w:hideMark/>
          </w:tcPr>
          <w:p w14:paraId="2F5C0A3F"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7901E4DB"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58B59AD2"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77A214C8"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F2C25D1"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5</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B37CB2"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کابل </w:t>
            </w:r>
            <w:r w:rsidRPr="00081107">
              <w:rPr>
                <w:rFonts w:ascii="Calibri" w:eastAsia="Times New Roman" w:hAnsi="Calibri" w:cs="B Titr" w:hint="cs"/>
                <w:color w:val="000000"/>
                <w:sz w:val="22"/>
                <w:szCs w:val="22"/>
                <w:lang w:bidi="ar-SA"/>
              </w:rPr>
              <w:t>AC</w:t>
            </w:r>
          </w:p>
        </w:tc>
        <w:tc>
          <w:tcPr>
            <w:tcW w:w="1527" w:type="dxa"/>
            <w:vMerge/>
            <w:tcBorders>
              <w:top w:val="nil"/>
              <w:left w:val="single" w:sz="4" w:space="0" w:color="auto"/>
              <w:bottom w:val="single" w:sz="4" w:space="0" w:color="000000"/>
              <w:right w:val="single" w:sz="4" w:space="0" w:color="auto"/>
            </w:tcBorders>
            <w:vAlign w:val="center"/>
            <w:hideMark/>
          </w:tcPr>
          <w:p w14:paraId="3FC3943A"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4D1A4D8F"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051E54A6"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1AE58357"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0042A81"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6</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ADF556D"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کانکتور </w:t>
            </w:r>
            <w:r w:rsidRPr="00081107">
              <w:rPr>
                <w:rFonts w:ascii="Calibri" w:eastAsia="Times New Roman" w:hAnsi="Calibri" w:cs="B Titr" w:hint="cs"/>
                <w:color w:val="000000"/>
                <w:sz w:val="22"/>
                <w:szCs w:val="22"/>
                <w:lang w:bidi="ar-SA"/>
              </w:rPr>
              <w:t>MC</w:t>
            </w:r>
            <w:r w:rsidRPr="00081107">
              <w:rPr>
                <w:rFonts w:ascii="Calibri" w:eastAsia="Times New Roman" w:hAnsi="Calibri" w:cs="B Titr" w:hint="cs"/>
                <w:color w:val="000000"/>
                <w:sz w:val="22"/>
                <w:szCs w:val="22"/>
                <w:rtl/>
                <w:lang w:bidi="ar-SA"/>
              </w:rPr>
              <w:t>4</w:t>
            </w:r>
          </w:p>
        </w:tc>
        <w:tc>
          <w:tcPr>
            <w:tcW w:w="1527" w:type="dxa"/>
            <w:vMerge/>
            <w:tcBorders>
              <w:top w:val="nil"/>
              <w:left w:val="single" w:sz="4" w:space="0" w:color="auto"/>
              <w:bottom w:val="single" w:sz="4" w:space="0" w:color="000000"/>
              <w:right w:val="single" w:sz="4" w:space="0" w:color="auto"/>
            </w:tcBorders>
            <w:vAlign w:val="center"/>
            <w:hideMark/>
          </w:tcPr>
          <w:p w14:paraId="44DD2A23"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73A65DFF"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5071054F"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176D22B6"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EC59B3"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7</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33A119B"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تابلو </w:t>
            </w:r>
            <w:r w:rsidRPr="00081107">
              <w:rPr>
                <w:rFonts w:ascii="Calibri" w:eastAsia="Times New Roman" w:hAnsi="Calibri" w:cs="B Titr" w:hint="cs"/>
                <w:color w:val="000000"/>
                <w:sz w:val="22"/>
                <w:szCs w:val="22"/>
                <w:lang w:bidi="ar-SA"/>
              </w:rPr>
              <w:t>DC Combiner Box</w:t>
            </w:r>
          </w:p>
        </w:tc>
        <w:tc>
          <w:tcPr>
            <w:tcW w:w="1527" w:type="dxa"/>
            <w:vMerge/>
            <w:tcBorders>
              <w:top w:val="nil"/>
              <w:left w:val="single" w:sz="4" w:space="0" w:color="auto"/>
              <w:bottom w:val="single" w:sz="4" w:space="0" w:color="000000"/>
              <w:right w:val="single" w:sz="4" w:space="0" w:color="auto"/>
            </w:tcBorders>
            <w:vAlign w:val="center"/>
            <w:hideMark/>
          </w:tcPr>
          <w:p w14:paraId="35C2183D"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7228A716"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1C9EE969"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641358CF"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D9511F"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8</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09E429"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تابلو توزیع </w:t>
            </w:r>
            <w:r w:rsidRPr="00081107">
              <w:rPr>
                <w:rFonts w:ascii="Calibri" w:eastAsia="Times New Roman" w:hAnsi="Calibri" w:cs="B Titr" w:hint="cs"/>
                <w:color w:val="000000"/>
                <w:sz w:val="22"/>
                <w:szCs w:val="22"/>
                <w:lang w:bidi="ar-SA"/>
              </w:rPr>
              <w:t>AC</w:t>
            </w:r>
          </w:p>
        </w:tc>
        <w:tc>
          <w:tcPr>
            <w:tcW w:w="1527" w:type="dxa"/>
            <w:vMerge/>
            <w:tcBorders>
              <w:top w:val="nil"/>
              <w:left w:val="single" w:sz="4" w:space="0" w:color="auto"/>
              <w:bottom w:val="single" w:sz="4" w:space="0" w:color="000000"/>
              <w:right w:val="single" w:sz="4" w:space="0" w:color="auto"/>
            </w:tcBorders>
            <w:vAlign w:val="center"/>
            <w:hideMark/>
          </w:tcPr>
          <w:p w14:paraId="6282C0D3"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4D2C46E1"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36A7F29E"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7201D4B8"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542ECFE"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9</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38AA66B"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فیوز </w:t>
            </w:r>
            <w:r w:rsidRPr="00081107">
              <w:rPr>
                <w:rFonts w:ascii="Calibri" w:eastAsia="Times New Roman" w:hAnsi="Calibri" w:cs="B Titr" w:hint="cs"/>
                <w:color w:val="000000"/>
                <w:sz w:val="22"/>
                <w:szCs w:val="22"/>
                <w:lang w:bidi="ar-SA"/>
              </w:rPr>
              <w:t>DC</w:t>
            </w:r>
          </w:p>
        </w:tc>
        <w:tc>
          <w:tcPr>
            <w:tcW w:w="1527" w:type="dxa"/>
            <w:vMerge/>
            <w:tcBorders>
              <w:top w:val="nil"/>
              <w:left w:val="single" w:sz="4" w:space="0" w:color="auto"/>
              <w:bottom w:val="single" w:sz="4" w:space="0" w:color="000000"/>
              <w:right w:val="single" w:sz="4" w:space="0" w:color="auto"/>
            </w:tcBorders>
            <w:vAlign w:val="center"/>
            <w:hideMark/>
          </w:tcPr>
          <w:p w14:paraId="791EF7B0"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34110A35"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0CC1630E"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36E4DC0C"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4A7F5E"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10</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40521FA"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فیوز </w:t>
            </w:r>
            <w:r w:rsidRPr="00081107">
              <w:rPr>
                <w:rFonts w:ascii="Calibri" w:eastAsia="Times New Roman" w:hAnsi="Calibri" w:cs="B Titr" w:hint="cs"/>
                <w:color w:val="000000"/>
                <w:sz w:val="22"/>
                <w:szCs w:val="22"/>
                <w:lang w:bidi="ar-SA"/>
              </w:rPr>
              <w:t>AC</w:t>
            </w:r>
          </w:p>
        </w:tc>
        <w:tc>
          <w:tcPr>
            <w:tcW w:w="1527" w:type="dxa"/>
            <w:vMerge/>
            <w:tcBorders>
              <w:top w:val="nil"/>
              <w:left w:val="single" w:sz="4" w:space="0" w:color="auto"/>
              <w:bottom w:val="single" w:sz="4" w:space="0" w:color="000000"/>
              <w:right w:val="single" w:sz="4" w:space="0" w:color="auto"/>
            </w:tcBorders>
            <w:vAlign w:val="center"/>
            <w:hideMark/>
          </w:tcPr>
          <w:p w14:paraId="53F52BB7"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7F9AF8A6"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7741EB17"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5D7A07BD"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4DA9A98"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11</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6971B7"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سرج ارستر </w:t>
            </w:r>
            <w:r w:rsidRPr="00081107">
              <w:rPr>
                <w:rFonts w:ascii="Calibri" w:eastAsia="Times New Roman" w:hAnsi="Calibri" w:cs="B Titr" w:hint="cs"/>
                <w:color w:val="000000"/>
                <w:sz w:val="22"/>
                <w:szCs w:val="22"/>
                <w:lang w:bidi="ar-SA"/>
              </w:rPr>
              <w:t>DC</w:t>
            </w:r>
            <w:r w:rsidRPr="00081107">
              <w:rPr>
                <w:rFonts w:ascii="Calibri" w:eastAsia="Times New Roman" w:hAnsi="Calibri" w:cs="B Titr" w:hint="cs"/>
                <w:color w:val="000000"/>
                <w:sz w:val="22"/>
                <w:szCs w:val="22"/>
                <w:rtl/>
                <w:lang w:bidi="ar-SA"/>
              </w:rPr>
              <w:t xml:space="preserve"> و </w:t>
            </w:r>
            <w:r w:rsidRPr="00081107">
              <w:rPr>
                <w:rFonts w:ascii="Calibri" w:eastAsia="Times New Roman" w:hAnsi="Calibri" w:cs="B Titr" w:hint="cs"/>
                <w:color w:val="000000"/>
                <w:sz w:val="22"/>
                <w:szCs w:val="22"/>
                <w:lang w:bidi="ar-SA"/>
              </w:rPr>
              <w:t>AC</w:t>
            </w:r>
          </w:p>
        </w:tc>
        <w:tc>
          <w:tcPr>
            <w:tcW w:w="1527" w:type="dxa"/>
            <w:vMerge/>
            <w:tcBorders>
              <w:top w:val="nil"/>
              <w:left w:val="single" w:sz="4" w:space="0" w:color="auto"/>
              <w:bottom w:val="single" w:sz="4" w:space="0" w:color="000000"/>
              <w:right w:val="single" w:sz="4" w:space="0" w:color="auto"/>
            </w:tcBorders>
            <w:vAlign w:val="center"/>
            <w:hideMark/>
          </w:tcPr>
          <w:p w14:paraId="553C51AC"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0616054F"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15D668AA"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5D2E2141"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87D087"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12</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578FFA"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کلیدهای حفاظتی (</w:t>
            </w:r>
            <w:r w:rsidRPr="00081107">
              <w:rPr>
                <w:rFonts w:ascii="Calibri" w:eastAsia="Times New Roman" w:hAnsi="Calibri" w:cs="B Titr" w:hint="cs"/>
                <w:color w:val="000000"/>
                <w:sz w:val="22"/>
                <w:szCs w:val="22"/>
                <w:lang w:bidi="ar-SA"/>
              </w:rPr>
              <w:t>MCCB</w:t>
            </w:r>
            <w:r w:rsidRPr="00081107">
              <w:rPr>
                <w:rFonts w:ascii="Calibri" w:eastAsia="Times New Roman" w:hAnsi="Calibri" w:cs="B Titr" w:hint="cs"/>
                <w:color w:val="000000"/>
                <w:sz w:val="22"/>
                <w:szCs w:val="22"/>
                <w:rtl/>
                <w:lang w:bidi="ar-SA"/>
              </w:rPr>
              <w:t xml:space="preserve">، </w:t>
            </w:r>
            <w:r w:rsidRPr="00081107">
              <w:rPr>
                <w:rFonts w:ascii="Calibri" w:eastAsia="Times New Roman" w:hAnsi="Calibri" w:cs="B Titr" w:hint="cs"/>
                <w:color w:val="000000"/>
                <w:sz w:val="22"/>
                <w:szCs w:val="22"/>
                <w:lang w:bidi="ar-SA"/>
              </w:rPr>
              <w:t>RCD</w:t>
            </w:r>
            <w:r w:rsidRPr="00081107">
              <w:rPr>
                <w:rFonts w:ascii="Calibri" w:eastAsia="Times New Roman" w:hAnsi="Calibri" w:cs="B Titr" w:hint="cs"/>
                <w:color w:val="000000"/>
                <w:sz w:val="22"/>
                <w:szCs w:val="22"/>
                <w:rtl/>
                <w:lang w:bidi="ar-SA"/>
              </w:rPr>
              <w:t>)</w:t>
            </w:r>
          </w:p>
        </w:tc>
        <w:tc>
          <w:tcPr>
            <w:tcW w:w="1527" w:type="dxa"/>
            <w:vMerge/>
            <w:tcBorders>
              <w:top w:val="nil"/>
              <w:left w:val="single" w:sz="4" w:space="0" w:color="auto"/>
              <w:bottom w:val="single" w:sz="4" w:space="0" w:color="000000"/>
              <w:right w:val="single" w:sz="4" w:space="0" w:color="auto"/>
            </w:tcBorders>
            <w:vAlign w:val="center"/>
            <w:hideMark/>
          </w:tcPr>
          <w:p w14:paraId="103B47DC"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4D4074D3"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3CCE9B71"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6B5270D1"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BEA755"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13</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265739"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 xml:space="preserve">ترانسفورماتور </w:t>
            </w:r>
          </w:p>
        </w:tc>
        <w:tc>
          <w:tcPr>
            <w:tcW w:w="1527" w:type="dxa"/>
            <w:vMerge/>
            <w:tcBorders>
              <w:top w:val="nil"/>
              <w:left w:val="single" w:sz="4" w:space="0" w:color="auto"/>
              <w:bottom w:val="single" w:sz="4" w:space="0" w:color="000000"/>
              <w:right w:val="single" w:sz="4" w:space="0" w:color="auto"/>
            </w:tcBorders>
            <w:vAlign w:val="center"/>
            <w:hideMark/>
          </w:tcPr>
          <w:p w14:paraId="27ECFC67"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499BB4F6"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757A2E63"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69F40D3F"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4BEEEA5"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14</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BD61F5C"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سازه نصب پنل (آلومینیومی / فولادی)</w:t>
            </w:r>
          </w:p>
        </w:tc>
        <w:tc>
          <w:tcPr>
            <w:tcW w:w="1527" w:type="dxa"/>
            <w:vMerge/>
            <w:tcBorders>
              <w:top w:val="nil"/>
              <w:left w:val="single" w:sz="4" w:space="0" w:color="auto"/>
              <w:bottom w:val="single" w:sz="4" w:space="0" w:color="000000"/>
              <w:right w:val="single" w:sz="4" w:space="0" w:color="auto"/>
            </w:tcBorders>
            <w:vAlign w:val="center"/>
            <w:hideMark/>
          </w:tcPr>
          <w:p w14:paraId="207DEA16"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198A036B"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5EB1E6E7"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733A47A2"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AD2837"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15</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ECA942"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سیستم ارتینگ</w:t>
            </w:r>
          </w:p>
        </w:tc>
        <w:tc>
          <w:tcPr>
            <w:tcW w:w="1527" w:type="dxa"/>
            <w:vMerge/>
            <w:tcBorders>
              <w:top w:val="nil"/>
              <w:left w:val="single" w:sz="4" w:space="0" w:color="auto"/>
              <w:bottom w:val="single" w:sz="4" w:space="0" w:color="000000"/>
              <w:right w:val="single" w:sz="4" w:space="0" w:color="auto"/>
            </w:tcBorders>
            <w:vAlign w:val="center"/>
            <w:hideMark/>
          </w:tcPr>
          <w:p w14:paraId="2D263CAB"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2EF230FB"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1C4DE441"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32E7D087"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DB10A2"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16</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19D736"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سیستم حفاظت صاعقه</w:t>
            </w:r>
          </w:p>
        </w:tc>
        <w:tc>
          <w:tcPr>
            <w:tcW w:w="1527" w:type="dxa"/>
            <w:vMerge/>
            <w:tcBorders>
              <w:top w:val="nil"/>
              <w:left w:val="single" w:sz="4" w:space="0" w:color="auto"/>
              <w:bottom w:val="single" w:sz="4" w:space="0" w:color="000000"/>
              <w:right w:val="single" w:sz="4" w:space="0" w:color="auto"/>
            </w:tcBorders>
            <w:vAlign w:val="center"/>
            <w:hideMark/>
          </w:tcPr>
          <w:p w14:paraId="126233F2"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5C6F922B"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3F4771DC"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0DCF9861"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2378916"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17</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792D3C1"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تابلو کنترل</w:t>
            </w:r>
          </w:p>
        </w:tc>
        <w:tc>
          <w:tcPr>
            <w:tcW w:w="1527" w:type="dxa"/>
            <w:vMerge/>
            <w:tcBorders>
              <w:top w:val="nil"/>
              <w:left w:val="single" w:sz="4" w:space="0" w:color="auto"/>
              <w:bottom w:val="single" w:sz="4" w:space="0" w:color="000000"/>
              <w:right w:val="single" w:sz="4" w:space="0" w:color="auto"/>
            </w:tcBorders>
            <w:vAlign w:val="center"/>
            <w:hideMark/>
          </w:tcPr>
          <w:p w14:paraId="46D266E3"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10C1DFCB"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78B3339A"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68BC3EB6"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0157769"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18</w:t>
            </w:r>
          </w:p>
        </w:tc>
        <w:tc>
          <w:tcPr>
            <w:tcW w:w="6755" w:type="dxa"/>
            <w:tcBorders>
              <w:top w:val="nil"/>
              <w:left w:val="single" w:sz="4" w:space="0" w:color="auto"/>
              <w:bottom w:val="single" w:sz="4" w:space="0" w:color="auto"/>
              <w:right w:val="nil"/>
            </w:tcBorders>
            <w:shd w:val="clear" w:color="auto" w:fill="auto"/>
            <w:noWrap/>
            <w:vAlign w:val="center"/>
            <w:hideMark/>
          </w:tcPr>
          <w:p w14:paraId="0292DD80"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کانکس/ اتاق کنترل</w:t>
            </w:r>
          </w:p>
        </w:tc>
        <w:tc>
          <w:tcPr>
            <w:tcW w:w="613" w:type="dxa"/>
            <w:tcBorders>
              <w:top w:val="nil"/>
              <w:left w:val="nil"/>
              <w:bottom w:val="single" w:sz="4" w:space="0" w:color="auto"/>
              <w:right w:val="nil"/>
            </w:tcBorders>
            <w:shd w:val="clear" w:color="auto" w:fill="auto"/>
            <w:noWrap/>
            <w:vAlign w:val="center"/>
            <w:hideMark/>
          </w:tcPr>
          <w:p w14:paraId="57482FC5"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Calibri" w:hint="cs"/>
                <w:color w:val="000000"/>
                <w:sz w:val="22"/>
                <w:szCs w:val="22"/>
                <w:rtl/>
                <w:lang w:bidi="ar-SA"/>
              </w:rPr>
              <w:t> </w:t>
            </w:r>
          </w:p>
        </w:tc>
        <w:tc>
          <w:tcPr>
            <w:tcW w:w="613" w:type="dxa"/>
            <w:tcBorders>
              <w:top w:val="nil"/>
              <w:left w:val="nil"/>
              <w:bottom w:val="single" w:sz="4" w:space="0" w:color="auto"/>
              <w:right w:val="single" w:sz="4" w:space="0" w:color="auto"/>
            </w:tcBorders>
            <w:shd w:val="clear" w:color="auto" w:fill="auto"/>
            <w:noWrap/>
            <w:vAlign w:val="center"/>
            <w:hideMark/>
          </w:tcPr>
          <w:p w14:paraId="075D8239"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Calibri" w:hint="cs"/>
                <w:color w:val="000000"/>
                <w:sz w:val="22"/>
                <w:szCs w:val="22"/>
                <w:rtl/>
                <w:lang w:bidi="ar-SA"/>
              </w:rPr>
              <w:t> </w:t>
            </w:r>
          </w:p>
        </w:tc>
        <w:tc>
          <w:tcPr>
            <w:tcW w:w="1527" w:type="dxa"/>
            <w:vMerge/>
            <w:tcBorders>
              <w:top w:val="nil"/>
              <w:left w:val="single" w:sz="4" w:space="0" w:color="auto"/>
              <w:bottom w:val="single" w:sz="4" w:space="0" w:color="000000"/>
              <w:right w:val="single" w:sz="4" w:space="0" w:color="auto"/>
            </w:tcBorders>
            <w:vAlign w:val="center"/>
            <w:hideMark/>
          </w:tcPr>
          <w:p w14:paraId="29596D2C"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66BDE7C1"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1E70CEDA"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2B3881BE"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8BEAAD4"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19</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5AC5145"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تجهیزات شبکه (در صورت اتصال به شبکه توزیع)</w:t>
            </w:r>
          </w:p>
        </w:tc>
        <w:tc>
          <w:tcPr>
            <w:tcW w:w="1527" w:type="dxa"/>
            <w:vMerge/>
            <w:tcBorders>
              <w:top w:val="nil"/>
              <w:left w:val="single" w:sz="4" w:space="0" w:color="auto"/>
              <w:bottom w:val="single" w:sz="4" w:space="0" w:color="000000"/>
              <w:right w:val="single" w:sz="4" w:space="0" w:color="auto"/>
            </w:tcBorders>
            <w:vAlign w:val="center"/>
            <w:hideMark/>
          </w:tcPr>
          <w:p w14:paraId="1EB69E22"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5EDD3E90"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68B60DB3"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65969462" w14:textId="77777777" w:rsidTr="00081107">
        <w:trPr>
          <w:trHeight w:val="469"/>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D61736" w14:textId="77777777" w:rsidR="00081107" w:rsidRPr="00081107" w:rsidRDefault="00081107" w:rsidP="00081107">
            <w:pPr>
              <w:spacing w:before="0" w:after="0" w:line="240" w:lineRule="auto"/>
              <w:ind w:left="0" w:right="0"/>
              <w:jc w:val="center"/>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20</w:t>
            </w:r>
          </w:p>
        </w:tc>
        <w:tc>
          <w:tcPr>
            <w:tcW w:w="798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454D80" w14:textId="77777777" w:rsidR="00081107" w:rsidRPr="00081107" w:rsidRDefault="00081107" w:rsidP="00081107">
            <w:pPr>
              <w:spacing w:before="0" w:after="0" w:line="240" w:lineRule="auto"/>
              <w:ind w:left="0" w:right="0"/>
              <w:rPr>
                <w:rFonts w:ascii="Calibri" w:eastAsia="Times New Roman" w:hAnsi="Calibri" w:cs="B Titr"/>
                <w:color w:val="000000"/>
                <w:sz w:val="22"/>
                <w:szCs w:val="22"/>
                <w:rtl/>
                <w:lang w:bidi="ar-SA"/>
              </w:rPr>
            </w:pPr>
            <w:r w:rsidRPr="00081107">
              <w:rPr>
                <w:rFonts w:ascii="Calibri" w:eastAsia="Times New Roman" w:hAnsi="Calibri" w:cs="B Titr" w:hint="cs"/>
                <w:color w:val="000000"/>
                <w:sz w:val="22"/>
                <w:szCs w:val="22"/>
                <w:rtl/>
                <w:lang w:bidi="ar-SA"/>
              </w:rPr>
              <w:t>کانال کابل و ملحقات نصب</w:t>
            </w:r>
          </w:p>
        </w:tc>
        <w:tc>
          <w:tcPr>
            <w:tcW w:w="1527" w:type="dxa"/>
            <w:vMerge/>
            <w:tcBorders>
              <w:top w:val="nil"/>
              <w:left w:val="single" w:sz="4" w:space="0" w:color="auto"/>
              <w:bottom w:val="single" w:sz="4" w:space="0" w:color="000000"/>
              <w:right w:val="single" w:sz="4" w:space="0" w:color="auto"/>
            </w:tcBorders>
            <w:vAlign w:val="center"/>
            <w:hideMark/>
          </w:tcPr>
          <w:p w14:paraId="66BB345D"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729" w:type="dxa"/>
            <w:vMerge/>
            <w:tcBorders>
              <w:top w:val="nil"/>
              <w:left w:val="single" w:sz="4" w:space="0" w:color="auto"/>
              <w:bottom w:val="single" w:sz="4" w:space="0" w:color="000000"/>
              <w:right w:val="single" w:sz="4" w:space="0" w:color="auto"/>
            </w:tcBorders>
            <w:vAlign w:val="center"/>
            <w:hideMark/>
          </w:tcPr>
          <w:p w14:paraId="36D4C035"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c>
          <w:tcPr>
            <w:tcW w:w="1953" w:type="dxa"/>
            <w:vMerge/>
            <w:tcBorders>
              <w:top w:val="nil"/>
              <w:left w:val="single" w:sz="4" w:space="0" w:color="auto"/>
              <w:bottom w:val="single" w:sz="4" w:space="0" w:color="000000"/>
              <w:right w:val="single" w:sz="4" w:space="0" w:color="auto"/>
            </w:tcBorders>
            <w:vAlign w:val="center"/>
            <w:hideMark/>
          </w:tcPr>
          <w:p w14:paraId="1ADE84BA" w14:textId="77777777" w:rsidR="00081107" w:rsidRPr="00081107" w:rsidRDefault="00081107" w:rsidP="00081107">
            <w:pPr>
              <w:spacing w:before="0" w:after="0" w:line="240" w:lineRule="auto"/>
              <w:ind w:left="0" w:right="0"/>
              <w:rPr>
                <w:rFonts w:ascii="Calibri" w:eastAsia="Times New Roman" w:hAnsi="Calibri" w:cs="B Nazanin"/>
                <w:color w:val="000000"/>
                <w:sz w:val="28"/>
                <w:szCs w:val="28"/>
                <w:lang w:bidi="ar-SA"/>
              </w:rPr>
            </w:pPr>
          </w:p>
        </w:tc>
      </w:tr>
      <w:tr w:rsidR="00081107" w:rsidRPr="00081107" w14:paraId="159302EE" w14:textId="77777777" w:rsidTr="00081107">
        <w:trPr>
          <w:trHeight w:val="480"/>
          <w:jc w:val="center"/>
        </w:trPr>
        <w:tc>
          <w:tcPr>
            <w:tcW w:w="12197"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5CC75203" w14:textId="77777777" w:rsidR="00081107" w:rsidRPr="00081107" w:rsidRDefault="00081107" w:rsidP="00081107">
            <w:pPr>
              <w:spacing w:before="0" w:after="0" w:line="240" w:lineRule="auto"/>
              <w:ind w:left="0" w:right="0"/>
              <w:jc w:val="center"/>
              <w:rPr>
                <w:rFonts w:ascii="Calibri" w:eastAsia="Times New Roman" w:hAnsi="Calibri" w:cs="B Titr"/>
                <w:b/>
                <w:bCs/>
                <w:color w:val="000000"/>
                <w:sz w:val="22"/>
                <w:szCs w:val="22"/>
                <w:rtl/>
                <w:lang w:bidi="ar-SA"/>
              </w:rPr>
            </w:pPr>
            <w:r w:rsidRPr="00081107">
              <w:rPr>
                <w:rFonts w:ascii="Calibri" w:eastAsia="Times New Roman" w:hAnsi="Calibri" w:cs="B Titr" w:hint="cs"/>
                <w:b/>
                <w:bCs/>
                <w:color w:val="000000"/>
                <w:sz w:val="22"/>
                <w:szCs w:val="22"/>
                <w:rtl/>
                <w:lang w:bidi="ar-SA"/>
              </w:rPr>
              <w:t>جمع کل</w:t>
            </w:r>
          </w:p>
        </w:tc>
        <w:tc>
          <w:tcPr>
            <w:tcW w:w="1953" w:type="dxa"/>
            <w:tcBorders>
              <w:top w:val="nil"/>
              <w:left w:val="single" w:sz="4" w:space="0" w:color="auto"/>
              <w:bottom w:val="single" w:sz="4" w:space="0" w:color="auto"/>
              <w:right w:val="single" w:sz="4" w:space="0" w:color="auto"/>
            </w:tcBorders>
            <w:shd w:val="clear" w:color="000000" w:fill="DDEBF7"/>
            <w:noWrap/>
            <w:vAlign w:val="center"/>
            <w:hideMark/>
          </w:tcPr>
          <w:p w14:paraId="65A211D5" w14:textId="77777777" w:rsidR="00081107" w:rsidRPr="00081107" w:rsidRDefault="00081107" w:rsidP="00081107">
            <w:pPr>
              <w:bidi w:val="0"/>
              <w:spacing w:before="0" w:after="0" w:line="240" w:lineRule="auto"/>
              <w:ind w:left="0" w:right="0"/>
              <w:rPr>
                <w:rFonts w:ascii="Calibri" w:eastAsia="Times New Roman" w:hAnsi="Calibri" w:cs="B Nazanin"/>
                <w:b/>
                <w:bCs/>
                <w:color w:val="000000"/>
                <w:sz w:val="28"/>
                <w:szCs w:val="28"/>
                <w:rtl/>
                <w:lang w:bidi="ar-SA"/>
              </w:rPr>
            </w:pPr>
            <w:r w:rsidRPr="00081107">
              <w:rPr>
                <w:rFonts w:ascii="Calibri" w:eastAsia="Times New Roman" w:hAnsi="Calibri" w:cs="B Nazanin" w:hint="cs"/>
                <w:b/>
                <w:bCs/>
                <w:color w:val="000000"/>
                <w:sz w:val="28"/>
                <w:szCs w:val="28"/>
                <w:lang w:bidi="ar-SA"/>
              </w:rPr>
              <w:t>267,750,000,000</w:t>
            </w:r>
          </w:p>
        </w:tc>
      </w:tr>
    </w:tbl>
    <w:p w14:paraId="76DEF35B" w14:textId="46DC9D1C" w:rsidR="0041634C" w:rsidRDefault="0041634C" w:rsidP="00E57B44">
      <w:pPr>
        <w:rPr>
          <w:rtl/>
        </w:rPr>
      </w:pPr>
    </w:p>
    <w:p w14:paraId="6BB6F8A5" w14:textId="77777777" w:rsidR="00E1733A" w:rsidRPr="00E57B44" w:rsidRDefault="00E1733A" w:rsidP="00E57B44">
      <w:pPr>
        <w:rPr>
          <w:rtl/>
        </w:rPr>
      </w:pPr>
    </w:p>
    <w:p w14:paraId="3FDF003D" w14:textId="5890F4F1" w:rsidR="005503B6" w:rsidRPr="00D836EE" w:rsidRDefault="00862E3E" w:rsidP="000E1C54">
      <w:pPr>
        <w:pStyle w:val="ListParagraph"/>
        <w:numPr>
          <w:ilvl w:val="0"/>
          <w:numId w:val="4"/>
        </w:numPr>
        <w:rPr>
          <w:rFonts w:ascii="B Nazanin" w:hAnsi="B Nazanin" w:cs="B Titr"/>
          <w:b/>
          <w:bCs/>
          <w:sz w:val="28"/>
          <w:szCs w:val="28"/>
          <w:rtl/>
        </w:rPr>
      </w:pPr>
      <w:r w:rsidRPr="00D836EE">
        <w:rPr>
          <w:rFonts w:ascii="B Nazanin" w:hAnsi="B Nazanin" w:cs="B Titr"/>
          <w:b/>
          <w:bCs/>
          <w:sz w:val="28"/>
          <w:szCs w:val="28"/>
          <w:rtl/>
        </w:rPr>
        <w:t xml:space="preserve">تاسیسات </w:t>
      </w:r>
      <w:r w:rsidR="000D16E1">
        <w:rPr>
          <w:rFonts w:ascii="B Nazanin" w:hAnsi="B Nazanin" w:cs="B Titr" w:hint="cs"/>
          <w:b/>
          <w:bCs/>
          <w:sz w:val="28"/>
          <w:szCs w:val="28"/>
          <w:rtl/>
        </w:rPr>
        <w:t xml:space="preserve"> عمومی و تجهیزات </w:t>
      </w:r>
      <w:r w:rsidRPr="00D836EE">
        <w:rPr>
          <w:rFonts w:ascii="B Nazanin" w:hAnsi="B Nazanin" w:cs="B Titr"/>
          <w:b/>
          <w:bCs/>
          <w:sz w:val="28"/>
          <w:szCs w:val="28"/>
          <w:rtl/>
        </w:rPr>
        <w:t>موردنیاز</w:t>
      </w:r>
    </w:p>
    <w:p w14:paraId="3AEDA905" w14:textId="2AEF2BE2" w:rsidR="00856B51" w:rsidRPr="00EF3E90" w:rsidRDefault="00856B51" w:rsidP="00D32FD8">
      <w:pPr>
        <w:ind w:left="567"/>
        <w:jc w:val="lowKashida"/>
        <w:rPr>
          <w:rFonts w:ascii="B Nazanin" w:hAnsi="B Nazanin" w:cs="B Nazanin"/>
          <w:b/>
          <w:bCs/>
          <w:sz w:val="28"/>
          <w:szCs w:val="28"/>
          <w:rtl/>
        </w:rPr>
      </w:pPr>
      <w:r w:rsidRPr="00EF3E90">
        <w:rPr>
          <w:rFonts w:ascii="B Nazanin" w:hAnsi="B Nazanin" w:cs="B Nazanin"/>
          <w:b/>
          <w:bCs/>
          <w:sz w:val="28"/>
          <w:szCs w:val="28"/>
          <w:rtl/>
        </w:rPr>
        <w:t xml:space="preserve">تاسیسات موردنیاز شامل: برق رسانی، آبرسانی،تلفن، </w:t>
      </w:r>
      <w:r w:rsidR="00D97179" w:rsidRPr="00EF3E90">
        <w:rPr>
          <w:rFonts w:ascii="B Nazanin" w:hAnsi="B Nazanin" w:cs="B Nazanin"/>
          <w:b/>
          <w:bCs/>
          <w:sz w:val="28"/>
          <w:szCs w:val="28"/>
          <w:rtl/>
        </w:rPr>
        <w:t xml:space="preserve">وسایل سرمایش و گرمایش و... می‌باشد. تجهیزات تاسیساتی پیش بینی شده </w:t>
      </w:r>
      <w:r w:rsidR="00BC0F35" w:rsidRPr="00EF3E90">
        <w:rPr>
          <w:rFonts w:ascii="B Nazanin" w:hAnsi="B Nazanin" w:cs="B Nazanin"/>
          <w:b/>
          <w:bCs/>
          <w:sz w:val="28"/>
          <w:szCs w:val="28"/>
          <w:rtl/>
        </w:rPr>
        <w:t xml:space="preserve">در این طرح </w:t>
      </w:r>
      <w:r w:rsidR="0082796D" w:rsidRPr="00EF3E90">
        <w:rPr>
          <w:rFonts w:ascii="B Nazanin" w:hAnsi="B Nazanin" w:cs="B Nazanin"/>
          <w:b/>
          <w:bCs/>
          <w:sz w:val="28"/>
          <w:szCs w:val="28"/>
          <w:rtl/>
        </w:rPr>
        <w:t xml:space="preserve">مطابق با نیاز مجموعه </w:t>
      </w:r>
      <w:r w:rsidR="00D97179" w:rsidRPr="00EF3E90">
        <w:rPr>
          <w:rFonts w:ascii="B Nazanin" w:hAnsi="B Nazanin" w:cs="B Nazanin"/>
          <w:b/>
          <w:bCs/>
          <w:sz w:val="28"/>
          <w:szCs w:val="28"/>
          <w:rtl/>
        </w:rPr>
        <w:t>برآورد شده است تا از صرفه هزینه‌های غیر ضروری جلوگیری به عمل آید. لیست تاسیسات موردنیاز در جدول زیر برآورد شده</w:t>
      </w:r>
      <w:r w:rsidR="00EF3E90">
        <w:rPr>
          <w:rFonts w:ascii="B Nazanin" w:hAnsi="B Nazanin" w:cs="B Nazanin"/>
          <w:b/>
          <w:bCs/>
          <w:sz w:val="28"/>
          <w:szCs w:val="28"/>
          <w:rtl/>
        </w:rPr>
        <w:t xml:space="preserve"> است</w:t>
      </w:r>
      <w:r w:rsidR="00EF3E90">
        <w:rPr>
          <w:rFonts w:ascii="B Nazanin" w:hAnsi="B Nazanin" w:cs="B Nazanin" w:hint="cs"/>
          <w:b/>
          <w:bCs/>
          <w:sz w:val="28"/>
          <w:szCs w:val="28"/>
          <w:rtl/>
        </w:rPr>
        <w:t>:</w:t>
      </w:r>
    </w:p>
    <w:p w14:paraId="7096F6DC" w14:textId="77777777" w:rsidR="00A8669C" w:rsidRDefault="00A8669C" w:rsidP="00800223">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1405\\06_500</w:instrText>
      </w:r>
      <w:r>
        <w:instrText>K.xlsx</w:instrText>
      </w:r>
      <w:r>
        <w:rPr>
          <w:rtl/>
        </w:rPr>
        <w:instrText>" "ثابت!</w:instrText>
      </w:r>
      <w:r>
        <w:instrText>R</w:instrText>
      </w:r>
      <w:r>
        <w:rPr>
          <w:rtl/>
        </w:rPr>
        <w:instrText>70</w:instrText>
      </w:r>
      <w:r>
        <w:instrText>C</w:instrText>
      </w:r>
      <w:r>
        <w:rPr>
          <w:rtl/>
        </w:rPr>
        <w:instrText>4</w:instrText>
      </w:r>
      <w:r>
        <w:instrText>:R</w:instrText>
      </w:r>
      <w:r>
        <w:rPr>
          <w:rtl/>
        </w:rPr>
        <w:instrText>79</w:instrText>
      </w:r>
      <w:r>
        <w:instrText>C</w:instrText>
      </w:r>
      <w:r>
        <w:rPr>
          <w:rtl/>
        </w:rPr>
        <w:instrText>8</w:instrText>
      </w:r>
      <w:r>
        <w:instrText xml:space="preserve">" \a \f </w:instrText>
      </w:r>
      <w:r>
        <w:rPr>
          <w:rtl/>
        </w:rPr>
        <w:instrText xml:space="preserve">4 </w:instrText>
      </w:r>
      <w:r>
        <w:instrText>\h</w:instrText>
      </w:r>
      <w:r>
        <w:rPr>
          <w:rtl/>
        </w:rPr>
        <w:instrText xml:space="preserve"> </w:instrText>
      </w:r>
      <w:r>
        <w:rPr>
          <w:rtl/>
        </w:rPr>
        <w:fldChar w:fldCharType="separate"/>
      </w:r>
    </w:p>
    <w:tbl>
      <w:tblPr>
        <w:bidiVisual/>
        <w:tblW w:w="14390" w:type="dxa"/>
        <w:jc w:val="center"/>
        <w:tblLook w:val="04A0" w:firstRow="1" w:lastRow="0" w:firstColumn="1" w:lastColumn="0" w:noHBand="0" w:noVBand="1"/>
      </w:tblPr>
      <w:tblGrid>
        <w:gridCol w:w="696"/>
        <w:gridCol w:w="8822"/>
        <w:gridCol w:w="2430"/>
        <w:gridCol w:w="2442"/>
      </w:tblGrid>
      <w:tr w:rsidR="00A8669C" w:rsidRPr="00A8669C" w14:paraId="32DFE462" w14:textId="77777777" w:rsidTr="00A8669C">
        <w:trPr>
          <w:trHeight w:val="570"/>
          <w:jc w:val="center"/>
        </w:trPr>
        <w:tc>
          <w:tcPr>
            <w:tcW w:w="696"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9C80535" w14:textId="0135309F" w:rsidR="00A8669C" w:rsidRPr="00A8669C" w:rsidRDefault="00A8669C" w:rsidP="00A8669C">
            <w:pPr>
              <w:spacing w:before="0" w:after="0" w:line="240" w:lineRule="auto"/>
              <w:ind w:left="0" w:right="0"/>
              <w:jc w:val="center"/>
              <w:rPr>
                <w:rFonts w:ascii="Calibri" w:eastAsia="Times New Roman" w:hAnsi="Calibri" w:cs="B Titr"/>
                <w:b/>
                <w:bCs/>
                <w:color w:val="FFFFFF"/>
                <w:sz w:val="22"/>
                <w:szCs w:val="22"/>
                <w:lang w:bidi="ar-SA"/>
              </w:rPr>
            </w:pPr>
            <w:r w:rsidRPr="00A8669C">
              <w:rPr>
                <w:rFonts w:ascii="Calibri" w:eastAsia="Times New Roman" w:hAnsi="Calibri" w:cs="B Titr" w:hint="cs"/>
                <w:b/>
                <w:bCs/>
                <w:color w:val="FFFFFF"/>
                <w:sz w:val="22"/>
                <w:szCs w:val="22"/>
                <w:rtl/>
                <w:lang w:bidi="ar-SA"/>
              </w:rPr>
              <w:t>رديف</w:t>
            </w:r>
          </w:p>
        </w:tc>
        <w:tc>
          <w:tcPr>
            <w:tcW w:w="8822" w:type="dxa"/>
            <w:tcBorders>
              <w:top w:val="single" w:sz="4" w:space="0" w:color="auto"/>
              <w:left w:val="single" w:sz="4" w:space="0" w:color="auto"/>
              <w:bottom w:val="single" w:sz="4" w:space="0" w:color="auto"/>
              <w:right w:val="nil"/>
            </w:tcBorders>
            <w:shd w:val="clear" w:color="000000" w:fill="003399"/>
            <w:noWrap/>
            <w:vAlign w:val="center"/>
            <w:hideMark/>
          </w:tcPr>
          <w:p w14:paraId="197C8EE9" w14:textId="77777777" w:rsidR="00A8669C" w:rsidRPr="00A8669C" w:rsidRDefault="00A8669C" w:rsidP="00A8669C">
            <w:pPr>
              <w:spacing w:before="0" w:after="0" w:line="240" w:lineRule="auto"/>
              <w:ind w:left="0" w:right="0"/>
              <w:jc w:val="center"/>
              <w:rPr>
                <w:rFonts w:ascii="Calibri" w:eastAsia="Times New Roman" w:hAnsi="Calibri" w:cs="B Titr"/>
                <w:b/>
                <w:bCs/>
                <w:color w:val="FFFFFF"/>
                <w:sz w:val="22"/>
                <w:szCs w:val="22"/>
                <w:rtl/>
                <w:lang w:bidi="ar-SA"/>
              </w:rPr>
            </w:pPr>
            <w:r w:rsidRPr="00A8669C">
              <w:rPr>
                <w:rFonts w:ascii="Calibri" w:eastAsia="Times New Roman" w:hAnsi="Calibri" w:cs="B Titr" w:hint="cs"/>
                <w:b/>
                <w:bCs/>
                <w:color w:val="FFFFFF"/>
                <w:sz w:val="22"/>
                <w:szCs w:val="22"/>
                <w:rtl/>
                <w:lang w:bidi="ar-SA"/>
              </w:rPr>
              <w:t>عنوان</w:t>
            </w:r>
          </w:p>
        </w:tc>
        <w:tc>
          <w:tcPr>
            <w:tcW w:w="2430" w:type="dxa"/>
            <w:tcBorders>
              <w:top w:val="single" w:sz="4" w:space="0" w:color="auto"/>
              <w:left w:val="nil"/>
              <w:bottom w:val="single" w:sz="4" w:space="0" w:color="auto"/>
              <w:right w:val="single" w:sz="4" w:space="0" w:color="auto"/>
            </w:tcBorders>
            <w:shd w:val="clear" w:color="000000" w:fill="003399"/>
            <w:noWrap/>
            <w:vAlign w:val="center"/>
            <w:hideMark/>
          </w:tcPr>
          <w:p w14:paraId="5A832D27" w14:textId="77777777" w:rsidR="00A8669C" w:rsidRPr="00A8669C" w:rsidRDefault="00A8669C" w:rsidP="00A8669C">
            <w:pPr>
              <w:spacing w:before="0" w:after="0" w:line="240" w:lineRule="auto"/>
              <w:ind w:left="0" w:right="0"/>
              <w:jc w:val="center"/>
              <w:rPr>
                <w:rFonts w:ascii="Calibri" w:eastAsia="Times New Roman" w:hAnsi="Calibri" w:cs="B Titr"/>
                <w:b/>
                <w:bCs/>
                <w:color w:val="FFFFFF"/>
                <w:sz w:val="22"/>
                <w:szCs w:val="22"/>
                <w:rtl/>
                <w:lang w:bidi="ar-SA"/>
              </w:rPr>
            </w:pPr>
            <w:r w:rsidRPr="00A8669C">
              <w:rPr>
                <w:rFonts w:ascii="Calibri" w:eastAsia="Times New Roman" w:hAnsi="Calibri" w:cs="Calibri" w:hint="cs"/>
                <w:b/>
                <w:bCs/>
                <w:color w:val="FFFFFF"/>
                <w:sz w:val="22"/>
                <w:szCs w:val="22"/>
                <w:rtl/>
                <w:lang w:bidi="ar-SA"/>
              </w:rPr>
              <w:t> </w:t>
            </w:r>
          </w:p>
        </w:tc>
        <w:tc>
          <w:tcPr>
            <w:tcW w:w="2442"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56806F5" w14:textId="77777777" w:rsidR="00A8669C" w:rsidRPr="00A8669C" w:rsidRDefault="00A8669C" w:rsidP="00A8669C">
            <w:pPr>
              <w:spacing w:before="0" w:after="0" w:line="240" w:lineRule="auto"/>
              <w:ind w:left="0" w:right="0"/>
              <w:jc w:val="center"/>
              <w:rPr>
                <w:rFonts w:ascii="Calibri" w:eastAsia="Times New Roman" w:hAnsi="Calibri" w:cs="B Titr"/>
                <w:b/>
                <w:bCs/>
                <w:color w:val="FFFFFF"/>
                <w:sz w:val="22"/>
                <w:szCs w:val="22"/>
                <w:rtl/>
                <w:lang w:bidi="ar-SA"/>
              </w:rPr>
            </w:pPr>
            <w:r w:rsidRPr="00A8669C">
              <w:rPr>
                <w:rFonts w:ascii="Calibri" w:eastAsia="Times New Roman" w:hAnsi="Calibri" w:cs="B Titr" w:hint="cs"/>
                <w:b/>
                <w:bCs/>
                <w:color w:val="FFFFFF"/>
                <w:sz w:val="22"/>
                <w:szCs w:val="22"/>
                <w:rtl/>
                <w:lang w:bidi="ar-SA"/>
              </w:rPr>
              <w:t>قيمت (ريال)</w:t>
            </w:r>
          </w:p>
        </w:tc>
      </w:tr>
      <w:tr w:rsidR="00A8669C" w:rsidRPr="00A8669C" w14:paraId="0205AB69" w14:textId="77777777" w:rsidTr="00A8669C">
        <w:trPr>
          <w:trHeight w:val="645"/>
          <w:jc w:val="center"/>
        </w:trPr>
        <w:tc>
          <w:tcPr>
            <w:tcW w:w="696" w:type="dxa"/>
            <w:tcBorders>
              <w:top w:val="nil"/>
              <w:left w:val="single" w:sz="4" w:space="0" w:color="auto"/>
              <w:bottom w:val="single" w:sz="4" w:space="0" w:color="auto"/>
              <w:right w:val="single" w:sz="4" w:space="0" w:color="auto"/>
            </w:tcBorders>
            <w:shd w:val="clear" w:color="000000" w:fill="E7E6E6"/>
            <w:noWrap/>
            <w:vAlign w:val="center"/>
            <w:hideMark/>
          </w:tcPr>
          <w:p w14:paraId="52495559"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الف</w:t>
            </w:r>
          </w:p>
        </w:tc>
        <w:tc>
          <w:tcPr>
            <w:tcW w:w="13694" w:type="dxa"/>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625C17B0"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تاسیسات الکتریکی:</w:t>
            </w:r>
          </w:p>
        </w:tc>
      </w:tr>
      <w:tr w:rsidR="00A8669C" w:rsidRPr="00A8669C" w14:paraId="7F4F5FE5" w14:textId="77777777" w:rsidTr="00A8669C">
        <w:trPr>
          <w:trHeight w:val="540"/>
          <w:jc w:val="center"/>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E8D80E9"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1</w:t>
            </w:r>
          </w:p>
        </w:tc>
        <w:tc>
          <w:tcPr>
            <w:tcW w:w="112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97331B"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 xml:space="preserve">تاسیسات ایسـتگاه مبـدل بـرق تولیـدي نیروگـاه و اتصـال بـه شـبکه سراسري توزیع برق با کلیه تجهیـزات جـانبی و متعلقـات مربوطـه و اتصال به نزدیکترین پست فشار قوي جهت اتصال نهایی به شبکه </w:t>
            </w:r>
          </w:p>
        </w:tc>
        <w:tc>
          <w:tcPr>
            <w:tcW w:w="2442" w:type="dxa"/>
            <w:tcBorders>
              <w:top w:val="nil"/>
              <w:left w:val="single" w:sz="4" w:space="0" w:color="auto"/>
              <w:bottom w:val="single" w:sz="4" w:space="0" w:color="auto"/>
              <w:right w:val="single" w:sz="4" w:space="0" w:color="auto"/>
            </w:tcBorders>
            <w:shd w:val="clear" w:color="auto" w:fill="auto"/>
            <w:noWrap/>
            <w:vAlign w:val="center"/>
            <w:hideMark/>
          </w:tcPr>
          <w:p w14:paraId="14904FBA" w14:textId="77777777" w:rsidR="00A8669C" w:rsidRPr="00A8669C" w:rsidRDefault="00A8669C" w:rsidP="00A8669C">
            <w:pPr>
              <w:spacing w:before="0" w:after="0" w:line="240" w:lineRule="auto"/>
              <w:ind w:left="0" w:right="0"/>
              <w:jc w:val="right"/>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در قسمت ماشین آلات لحاظ شده است.</w:t>
            </w:r>
          </w:p>
        </w:tc>
      </w:tr>
      <w:tr w:rsidR="00A8669C" w:rsidRPr="00A8669C" w14:paraId="39C3FAD7" w14:textId="77777777" w:rsidTr="00A8669C">
        <w:trPr>
          <w:trHeight w:val="450"/>
          <w:jc w:val="center"/>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31EBF6A"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2</w:t>
            </w:r>
          </w:p>
        </w:tc>
        <w:tc>
          <w:tcPr>
            <w:tcW w:w="112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A21CA6"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اعلام و اتفاء حریق متمرکز</w:t>
            </w:r>
          </w:p>
        </w:tc>
        <w:tc>
          <w:tcPr>
            <w:tcW w:w="2442" w:type="dxa"/>
            <w:tcBorders>
              <w:top w:val="nil"/>
              <w:left w:val="single" w:sz="4" w:space="0" w:color="auto"/>
              <w:bottom w:val="single" w:sz="4" w:space="0" w:color="auto"/>
              <w:right w:val="single" w:sz="4" w:space="0" w:color="auto"/>
            </w:tcBorders>
            <w:shd w:val="clear" w:color="auto" w:fill="auto"/>
            <w:noWrap/>
            <w:vAlign w:val="center"/>
            <w:hideMark/>
          </w:tcPr>
          <w:p w14:paraId="7F31EFA8"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450,000,000</w:t>
            </w:r>
          </w:p>
        </w:tc>
      </w:tr>
      <w:tr w:rsidR="00A8669C" w:rsidRPr="00A8669C" w14:paraId="11006152" w14:textId="77777777" w:rsidTr="00A8669C">
        <w:trPr>
          <w:trHeight w:val="450"/>
          <w:jc w:val="center"/>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E7AD8DB"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3</w:t>
            </w:r>
          </w:p>
        </w:tc>
        <w:tc>
          <w:tcPr>
            <w:tcW w:w="112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9DE1FBA"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موتور اضطراری برق</w:t>
            </w:r>
          </w:p>
        </w:tc>
        <w:tc>
          <w:tcPr>
            <w:tcW w:w="2442" w:type="dxa"/>
            <w:tcBorders>
              <w:top w:val="nil"/>
              <w:left w:val="single" w:sz="4" w:space="0" w:color="auto"/>
              <w:bottom w:val="single" w:sz="4" w:space="0" w:color="auto"/>
              <w:right w:val="single" w:sz="4" w:space="0" w:color="auto"/>
            </w:tcBorders>
            <w:shd w:val="clear" w:color="auto" w:fill="auto"/>
            <w:noWrap/>
            <w:vAlign w:val="center"/>
            <w:hideMark/>
          </w:tcPr>
          <w:p w14:paraId="1973F811"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900,000,000</w:t>
            </w:r>
          </w:p>
        </w:tc>
      </w:tr>
      <w:tr w:rsidR="00A8669C" w:rsidRPr="00A8669C" w14:paraId="2BC2D405" w14:textId="77777777" w:rsidTr="00A8669C">
        <w:trPr>
          <w:trHeight w:val="645"/>
          <w:jc w:val="center"/>
        </w:trPr>
        <w:tc>
          <w:tcPr>
            <w:tcW w:w="696" w:type="dxa"/>
            <w:tcBorders>
              <w:top w:val="nil"/>
              <w:left w:val="single" w:sz="4" w:space="0" w:color="auto"/>
              <w:bottom w:val="single" w:sz="4" w:space="0" w:color="auto"/>
              <w:right w:val="single" w:sz="4" w:space="0" w:color="auto"/>
            </w:tcBorders>
            <w:shd w:val="clear" w:color="000000" w:fill="E7E6E6"/>
            <w:noWrap/>
            <w:vAlign w:val="center"/>
            <w:hideMark/>
          </w:tcPr>
          <w:p w14:paraId="56A242A8"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ب</w:t>
            </w:r>
          </w:p>
        </w:tc>
        <w:tc>
          <w:tcPr>
            <w:tcW w:w="13694" w:type="dxa"/>
            <w:gridSpan w:val="3"/>
            <w:tcBorders>
              <w:top w:val="single" w:sz="4" w:space="0" w:color="auto"/>
              <w:left w:val="single" w:sz="4" w:space="0" w:color="auto"/>
              <w:bottom w:val="single" w:sz="4" w:space="0" w:color="auto"/>
              <w:right w:val="single" w:sz="4" w:space="0" w:color="000000"/>
            </w:tcBorders>
            <w:shd w:val="clear" w:color="000000" w:fill="E7E6E6"/>
            <w:noWrap/>
            <w:vAlign w:val="center"/>
            <w:hideMark/>
          </w:tcPr>
          <w:p w14:paraId="29E405E4"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تاسیسات مکانیکی:</w:t>
            </w:r>
          </w:p>
        </w:tc>
      </w:tr>
      <w:tr w:rsidR="00A8669C" w:rsidRPr="00A8669C" w14:paraId="3F6CEA0E" w14:textId="77777777" w:rsidTr="00A8669C">
        <w:trPr>
          <w:trHeight w:val="450"/>
          <w:jc w:val="center"/>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6C4C95A3"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1</w:t>
            </w:r>
          </w:p>
        </w:tc>
        <w:tc>
          <w:tcPr>
            <w:tcW w:w="112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15758A"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سیستم آبرسانی از طریق مخزن آب و مطعلقات جانبی آن</w:t>
            </w:r>
          </w:p>
        </w:tc>
        <w:tc>
          <w:tcPr>
            <w:tcW w:w="2442" w:type="dxa"/>
            <w:tcBorders>
              <w:top w:val="nil"/>
              <w:left w:val="single" w:sz="4" w:space="0" w:color="auto"/>
              <w:bottom w:val="single" w:sz="4" w:space="0" w:color="auto"/>
              <w:right w:val="single" w:sz="4" w:space="0" w:color="auto"/>
            </w:tcBorders>
            <w:shd w:val="clear" w:color="auto" w:fill="auto"/>
            <w:noWrap/>
            <w:vAlign w:val="center"/>
            <w:hideMark/>
          </w:tcPr>
          <w:p w14:paraId="3F4B1B8E"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850,000,000</w:t>
            </w:r>
          </w:p>
        </w:tc>
      </w:tr>
      <w:tr w:rsidR="00A8669C" w:rsidRPr="00A8669C" w14:paraId="05B8F066" w14:textId="77777777" w:rsidTr="00A8669C">
        <w:trPr>
          <w:trHeight w:val="450"/>
          <w:jc w:val="center"/>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505C0243"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lastRenderedPageBreak/>
              <w:t>2</w:t>
            </w:r>
          </w:p>
        </w:tc>
        <w:tc>
          <w:tcPr>
            <w:tcW w:w="112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CFA2BF"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سیستم سوخت رسانی(نفت گاز) از طریق مخزن ذخیره با متعلقات</w:t>
            </w:r>
          </w:p>
        </w:tc>
        <w:tc>
          <w:tcPr>
            <w:tcW w:w="2442" w:type="dxa"/>
            <w:tcBorders>
              <w:top w:val="nil"/>
              <w:left w:val="single" w:sz="4" w:space="0" w:color="auto"/>
              <w:bottom w:val="single" w:sz="4" w:space="0" w:color="auto"/>
              <w:right w:val="single" w:sz="4" w:space="0" w:color="auto"/>
            </w:tcBorders>
            <w:shd w:val="clear" w:color="auto" w:fill="auto"/>
            <w:noWrap/>
            <w:vAlign w:val="center"/>
            <w:hideMark/>
          </w:tcPr>
          <w:p w14:paraId="5CA3747E"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650,000,000</w:t>
            </w:r>
          </w:p>
        </w:tc>
      </w:tr>
      <w:tr w:rsidR="00A8669C" w:rsidRPr="00A8669C" w14:paraId="75177B87" w14:textId="77777777" w:rsidTr="00A8669C">
        <w:trPr>
          <w:trHeight w:val="450"/>
          <w:jc w:val="center"/>
        </w:trPr>
        <w:tc>
          <w:tcPr>
            <w:tcW w:w="696" w:type="dxa"/>
            <w:tcBorders>
              <w:top w:val="nil"/>
              <w:left w:val="single" w:sz="4" w:space="0" w:color="auto"/>
              <w:bottom w:val="single" w:sz="4" w:space="0" w:color="auto"/>
              <w:right w:val="single" w:sz="4" w:space="0" w:color="auto"/>
            </w:tcBorders>
            <w:shd w:val="clear" w:color="auto" w:fill="auto"/>
            <w:noWrap/>
            <w:vAlign w:val="center"/>
            <w:hideMark/>
          </w:tcPr>
          <w:p w14:paraId="22EB3EBD"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3</w:t>
            </w:r>
          </w:p>
        </w:tc>
        <w:tc>
          <w:tcPr>
            <w:tcW w:w="11252"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D2AFA7"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تجهیزات سرمایش و گرمایش</w:t>
            </w:r>
          </w:p>
        </w:tc>
        <w:tc>
          <w:tcPr>
            <w:tcW w:w="2442" w:type="dxa"/>
            <w:tcBorders>
              <w:top w:val="nil"/>
              <w:left w:val="single" w:sz="4" w:space="0" w:color="auto"/>
              <w:bottom w:val="single" w:sz="4" w:space="0" w:color="auto"/>
              <w:right w:val="single" w:sz="4" w:space="0" w:color="auto"/>
            </w:tcBorders>
            <w:shd w:val="clear" w:color="auto" w:fill="auto"/>
            <w:noWrap/>
            <w:vAlign w:val="center"/>
            <w:hideMark/>
          </w:tcPr>
          <w:p w14:paraId="6EA96F15" w14:textId="77777777" w:rsidR="00A8669C" w:rsidRPr="00A8669C" w:rsidRDefault="00A8669C" w:rsidP="00A8669C">
            <w:pPr>
              <w:spacing w:before="0" w:after="0" w:line="240" w:lineRule="auto"/>
              <w:ind w:left="0" w:right="0"/>
              <w:jc w:val="right"/>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700,000,000</w:t>
            </w:r>
          </w:p>
        </w:tc>
      </w:tr>
      <w:tr w:rsidR="00A8669C" w:rsidRPr="00A8669C" w14:paraId="6E9C90D2" w14:textId="77777777" w:rsidTr="00A8669C">
        <w:trPr>
          <w:trHeight w:val="480"/>
          <w:jc w:val="center"/>
        </w:trPr>
        <w:tc>
          <w:tcPr>
            <w:tcW w:w="11948" w:type="dxa"/>
            <w:gridSpan w:val="3"/>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0EAD079"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0"/>
                <w:szCs w:val="20"/>
                <w:rtl/>
                <w:lang w:bidi="ar-SA"/>
              </w:rPr>
            </w:pPr>
            <w:r w:rsidRPr="00A8669C">
              <w:rPr>
                <w:rFonts w:ascii="Calibri" w:eastAsia="Times New Roman" w:hAnsi="Calibri" w:cs="B Titr" w:hint="cs"/>
                <w:b/>
                <w:bCs/>
                <w:color w:val="000000"/>
                <w:sz w:val="20"/>
                <w:szCs w:val="20"/>
                <w:rtl/>
                <w:lang w:bidi="ar-SA"/>
              </w:rPr>
              <w:t>جمع کل</w:t>
            </w:r>
          </w:p>
        </w:tc>
        <w:tc>
          <w:tcPr>
            <w:tcW w:w="2442" w:type="dxa"/>
            <w:tcBorders>
              <w:top w:val="nil"/>
              <w:left w:val="single" w:sz="4" w:space="0" w:color="auto"/>
              <w:bottom w:val="single" w:sz="4" w:space="0" w:color="auto"/>
              <w:right w:val="single" w:sz="4" w:space="0" w:color="auto"/>
            </w:tcBorders>
            <w:shd w:val="clear" w:color="000000" w:fill="DDEBF7"/>
            <w:noWrap/>
            <w:vAlign w:val="center"/>
            <w:hideMark/>
          </w:tcPr>
          <w:p w14:paraId="6B4C711F" w14:textId="77777777" w:rsidR="00A8669C" w:rsidRPr="00A8669C" w:rsidRDefault="00A8669C" w:rsidP="00A8669C">
            <w:pPr>
              <w:bidi w:val="0"/>
              <w:spacing w:before="0" w:after="0" w:line="240" w:lineRule="auto"/>
              <w:ind w:left="0" w:right="0"/>
              <w:rPr>
                <w:rFonts w:ascii="Calibri" w:eastAsia="Times New Roman" w:hAnsi="Calibri" w:cs="B Nazanin"/>
                <w:b/>
                <w:bCs/>
                <w:color w:val="000000"/>
                <w:sz w:val="28"/>
                <w:szCs w:val="28"/>
                <w:rtl/>
                <w:lang w:bidi="ar-SA"/>
              </w:rPr>
            </w:pPr>
            <w:r w:rsidRPr="00A8669C">
              <w:rPr>
                <w:rFonts w:ascii="Calibri" w:eastAsia="Times New Roman" w:hAnsi="Calibri" w:cs="B Nazanin" w:hint="cs"/>
                <w:b/>
                <w:bCs/>
                <w:color w:val="000000"/>
                <w:sz w:val="28"/>
                <w:szCs w:val="28"/>
                <w:lang w:bidi="ar-SA"/>
              </w:rPr>
              <w:t>2,850,000,000</w:t>
            </w:r>
          </w:p>
        </w:tc>
      </w:tr>
    </w:tbl>
    <w:p w14:paraId="160AE2F1" w14:textId="076CAB20" w:rsidR="00800223" w:rsidRDefault="00A8669C" w:rsidP="00800223">
      <w:r>
        <w:rPr>
          <w:rtl/>
        </w:rPr>
        <w:fldChar w:fldCharType="end"/>
      </w:r>
    </w:p>
    <w:p w14:paraId="015C6C82" w14:textId="77777777" w:rsidR="008F56CD" w:rsidRPr="00800223" w:rsidRDefault="008F56CD" w:rsidP="00800223">
      <w:pPr>
        <w:rPr>
          <w:rtl/>
        </w:rPr>
      </w:pPr>
    </w:p>
    <w:p w14:paraId="448D7DD2" w14:textId="77777777" w:rsidR="004E168C" w:rsidRDefault="004E168C" w:rsidP="000E1C54">
      <w:pPr>
        <w:pStyle w:val="ListParagraph"/>
        <w:numPr>
          <w:ilvl w:val="0"/>
          <w:numId w:val="4"/>
        </w:numPr>
        <w:rPr>
          <w:rFonts w:ascii="B Nazanin" w:hAnsi="B Nazanin" w:cs="B Titr"/>
          <w:b/>
          <w:bCs/>
          <w:sz w:val="28"/>
          <w:szCs w:val="28"/>
        </w:rPr>
      </w:pPr>
      <w:r w:rsidRPr="004E168C">
        <w:rPr>
          <w:rFonts w:ascii="B Nazanin" w:hAnsi="B Nazanin" w:cs="B Titr" w:hint="eastAsia"/>
          <w:b/>
          <w:bCs/>
          <w:sz w:val="28"/>
          <w:szCs w:val="28"/>
          <w:rtl/>
        </w:rPr>
        <w:t>برآورد</w:t>
      </w:r>
      <w:r w:rsidRPr="004E168C">
        <w:rPr>
          <w:rFonts w:ascii="B Nazanin" w:hAnsi="B Nazanin" w:cs="B Titr"/>
          <w:b/>
          <w:bCs/>
          <w:sz w:val="28"/>
          <w:szCs w:val="28"/>
          <w:rtl/>
        </w:rPr>
        <w:t xml:space="preserve"> </w:t>
      </w:r>
      <w:r w:rsidRPr="004E168C">
        <w:rPr>
          <w:rFonts w:ascii="B Nazanin" w:hAnsi="B Nazanin" w:cs="B Titr" w:hint="eastAsia"/>
          <w:b/>
          <w:bCs/>
          <w:sz w:val="28"/>
          <w:szCs w:val="28"/>
          <w:rtl/>
        </w:rPr>
        <w:t>هزينه</w:t>
      </w:r>
      <w:r w:rsidRPr="004E168C">
        <w:rPr>
          <w:rFonts w:ascii="B Nazanin" w:hAnsi="B Nazanin" w:cs="B Titr"/>
          <w:b/>
          <w:bCs/>
          <w:sz w:val="28"/>
          <w:szCs w:val="28"/>
          <w:rtl/>
        </w:rPr>
        <w:t xml:space="preserve"> </w:t>
      </w:r>
      <w:r w:rsidRPr="004E168C">
        <w:rPr>
          <w:rFonts w:ascii="B Nazanin" w:hAnsi="B Nazanin" w:cs="B Titr" w:hint="eastAsia"/>
          <w:b/>
          <w:bCs/>
          <w:sz w:val="28"/>
          <w:szCs w:val="28"/>
          <w:rtl/>
        </w:rPr>
        <w:t>ملزومات</w:t>
      </w:r>
      <w:r w:rsidRPr="004E168C">
        <w:rPr>
          <w:rFonts w:ascii="B Nazanin" w:hAnsi="B Nazanin" w:cs="B Titr"/>
          <w:b/>
          <w:bCs/>
          <w:sz w:val="28"/>
          <w:szCs w:val="28"/>
          <w:rtl/>
        </w:rPr>
        <w:t xml:space="preserve"> </w:t>
      </w:r>
      <w:r w:rsidRPr="004E168C">
        <w:rPr>
          <w:rFonts w:ascii="B Nazanin" w:hAnsi="B Nazanin" w:cs="B Titr" w:hint="eastAsia"/>
          <w:b/>
          <w:bCs/>
          <w:sz w:val="28"/>
          <w:szCs w:val="28"/>
          <w:rtl/>
        </w:rPr>
        <w:t>ادار</w:t>
      </w:r>
      <w:r w:rsidRPr="004E168C">
        <w:rPr>
          <w:rFonts w:ascii="B Nazanin" w:hAnsi="B Nazanin" w:cs="B Titr" w:hint="cs"/>
          <w:b/>
          <w:bCs/>
          <w:sz w:val="28"/>
          <w:szCs w:val="28"/>
          <w:rtl/>
        </w:rPr>
        <w:t>ی</w:t>
      </w:r>
      <w:r w:rsidRPr="004E168C">
        <w:rPr>
          <w:rFonts w:ascii="B Nazanin" w:hAnsi="B Nazanin" w:cs="B Titr"/>
          <w:b/>
          <w:bCs/>
          <w:sz w:val="28"/>
          <w:szCs w:val="28"/>
          <w:rtl/>
        </w:rPr>
        <w:t xml:space="preserve"> </w:t>
      </w:r>
      <w:r w:rsidRPr="004E168C">
        <w:rPr>
          <w:rFonts w:ascii="B Nazanin" w:hAnsi="B Nazanin" w:cs="B Titr" w:hint="eastAsia"/>
          <w:b/>
          <w:bCs/>
          <w:sz w:val="28"/>
          <w:szCs w:val="28"/>
          <w:rtl/>
        </w:rPr>
        <w:t>و</w:t>
      </w:r>
      <w:r w:rsidRPr="004E168C">
        <w:rPr>
          <w:rFonts w:ascii="B Nazanin" w:hAnsi="B Nazanin" w:cs="B Titr"/>
          <w:b/>
          <w:bCs/>
          <w:sz w:val="28"/>
          <w:szCs w:val="28"/>
          <w:rtl/>
        </w:rPr>
        <w:t xml:space="preserve"> </w:t>
      </w:r>
      <w:r w:rsidRPr="004E168C">
        <w:rPr>
          <w:rFonts w:ascii="B Nazanin" w:hAnsi="B Nazanin" w:cs="B Titr" w:hint="eastAsia"/>
          <w:b/>
          <w:bCs/>
          <w:sz w:val="28"/>
          <w:szCs w:val="28"/>
          <w:rtl/>
        </w:rPr>
        <w:t>رفاه</w:t>
      </w:r>
      <w:r w:rsidRPr="004E168C">
        <w:rPr>
          <w:rFonts w:ascii="B Nazanin" w:hAnsi="B Nazanin" w:cs="B Titr" w:hint="cs"/>
          <w:b/>
          <w:bCs/>
          <w:sz w:val="28"/>
          <w:szCs w:val="28"/>
          <w:rtl/>
        </w:rPr>
        <w:t>ی</w:t>
      </w:r>
    </w:p>
    <w:tbl>
      <w:tblPr>
        <w:bidiVisual/>
        <w:tblW w:w="13600" w:type="dxa"/>
        <w:jc w:val="center"/>
        <w:tblLook w:val="04A0" w:firstRow="1" w:lastRow="0" w:firstColumn="1" w:lastColumn="0" w:noHBand="0" w:noVBand="1"/>
      </w:tblPr>
      <w:tblGrid>
        <w:gridCol w:w="960"/>
        <w:gridCol w:w="4120"/>
        <w:gridCol w:w="3860"/>
        <w:gridCol w:w="2620"/>
        <w:gridCol w:w="2040"/>
      </w:tblGrid>
      <w:tr w:rsidR="00790635" w:rsidRPr="00790635" w14:paraId="006648EC" w14:textId="77777777" w:rsidTr="00790635">
        <w:trPr>
          <w:trHeight w:val="525"/>
          <w:jc w:val="center"/>
        </w:trPr>
        <w:tc>
          <w:tcPr>
            <w:tcW w:w="960" w:type="dxa"/>
            <w:tcBorders>
              <w:top w:val="nil"/>
              <w:left w:val="single" w:sz="4" w:space="0" w:color="auto"/>
              <w:bottom w:val="single" w:sz="4" w:space="0" w:color="auto"/>
              <w:right w:val="single" w:sz="4" w:space="0" w:color="auto"/>
            </w:tcBorders>
            <w:shd w:val="clear" w:color="000000" w:fill="003399"/>
            <w:noWrap/>
            <w:vAlign w:val="center"/>
            <w:hideMark/>
          </w:tcPr>
          <w:p w14:paraId="2AEB35AF"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رديف</w:t>
            </w:r>
          </w:p>
        </w:tc>
        <w:tc>
          <w:tcPr>
            <w:tcW w:w="4120" w:type="dxa"/>
            <w:tcBorders>
              <w:top w:val="nil"/>
              <w:left w:val="single" w:sz="4" w:space="0" w:color="auto"/>
              <w:bottom w:val="single" w:sz="4" w:space="0" w:color="auto"/>
              <w:right w:val="single" w:sz="4" w:space="0" w:color="auto"/>
            </w:tcBorders>
            <w:shd w:val="clear" w:color="000000" w:fill="003399"/>
            <w:noWrap/>
            <w:vAlign w:val="center"/>
            <w:hideMark/>
          </w:tcPr>
          <w:p w14:paraId="1C774294"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عنوان</w:t>
            </w:r>
          </w:p>
        </w:tc>
        <w:tc>
          <w:tcPr>
            <w:tcW w:w="3860" w:type="dxa"/>
            <w:tcBorders>
              <w:top w:val="nil"/>
              <w:left w:val="single" w:sz="4" w:space="0" w:color="auto"/>
              <w:bottom w:val="single" w:sz="4" w:space="0" w:color="auto"/>
              <w:right w:val="single" w:sz="4" w:space="0" w:color="000000"/>
            </w:tcBorders>
            <w:shd w:val="clear" w:color="000000" w:fill="003399"/>
            <w:noWrap/>
            <w:vAlign w:val="center"/>
            <w:hideMark/>
          </w:tcPr>
          <w:p w14:paraId="2641E8F5"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تعداد مورد نیاز</w:t>
            </w:r>
          </w:p>
        </w:tc>
        <w:tc>
          <w:tcPr>
            <w:tcW w:w="2620" w:type="dxa"/>
            <w:tcBorders>
              <w:top w:val="nil"/>
              <w:left w:val="single" w:sz="4" w:space="0" w:color="auto"/>
              <w:bottom w:val="single" w:sz="4" w:space="0" w:color="auto"/>
              <w:right w:val="single" w:sz="4" w:space="0" w:color="auto"/>
            </w:tcBorders>
            <w:shd w:val="clear" w:color="000000" w:fill="003399"/>
            <w:noWrap/>
            <w:vAlign w:val="center"/>
            <w:hideMark/>
          </w:tcPr>
          <w:p w14:paraId="4992B387"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هرواحد (ريال)</w:t>
            </w:r>
          </w:p>
        </w:tc>
        <w:tc>
          <w:tcPr>
            <w:tcW w:w="2040" w:type="dxa"/>
            <w:tcBorders>
              <w:top w:val="nil"/>
              <w:left w:val="single" w:sz="4" w:space="0" w:color="auto"/>
              <w:bottom w:val="single" w:sz="4" w:space="0" w:color="auto"/>
              <w:right w:val="single" w:sz="4" w:space="0" w:color="auto"/>
            </w:tcBorders>
            <w:shd w:val="clear" w:color="000000" w:fill="003399"/>
            <w:noWrap/>
            <w:vAlign w:val="center"/>
            <w:hideMark/>
          </w:tcPr>
          <w:p w14:paraId="1BFE288C"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کل (ريال)</w:t>
            </w:r>
          </w:p>
        </w:tc>
      </w:tr>
      <w:tr w:rsidR="00790635" w:rsidRPr="00790635" w14:paraId="3D44D415" w14:textId="77777777" w:rsidTr="00790635">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F0832D7"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1</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28934949"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تجهیزات آبدارخانه و نگهبانی</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6F3C07"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سری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075EAF77"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250,000,000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567E1051"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250,000,000</w:t>
            </w:r>
          </w:p>
        </w:tc>
      </w:tr>
      <w:tr w:rsidR="00790635" w:rsidRPr="00790635" w14:paraId="2306A1F2" w14:textId="77777777" w:rsidTr="00790635">
        <w:trPr>
          <w:trHeight w:val="45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4890F9C"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2</w:t>
            </w:r>
          </w:p>
        </w:tc>
        <w:tc>
          <w:tcPr>
            <w:tcW w:w="4120" w:type="dxa"/>
            <w:tcBorders>
              <w:top w:val="nil"/>
              <w:left w:val="single" w:sz="4" w:space="0" w:color="auto"/>
              <w:bottom w:val="single" w:sz="4" w:space="0" w:color="auto"/>
              <w:right w:val="single" w:sz="4" w:space="0" w:color="auto"/>
            </w:tcBorders>
            <w:shd w:val="clear" w:color="auto" w:fill="auto"/>
            <w:noWrap/>
            <w:vAlign w:val="center"/>
            <w:hideMark/>
          </w:tcPr>
          <w:p w14:paraId="69288F50"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rtl/>
                <w:lang w:bidi="ar-SA"/>
              </w:rPr>
            </w:pPr>
            <w:r w:rsidRPr="00790635">
              <w:rPr>
                <w:rFonts w:ascii="Calibri" w:eastAsia="Times New Roman" w:hAnsi="Calibri" w:cs="B Titr" w:hint="cs"/>
                <w:color w:val="000000"/>
                <w:sz w:val="22"/>
                <w:szCs w:val="22"/>
                <w:rtl/>
                <w:lang w:bidi="ar-SA"/>
              </w:rPr>
              <w:t>تجهیزات کارگاهی و تعمیرات</w:t>
            </w:r>
          </w:p>
        </w:tc>
        <w:tc>
          <w:tcPr>
            <w:tcW w:w="38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0EE061"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سری کامل</w:t>
            </w:r>
          </w:p>
        </w:tc>
        <w:tc>
          <w:tcPr>
            <w:tcW w:w="2620" w:type="dxa"/>
            <w:tcBorders>
              <w:top w:val="nil"/>
              <w:left w:val="single" w:sz="4" w:space="0" w:color="auto"/>
              <w:bottom w:val="single" w:sz="4" w:space="0" w:color="auto"/>
              <w:right w:val="single" w:sz="4" w:space="0" w:color="auto"/>
            </w:tcBorders>
            <w:shd w:val="clear" w:color="auto" w:fill="auto"/>
            <w:noWrap/>
            <w:vAlign w:val="center"/>
            <w:hideMark/>
          </w:tcPr>
          <w:p w14:paraId="59C2CDCA"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2,000,000,000</w:t>
            </w:r>
          </w:p>
        </w:tc>
        <w:tc>
          <w:tcPr>
            <w:tcW w:w="2040" w:type="dxa"/>
            <w:tcBorders>
              <w:top w:val="nil"/>
              <w:left w:val="single" w:sz="4" w:space="0" w:color="auto"/>
              <w:bottom w:val="single" w:sz="4" w:space="0" w:color="auto"/>
              <w:right w:val="single" w:sz="4" w:space="0" w:color="auto"/>
            </w:tcBorders>
            <w:shd w:val="clear" w:color="auto" w:fill="auto"/>
            <w:noWrap/>
            <w:vAlign w:val="center"/>
            <w:hideMark/>
          </w:tcPr>
          <w:p w14:paraId="215DB572"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rtl/>
                <w:lang w:bidi="ar-SA"/>
              </w:rPr>
              <w:t>2,000,000,000</w:t>
            </w:r>
          </w:p>
        </w:tc>
      </w:tr>
      <w:tr w:rsidR="00790635" w:rsidRPr="00790635" w14:paraId="1AA49E25" w14:textId="77777777" w:rsidTr="00790635">
        <w:trPr>
          <w:trHeight w:val="480"/>
          <w:jc w:val="center"/>
        </w:trPr>
        <w:tc>
          <w:tcPr>
            <w:tcW w:w="11560" w:type="dxa"/>
            <w:gridSpan w:val="4"/>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07F77FC"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جمع کل</w:t>
            </w:r>
          </w:p>
        </w:tc>
        <w:tc>
          <w:tcPr>
            <w:tcW w:w="2040" w:type="dxa"/>
            <w:tcBorders>
              <w:top w:val="nil"/>
              <w:left w:val="single" w:sz="4" w:space="0" w:color="auto"/>
              <w:bottom w:val="single" w:sz="4" w:space="0" w:color="auto"/>
              <w:right w:val="single" w:sz="4" w:space="0" w:color="auto"/>
            </w:tcBorders>
            <w:shd w:val="clear" w:color="000000" w:fill="DDEBF7"/>
            <w:noWrap/>
            <w:vAlign w:val="center"/>
            <w:hideMark/>
          </w:tcPr>
          <w:p w14:paraId="452AEBCB" w14:textId="77777777" w:rsidR="00790635" w:rsidRPr="00790635" w:rsidRDefault="00790635" w:rsidP="00790635">
            <w:pPr>
              <w:bidi w:val="0"/>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lang w:bidi="ar-SA"/>
              </w:rPr>
              <w:t>2,250,000,000</w:t>
            </w:r>
          </w:p>
        </w:tc>
      </w:tr>
    </w:tbl>
    <w:p w14:paraId="1A362CF9" w14:textId="67642D37" w:rsidR="004E168C" w:rsidRDefault="004E168C" w:rsidP="004E168C">
      <w:pPr>
        <w:rPr>
          <w:rFonts w:ascii="B Nazanin" w:hAnsi="B Nazanin" w:cs="B Titr"/>
          <w:b/>
          <w:bCs/>
          <w:sz w:val="28"/>
          <w:szCs w:val="28"/>
          <w:rtl/>
        </w:rPr>
      </w:pPr>
    </w:p>
    <w:p w14:paraId="3699EDA4" w14:textId="77777777" w:rsidR="004E168C" w:rsidRPr="004E168C" w:rsidRDefault="004E168C" w:rsidP="004E168C">
      <w:pPr>
        <w:rPr>
          <w:rFonts w:ascii="B Nazanin" w:hAnsi="B Nazanin" w:cs="B Titr"/>
          <w:b/>
          <w:bCs/>
          <w:sz w:val="28"/>
          <w:szCs w:val="28"/>
        </w:rPr>
      </w:pPr>
    </w:p>
    <w:p w14:paraId="6B897579" w14:textId="4A589D0B" w:rsidR="00CD3DDA" w:rsidRPr="00CD3DDA" w:rsidRDefault="000274C6" w:rsidP="000E1C54">
      <w:pPr>
        <w:pStyle w:val="ListParagraph"/>
        <w:numPr>
          <w:ilvl w:val="0"/>
          <w:numId w:val="4"/>
        </w:numPr>
        <w:rPr>
          <w:rFonts w:ascii="B Nazanin" w:hAnsi="B Nazanin" w:cs="B Titr"/>
          <w:b/>
          <w:bCs/>
          <w:sz w:val="28"/>
          <w:szCs w:val="28"/>
          <w:rtl/>
        </w:rPr>
      </w:pPr>
      <w:r>
        <w:rPr>
          <w:rFonts w:ascii="B Nazanin" w:hAnsi="B Nazanin" w:cs="B Titr" w:hint="cs"/>
          <w:b/>
          <w:bCs/>
          <w:sz w:val="28"/>
          <w:szCs w:val="28"/>
          <w:rtl/>
        </w:rPr>
        <w:t>جدول  خلاصه سرمایه ثابت</w:t>
      </w:r>
    </w:p>
    <w:tbl>
      <w:tblPr>
        <w:bidiVisual/>
        <w:tblW w:w="11560" w:type="dxa"/>
        <w:jc w:val="center"/>
        <w:tblLook w:val="04A0" w:firstRow="1" w:lastRow="0" w:firstColumn="1" w:lastColumn="0" w:noHBand="0" w:noVBand="1"/>
      </w:tblPr>
      <w:tblGrid>
        <w:gridCol w:w="960"/>
        <w:gridCol w:w="7980"/>
        <w:gridCol w:w="2620"/>
      </w:tblGrid>
      <w:tr w:rsidR="00A8669C" w:rsidRPr="00A8669C" w14:paraId="5763BF6A" w14:textId="77777777" w:rsidTr="00A8669C">
        <w:trPr>
          <w:trHeight w:val="450"/>
          <w:jc w:val="center"/>
        </w:trPr>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821AC2C" w14:textId="77777777" w:rsidR="00A8669C" w:rsidRPr="00A8669C" w:rsidRDefault="00A8669C" w:rsidP="00A8669C">
            <w:pPr>
              <w:spacing w:before="0" w:after="0" w:line="240" w:lineRule="auto"/>
              <w:ind w:left="0" w:right="0"/>
              <w:jc w:val="center"/>
              <w:rPr>
                <w:rFonts w:ascii="Calibri" w:eastAsia="Times New Roman" w:hAnsi="Calibri" w:cs="B Titr"/>
                <w:b/>
                <w:bCs/>
                <w:color w:val="FFFFFF"/>
                <w:sz w:val="22"/>
                <w:szCs w:val="22"/>
                <w:lang w:bidi="ar-SA"/>
              </w:rPr>
            </w:pPr>
            <w:r w:rsidRPr="00A8669C">
              <w:rPr>
                <w:rFonts w:ascii="Calibri" w:eastAsia="Times New Roman" w:hAnsi="Calibri" w:cs="B Titr" w:hint="cs"/>
                <w:b/>
                <w:bCs/>
                <w:color w:val="FFFFFF"/>
                <w:sz w:val="22"/>
                <w:szCs w:val="22"/>
                <w:rtl/>
                <w:lang w:bidi="ar-SA"/>
              </w:rPr>
              <w:lastRenderedPageBreak/>
              <w:t>رديف</w:t>
            </w:r>
          </w:p>
        </w:tc>
        <w:tc>
          <w:tcPr>
            <w:tcW w:w="79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ED6ED3A" w14:textId="77777777" w:rsidR="00A8669C" w:rsidRPr="00A8669C" w:rsidRDefault="00A8669C" w:rsidP="00A8669C">
            <w:pPr>
              <w:spacing w:before="0" w:after="0" w:line="240" w:lineRule="auto"/>
              <w:ind w:left="0" w:right="0"/>
              <w:jc w:val="center"/>
              <w:rPr>
                <w:rFonts w:ascii="Calibri" w:eastAsia="Times New Roman" w:hAnsi="Calibri" w:cs="B Titr"/>
                <w:b/>
                <w:bCs/>
                <w:color w:val="FFFFFF"/>
                <w:sz w:val="22"/>
                <w:szCs w:val="22"/>
                <w:rtl/>
                <w:lang w:bidi="ar-SA"/>
              </w:rPr>
            </w:pPr>
            <w:r w:rsidRPr="00A8669C">
              <w:rPr>
                <w:rFonts w:ascii="Calibri" w:eastAsia="Times New Roman" w:hAnsi="Calibri" w:cs="B Titr" w:hint="cs"/>
                <w:b/>
                <w:bCs/>
                <w:color w:val="FFFFFF"/>
                <w:sz w:val="22"/>
                <w:szCs w:val="22"/>
                <w:rtl/>
                <w:lang w:bidi="ar-SA"/>
              </w:rPr>
              <w:t>شرح</w:t>
            </w:r>
          </w:p>
        </w:tc>
        <w:tc>
          <w:tcPr>
            <w:tcW w:w="26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578A5C" w14:textId="77777777" w:rsidR="00A8669C" w:rsidRPr="00A8669C" w:rsidRDefault="00A8669C" w:rsidP="00A8669C">
            <w:pPr>
              <w:spacing w:before="0" w:after="0" w:line="240" w:lineRule="auto"/>
              <w:ind w:left="0" w:right="0"/>
              <w:rPr>
                <w:rFonts w:ascii="Calibri" w:eastAsia="Times New Roman" w:hAnsi="Calibri" w:cs="B Titr"/>
                <w:b/>
                <w:bCs/>
                <w:color w:val="FFFFFF"/>
                <w:sz w:val="22"/>
                <w:szCs w:val="22"/>
                <w:rtl/>
                <w:lang w:bidi="ar-SA"/>
              </w:rPr>
            </w:pPr>
            <w:r w:rsidRPr="00A8669C">
              <w:rPr>
                <w:rFonts w:ascii="Calibri" w:eastAsia="Times New Roman" w:hAnsi="Calibri" w:cs="B Titr" w:hint="cs"/>
                <w:b/>
                <w:bCs/>
                <w:color w:val="FFFFFF"/>
                <w:sz w:val="22"/>
                <w:szCs w:val="22"/>
                <w:rtl/>
                <w:lang w:bidi="ar-SA"/>
              </w:rPr>
              <w:t>هزينه کل (ريال)</w:t>
            </w:r>
          </w:p>
        </w:tc>
      </w:tr>
      <w:tr w:rsidR="00A8669C" w:rsidRPr="00A8669C" w14:paraId="2A04B0C4" w14:textId="77777777" w:rsidTr="00A8669C">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8B3371A"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1</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E55A201" w14:textId="77777777" w:rsidR="00A8669C" w:rsidRPr="00A8669C" w:rsidRDefault="00A8669C" w:rsidP="00A8669C">
            <w:pPr>
              <w:spacing w:before="0" w:after="0" w:line="240" w:lineRule="auto"/>
              <w:ind w:left="0" w:right="0"/>
              <w:rPr>
                <w:rFonts w:ascii="Calibri" w:eastAsia="Times New Roman" w:hAnsi="Calibri" w:cs="B Titr"/>
                <w:sz w:val="22"/>
                <w:szCs w:val="22"/>
                <w:rtl/>
                <w:lang w:bidi="ar-SA"/>
              </w:rPr>
            </w:pPr>
            <w:r w:rsidRPr="00A8669C">
              <w:rPr>
                <w:rFonts w:ascii="Calibri" w:eastAsia="Times New Roman" w:hAnsi="Calibri" w:cs="B Titr" w:hint="cs"/>
                <w:sz w:val="22"/>
                <w:szCs w:val="22"/>
                <w:rtl/>
                <w:lang w:bidi="ar-SA"/>
              </w:rPr>
              <w:t xml:space="preserve">زمین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3634FE18" w14:textId="77777777" w:rsidR="00A8669C" w:rsidRPr="00A8669C" w:rsidRDefault="00A8669C" w:rsidP="00A8669C">
            <w:pPr>
              <w:bidi w:val="0"/>
              <w:spacing w:before="0" w:after="0" w:line="240" w:lineRule="auto"/>
              <w:ind w:left="0" w:right="0"/>
              <w:rPr>
                <w:rFonts w:ascii="Calibri" w:eastAsia="Times New Roman" w:hAnsi="Calibri" w:cs="B Nazanin"/>
                <w:sz w:val="28"/>
                <w:szCs w:val="28"/>
                <w:rtl/>
                <w:lang w:bidi="ar-SA"/>
              </w:rPr>
            </w:pPr>
            <w:r w:rsidRPr="00A8669C">
              <w:rPr>
                <w:rFonts w:ascii="Calibri" w:eastAsia="Times New Roman" w:hAnsi="Calibri" w:cs="B Nazanin" w:hint="cs"/>
                <w:sz w:val="28"/>
                <w:szCs w:val="28"/>
                <w:lang w:bidi="ar-SA"/>
              </w:rPr>
              <w:t>0</w:t>
            </w:r>
          </w:p>
        </w:tc>
      </w:tr>
      <w:tr w:rsidR="00A8669C" w:rsidRPr="00A8669C" w14:paraId="64790611" w14:textId="77777777" w:rsidTr="00A8669C">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0FE2513"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2</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0E10387" w14:textId="77777777" w:rsidR="00A8669C" w:rsidRPr="00A8669C" w:rsidRDefault="00A8669C" w:rsidP="00A8669C">
            <w:pPr>
              <w:spacing w:before="0" w:after="0" w:line="240" w:lineRule="auto"/>
              <w:ind w:left="0" w:right="0"/>
              <w:rPr>
                <w:rFonts w:ascii="Calibri" w:eastAsia="Times New Roman" w:hAnsi="Calibri" w:cs="B Titr"/>
                <w:sz w:val="22"/>
                <w:szCs w:val="22"/>
                <w:rtl/>
                <w:lang w:bidi="ar-SA"/>
              </w:rPr>
            </w:pPr>
            <w:r w:rsidRPr="00A8669C">
              <w:rPr>
                <w:rFonts w:ascii="Calibri" w:eastAsia="Times New Roman" w:hAnsi="Calibri" w:cs="B Titr" w:hint="cs"/>
                <w:sz w:val="22"/>
                <w:szCs w:val="22"/>
                <w:rtl/>
                <w:lang w:bidi="ar-SA"/>
              </w:rPr>
              <w:t>محوطه سازی و ساختمان ها</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350F94E" w14:textId="77777777" w:rsidR="00A8669C" w:rsidRPr="00A8669C" w:rsidRDefault="00A8669C" w:rsidP="00A8669C">
            <w:pPr>
              <w:bidi w:val="0"/>
              <w:spacing w:before="0" w:after="0" w:line="240" w:lineRule="auto"/>
              <w:ind w:left="0" w:right="0"/>
              <w:rPr>
                <w:rFonts w:ascii="Calibri" w:eastAsia="Times New Roman" w:hAnsi="Calibri" w:cs="B Nazanin"/>
                <w:sz w:val="28"/>
                <w:szCs w:val="28"/>
                <w:rtl/>
                <w:lang w:bidi="ar-SA"/>
              </w:rPr>
            </w:pPr>
            <w:r w:rsidRPr="00A8669C">
              <w:rPr>
                <w:rFonts w:ascii="Calibri" w:eastAsia="Times New Roman" w:hAnsi="Calibri" w:cs="B Nazanin" w:hint="cs"/>
                <w:sz w:val="28"/>
                <w:szCs w:val="28"/>
                <w:lang w:bidi="ar-SA"/>
              </w:rPr>
              <w:t xml:space="preserve">23,475,000,000 </w:t>
            </w:r>
          </w:p>
        </w:tc>
      </w:tr>
      <w:tr w:rsidR="00A8669C" w:rsidRPr="00A8669C" w14:paraId="6451127B" w14:textId="77777777" w:rsidTr="00A8669C">
        <w:trPr>
          <w:trHeight w:val="46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1EAB297"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3</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3D1FA5B" w14:textId="77777777" w:rsidR="00A8669C" w:rsidRPr="00A8669C" w:rsidRDefault="00A8669C" w:rsidP="00A8669C">
            <w:pPr>
              <w:spacing w:before="0" w:after="0" w:line="240" w:lineRule="auto"/>
              <w:ind w:left="0" w:right="0"/>
              <w:rPr>
                <w:rFonts w:ascii="Calibri" w:eastAsia="Times New Roman" w:hAnsi="Calibri" w:cs="B Titr"/>
                <w:sz w:val="22"/>
                <w:szCs w:val="22"/>
                <w:rtl/>
                <w:lang w:bidi="ar-SA"/>
              </w:rPr>
            </w:pPr>
            <w:r w:rsidRPr="00A8669C">
              <w:rPr>
                <w:rFonts w:ascii="Calibri" w:eastAsia="Times New Roman" w:hAnsi="Calibri" w:cs="B Titr" w:hint="cs"/>
                <w:sz w:val="22"/>
                <w:szCs w:val="22"/>
                <w:rtl/>
                <w:lang w:bidi="ar-SA"/>
              </w:rPr>
              <w:t xml:space="preserve">ماشین آلات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97E7B67" w14:textId="77777777" w:rsidR="00A8669C" w:rsidRPr="00A8669C" w:rsidRDefault="00A8669C" w:rsidP="00A8669C">
            <w:pPr>
              <w:bidi w:val="0"/>
              <w:spacing w:before="0" w:after="0" w:line="240" w:lineRule="auto"/>
              <w:ind w:left="0" w:right="0"/>
              <w:rPr>
                <w:rFonts w:ascii="Calibri" w:eastAsia="Times New Roman" w:hAnsi="Calibri" w:cs="B Nazanin"/>
                <w:sz w:val="28"/>
                <w:szCs w:val="28"/>
                <w:rtl/>
                <w:lang w:bidi="ar-SA"/>
              </w:rPr>
            </w:pPr>
            <w:r w:rsidRPr="00A8669C">
              <w:rPr>
                <w:rFonts w:ascii="Calibri" w:eastAsia="Times New Roman" w:hAnsi="Calibri" w:cs="B Nazanin" w:hint="cs"/>
                <w:sz w:val="28"/>
                <w:szCs w:val="28"/>
                <w:lang w:bidi="ar-SA"/>
              </w:rPr>
              <w:t>267,750,000,000</w:t>
            </w:r>
          </w:p>
        </w:tc>
      </w:tr>
      <w:tr w:rsidR="00A8669C" w:rsidRPr="00A8669C" w14:paraId="0377FDBC" w14:textId="77777777" w:rsidTr="00A8669C">
        <w:trPr>
          <w:trHeight w:val="51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3EE063"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4</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832F86E" w14:textId="77777777" w:rsidR="00A8669C" w:rsidRPr="00A8669C" w:rsidRDefault="00A8669C" w:rsidP="00A8669C">
            <w:pPr>
              <w:spacing w:before="0" w:after="0" w:line="240" w:lineRule="auto"/>
              <w:ind w:left="0" w:right="0"/>
              <w:rPr>
                <w:rFonts w:ascii="Calibri" w:eastAsia="Times New Roman" w:hAnsi="Calibri" w:cs="B Titr"/>
                <w:sz w:val="22"/>
                <w:szCs w:val="22"/>
                <w:rtl/>
                <w:lang w:bidi="ar-SA"/>
              </w:rPr>
            </w:pPr>
            <w:r w:rsidRPr="00A8669C">
              <w:rPr>
                <w:rFonts w:ascii="Calibri" w:eastAsia="Times New Roman" w:hAnsi="Calibri" w:cs="B Titr" w:hint="cs"/>
                <w:sz w:val="22"/>
                <w:szCs w:val="22"/>
                <w:rtl/>
                <w:lang w:bidi="ar-SA"/>
              </w:rPr>
              <w:t>وسائط نقلیه و حمل و نقل</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46714BDB" w14:textId="77777777" w:rsidR="00A8669C" w:rsidRPr="00A8669C" w:rsidRDefault="00A8669C" w:rsidP="00A8669C">
            <w:pPr>
              <w:bidi w:val="0"/>
              <w:spacing w:before="0" w:after="0" w:line="240" w:lineRule="auto"/>
              <w:ind w:left="0" w:right="0"/>
              <w:rPr>
                <w:rFonts w:ascii="Calibri" w:eastAsia="Times New Roman" w:hAnsi="Calibri" w:cs="B Nazanin"/>
                <w:sz w:val="28"/>
                <w:szCs w:val="28"/>
                <w:rtl/>
                <w:lang w:bidi="ar-SA"/>
              </w:rPr>
            </w:pPr>
            <w:r w:rsidRPr="00A8669C">
              <w:rPr>
                <w:rFonts w:ascii="Calibri" w:eastAsia="Times New Roman" w:hAnsi="Calibri" w:cs="B Nazanin" w:hint="cs"/>
                <w:sz w:val="28"/>
                <w:szCs w:val="28"/>
                <w:lang w:bidi="ar-SA"/>
              </w:rPr>
              <w:t>0</w:t>
            </w:r>
          </w:p>
        </w:tc>
      </w:tr>
      <w:tr w:rsidR="00A8669C" w:rsidRPr="00A8669C" w14:paraId="7262C32B" w14:textId="77777777" w:rsidTr="00A8669C">
        <w:trPr>
          <w:trHeight w:val="52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D4DBB5D"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5</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199CC1" w14:textId="77777777" w:rsidR="00A8669C" w:rsidRPr="00A8669C" w:rsidRDefault="00A8669C" w:rsidP="00A8669C">
            <w:pPr>
              <w:spacing w:before="0" w:after="0" w:line="240" w:lineRule="auto"/>
              <w:ind w:left="0" w:right="0"/>
              <w:rPr>
                <w:rFonts w:ascii="Calibri" w:eastAsia="Times New Roman" w:hAnsi="Calibri" w:cs="B Titr"/>
                <w:sz w:val="22"/>
                <w:szCs w:val="22"/>
                <w:rtl/>
                <w:lang w:bidi="ar-SA"/>
              </w:rPr>
            </w:pPr>
            <w:r w:rsidRPr="00A8669C">
              <w:rPr>
                <w:rFonts w:ascii="Calibri" w:eastAsia="Times New Roman" w:hAnsi="Calibri" w:cs="B Titr" w:hint="cs"/>
                <w:sz w:val="22"/>
                <w:szCs w:val="22"/>
                <w:rtl/>
                <w:lang w:bidi="ar-SA"/>
              </w:rPr>
              <w:t xml:space="preserve">تاسیسات و تجهیزات </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639F53E7" w14:textId="77777777" w:rsidR="00A8669C" w:rsidRPr="00A8669C" w:rsidRDefault="00A8669C" w:rsidP="00A8669C">
            <w:pPr>
              <w:bidi w:val="0"/>
              <w:spacing w:before="0" w:after="0" w:line="240" w:lineRule="auto"/>
              <w:ind w:left="0" w:right="0"/>
              <w:rPr>
                <w:rFonts w:ascii="Calibri" w:eastAsia="Times New Roman" w:hAnsi="Calibri" w:cs="B Nazanin"/>
                <w:sz w:val="28"/>
                <w:szCs w:val="28"/>
                <w:rtl/>
                <w:lang w:bidi="ar-SA"/>
              </w:rPr>
            </w:pPr>
            <w:r w:rsidRPr="00A8669C">
              <w:rPr>
                <w:rFonts w:ascii="Calibri" w:eastAsia="Times New Roman" w:hAnsi="Calibri" w:cs="B Nazanin" w:hint="cs"/>
                <w:sz w:val="28"/>
                <w:szCs w:val="28"/>
                <w:lang w:bidi="ar-SA"/>
              </w:rPr>
              <w:t>2,850,000,000</w:t>
            </w:r>
          </w:p>
        </w:tc>
      </w:tr>
      <w:tr w:rsidR="00A8669C" w:rsidRPr="00A8669C" w14:paraId="2F50D66A" w14:textId="77777777" w:rsidTr="00A8669C">
        <w:trPr>
          <w:trHeight w:val="405"/>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E64B4C"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6</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AE3740F" w14:textId="77777777" w:rsidR="00A8669C" w:rsidRPr="00A8669C" w:rsidRDefault="00A8669C" w:rsidP="00A8669C">
            <w:pPr>
              <w:spacing w:before="0" w:after="0" w:line="240" w:lineRule="auto"/>
              <w:ind w:left="0" w:right="0"/>
              <w:rPr>
                <w:rFonts w:ascii="Calibri" w:eastAsia="Times New Roman" w:hAnsi="Calibri" w:cs="B Titr"/>
                <w:sz w:val="22"/>
                <w:szCs w:val="22"/>
                <w:rtl/>
                <w:lang w:bidi="ar-SA"/>
              </w:rPr>
            </w:pPr>
            <w:r w:rsidRPr="00A8669C">
              <w:rPr>
                <w:rFonts w:ascii="Calibri" w:eastAsia="Times New Roman" w:hAnsi="Calibri" w:cs="B Titr" w:hint="cs"/>
                <w:sz w:val="22"/>
                <w:szCs w:val="22"/>
                <w:rtl/>
                <w:lang w:bidi="ar-SA"/>
              </w:rPr>
              <w:t>تجهیزات اداری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52E827EF" w14:textId="77777777" w:rsidR="00A8669C" w:rsidRPr="00A8669C" w:rsidRDefault="00A8669C" w:rsidP="00A8669C">
            <w:pPr>
              <w:bidi w:val="0"/>
              <w:spacing w:before="0" w:after="0" w:line="240" w:lineRule="auto"/>
              <w:ind w:left="0" w:right="0"/>
              <w:rPr>
                <w:rFonts w:ascii="Calibri" w:eastAsia="Times New Roman" w:hAnsi="Calibri" w:cs="B Nazanin"/>
                <w:sz w:val="28"/>
                <w:szCs w:val="28"/>
                <w:rtl/>
                <w:lang w:bidi="ar-SA"/>
              </w:rPr>
            </w:pPr>
            <w:r w:rsidRPr="00A8669C">
              <w:rPr>
                <w:rFonts w:ascii="Calibri" w:eastAsia="Times New Roman" w:hAnsi="Calibri" w:cs="B Nazanin" w:hint="cs"/>
                <w:sz w:val="28"/>
                <w:szCs w:val="28"/>
                <w:lang w:bidi="ar-SA"/>
              </w:rPr>
              <w:t>2,250,000,000</w:t>
            </w:r>
          </w:p>
        </w:tc>
      </w:tr>
      <w:tr w:rsidR="00A8669C" w:rsidRPr="00A8669C" w14:paraId="03D28E2E" w14:textId="77777777" w:rsidTr="00A8669C">
        <w:trPr>
          <w:trHeight w:val="540"/>
          <w:jc w:val="center"/>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3E6B23"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7</w:t>
            </w:r>
          </w:p>
        </w:tc>
        <w:tc>
          <w:tcPr>
            <w:tcW w:w="798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4A0F442" w14:textId="77777777" w:rsidR="00A8669C" w:rsidRPr="00A8669C" w:rsidRDefault="00A8669C" w:rsidP="00A8669C">
            <w:pPr>
              <w:spacing w:before="0" w:after="0" w:line="240" w:lineRule="auto"/>
              <w:ind w:left="0" w:right="0"/>
              <w:rPr>
                <w:rFonts w:ascii="Calibri" w:eastAsia="Times New Roman" w:hAnsi="Calibri" w:cs="B Titr"/>
                <w:sz w:val="22"/>
                <w:szCs w:val="22"/>
                <w:rtl/>
                <w:lang w:bidi="ar-SA"/>
              </w:rPr>
            </w:pPr>
            <w:r w:rsidRPr="00A8669C">
              <w:rPr>
                <w:rFonts w:ascii="Calibri" w:eastAsia="Times New Roman" w:hAnsi="Calibri" w:cs="B Titr" w:hint="cs"/>
                <w:sz w:val="22"/>
                <w:szCs w:val="22"/>
                <w:rtl/>
                <w:lang w:bidi="ar-SA"/>
              </w:rPr>
              <w:t>هزینه های قبل از بهره برداری</w:t>
            </w:r>
          </w:p>
        </w:tc>
        <w:tc>
          <w:tcPr>
            <w:tcW w:w="2620" w:type="dxa"/>
            <w:tcBorders>
              <w:top w:val="nil"/>
              <w:left w:val="single" w:sz="4" w:space="0" w:color="auto"/>
              <w:bottom w:val="single" w:sz="4" w:space="0" w:color="auto"/>
              <w:right w:val="single" w:sz="4" w:space="0" w:color="auto"/>
            </w:tcBorders>
            <w:shd w:val="clear" w:color="auto" w:fill="auto"/>
            <w:noWrap/>
            <w:vAlign w:val="bottom"/>
            <w:hideMark/>
          </w:tcPr>
          <w:p w14:paraId="1DC759F3" w14:textId="77777777" w:rsidR="00A8669C" w:rsidRPr="00A8669C" w:rsidRDefault="00A8669C" w:rsidP="00A8669C">
            <w:pPr>
              <w:bidi w:val="0"/>
              <w:spacing w:before="0" w:after="0" w:line="240" w:lineRule="auto"/>
              <w:ind w:left="0" w:right="0"/>
              <w:rPr>
                <w:rFonts w:ascii="Calibri" w:eastAsia="Times New Roman" w:hAnsi="Calibri" w:cs="B Nazanin"/>
                <w:sz w:val="28"/>
                <w:szCs w:val="28"/>
                <w:rtl/>
                <w:lang w:bidi="ar-SA"/>
              </w:rPr>
            </w:pPr>
            <w:r w:rsidRPr="00A8669C">
              <w:rPr>
                <w:rFonts w:ascii="Calibri" w:eastAsia="Times New Roman" w:hAnsi="Calibri" w:cs="B Nazanin" w:hint="cs"/>
                <w:sz w:val="28"/>
                <w:szCs w:val="28"/>
                <w:lang w:bidi="ar-SA"/>
              </w:rPr>
              <w:t>1,400,000,000</w:t>
            </w:r>
          </w:p>
        </w:tc>
      </w:tr>
    </w:tbl>
    <w:p w14:paraId="7747592D" w14:textId="77777777" w:rsidR="000274C6" w:rsidRDefault="000274C6" w:rsidP="009D2730">
      <w:pPr>
        <w:rPr>
          <w:rFonts w:ascii="B Nazanin" w:hAnsi="B Nazanin" w:cs="B Nazanin"/>
          <w:b/>
          <w:bCs/>
          <w:sz w:val="28"/>
          <w:szCs w:val="28"/>
          <w:rtl/>
        </w:rPr>
      </w:pPr>
    </w:p>
    <w:p w14:paraId="18D1AA44" w14:textId="7FD9259A" w:rsidR="000274C6" w:rsidRDefault="00A8669C" w:rsidP="009D2730">
      <w:pPr>
        <w:rPr>
          <w:rFonts w:ascii="B Nazanin" w:hAnsi="B Nazanin" w:cs="B Nazanin"/>
          <w:b/>
          <w:bCs/>
          <w:sz w:val="28"/>
          <w:szCs w:val="28"/>
          <w:rtl/>
        </w:rPr>
      </w:pPr>
      <w:r>
        <w:rPr>
          <w:noProof/>
        </w:rPr>
        <w:lastRenderedPageBreak/>
        <w:drawing>
          <wp:inline distT="0" distB="0" distL="0" distR="0" wp14:anchorId="4884818D" wp14:editId="1E6ADAC3">
            <wp:extent cx="8070082" cy="6008689"/>
            <wp:effectExtent l="0" t="0" r="0" b="0"/>
            <wp:docPr id="7" name="Chart 7">
              <a:extLst xmlns:a="http://schemas.openxmlformats.org/drawingml/2006/main">
                <a:ext uri="{FF2B5EF4-FFF2-40B4-BE49-F238E27FC236}">
                  <a16:creationId xmlns:a16="http://schemas.microsoft.com/office/drawing/2014/main" id="{D527D427-8F64-427D-A91D-AE38933CE2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D20C30A" w14:textId="74FC21A5" w:rsidR="00111FDC" w:rsidRPr="00C82ADF" w:rsidRDefault="00111FDC" w:rsidP="006C7AE8">
      <w:pPr>
        <w:rPr>
          <w:rFonts w:ascii="B Nazanin" w:hAnsi="B Nazanin" w:cs="B Nazanin"/>
          <w:b/>
          <w:bCs/>
          <w:sz w:val="28"/>
          <w:szCs w:val="28"/>
          <w:rtl/>
        </w:rPr>
      </w:pPr>
    </w:p>
    <w:p w14:paraId="103BFB5F" w14:textId="07A3B221" w:rsidR="005503B6" w:rsidRPr="00C82ADF" w:rsidRDefault="00AC5BAC" w:rsidP="009D2730">
      <w:pPr>
        <w:rPr>
          <w:rFonts w:ascii="B Nazanin" w:hAnsi="B Nazanin" w:cs="B Nazanin"/>
          <w:b/>
          <w:bCs/>
          <w:sz w:val="28"/>
          <w:szCs w:val="28"/>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89472" behindDoc="0" locked="0" layoutInCell="1" allowOverlap="1" wp14:anchorId="1F19BF84" wp14:editId="57783F8F">
                <wp:simplePos x="0" y="0"/>
                <wp:positionH relativeFrom="column">
                  <wp:posOffset>2661920</wp:posOffset>
                </wp:positionH>
                <wp:positionV relativeFrom="paragraph">
                  <wp:posOffset>7620</wp:posOffset>
                </wp:positionV>
                <wp:extent cx="4069080" cy="1085850"/>
                <wp:effectExtent l="38100" t="0" r="445770" b="95250"/>
                <wp:wrapNone/>
                <wp:docPr id="3" name="Rounded Rectangle 3"/>
                <wp:cNvGraphicFramePr/>
                <a:graphic xmlns:a="http://schemas.openxmlformats.org/drawingml/2006/main">
                  <a:graphicData uri="http://schemas.microsoft.com/office/word/2010/wordprocessingShape">
                    <wps:wsp>
                      <wps:cNvSpPr/>
                      <wps:spPr>
                        <a:xfrm>
                          <a:off x="0" y="0"/>
                          <a:ext cx="4069080" cy="108585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05A90D3C" w14:textId="77777777" w:rsidR="00AC5BAC" w:rsidRPr="005966C3" w:rsidRDefault="00AC5BAC" w:rsidP="00AC5BAC">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19BF84" id="Rounded Rectangle 3" o:spid="_x0000_s1034" style="position:absolute;left:0;text-align:left;margin-left:209.6pt;margin-top:.6pt;width:320.4pt;height:8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" fillcolor="#039" strokecolor="#5b9bd5 [3204]">
                <v:shadow on="t" type="perspective" color="black" opacity="15728f" origin="-.5,.5" offset="0,0" matrix=",-23853f,,15073f"/>
                <v:textbox>
                  <w:txbxContent>
                    <w:p w14:paraId="05A90D3C" w14:textId="77777777" w:rsidR="00AC5BAC" w:rsidRPr="005966C3" w:rsidRDefault="00AC5BAC" w:rsidP="00AC5BAC">
                      <w:pPr>
                        <w:ind w:left="0"/>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w:t>
                      </w:r>
                      <w:r>
                        <w:rPr>
                          <w:rFonts w:cs="B Titr"/>
                          <w:b/>
                          <w:bCs/>
                          <w:color w:val="FFFFFF" w:themeColor="background1"/>
                          <w:sz w:val="44"/>
                          <w:szCs w:val="44"/>
                          <w14:shadow w14:blurRad="50800" w14:dist="38100" w14:dir="8100000" w14:sx="100000" w14:sy="100000" w14:kx="0" w14:ky="0" w14:algn="tr">
                            <w14:srgbClr w14:val="000000">
                              <w14:alpha w14:val="60000"/>
                            </w14:srgbClr>
                          </w14:shadow>
                        </w:rPr>
                        <w:t>_</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س</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ر</w:t>
                      </w:r>
                      <w:r w:rsidRPr="005966C3">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مایه در گردش طرح</w:t>
                      </w:r>
                    </w:p>
                  </w:txbxContent>
                </v:textbox>
              </v:roundrect>
            </w:pict>
          </mc:Fallback>
        </mc:AlternateContent>
      </w:r>
    </w:p>
    <w:p w14:paraId="5250741F" w14:textId="73839E27" w:rsidR="00497562" w:rsidRDefault="00497562" w:rsidP="00497562">
      <w:pPr>
        <w:rPr>
          <w:rtl/>
        </w:rPr>
      </w:pPr>
    </w:p>
    <w:p w14:paraId="1B5736A8" w14:textId="6540FB6D" w:rsidR="00497562" w:rsidRDefault="00497562" w:rsidP="00497562">
      <w:pPr>
        <w:rPr>
          <w:rtl/>
        </w:rPr>
      </w:pPr>
    </w:p>
    <w:p w14:paraId="47DB6D2E" w14:textId="77777777" w:rsidR="00576E33" w:rsidRDefault="00576E33" w:rsidP="00576E33">
      <w:pPr>
        <w:jc w:val="lowKashida"/>
        <w:rPr>
          <w:rFonts w:cs="B Nazanin"/>
          <w:b/>
          <w:bCs/>
          <w:sz w:val="28"/>
          <w:szCs w:val="28"/>
          <w:rtl/>
        </w:rPr>
      </w:pP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معنا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که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فعال</w:t>
      </w:r>
      <w:r w:rsidRPr="00E9235A">
        <w:rPr>
          <w:rFonts w:cs="B Nazanin" w:hint="cs"/>
          <w:b/>
          <w:bCs/>
          <w:sz w:val="28"/>
          <w:szCs w:val="28"/>
          <w:rtl/>
        </w:rPr>
        <w:t>ی</w:t>
      </w:r>
      <w:r w:rsidRPr="00E9235A">
        <w:rPr>
          <w:rFonts w:cs="B Nazanin" w:hint="eastAsia"/>
          <w:b/>
          <w:bCs/>
          <w:sz w:val="28"/>
          <w:szCs w:val="28"/>
          <w:rtl/>
        </w:rPr>
        <w:t>ت‌ها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ک</w:t>
      </w:r>
      <w:r w:rsidRPr="00E9235A">
        <w:rPr>
          <w:rFonts w:cs="B Nazanin"/>
          <w:b/>
          <w:bCs/>
          <w:sz w:val="28"/>
          <w:szCs w:val="28"/>
          <w:rtl/>
        </w:rPr>
        <w:t xml:space="preserve"> </w:t>
      </w:r>
      <w:r w:rsidRPr="00E9235A">
        <w:rPr>
          <w:rFonts w:cs="B Nazanin" w:hint="eastAsia"/>
          <w:b/>
          <w:bCs/>
          <w:sz w:val="28"/>
          <w:szCs w:val="28"/>
          <w:rtl/>
        </w:rPr>
        <w:t>شرکت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استفاده</w:t>
      </w:r>
      <w:r w:rsidRPr="00E9235A">
        <w:rPr>
          <w:rFonts w:cs="B Nazanin"/>
          <w:b/>
          <w:bCs/>
          <w:sz w:val="28"/>
          <w:szCs w:val="28"/>
          <w:rtl/>
        </w:rPr>
        <w:t xml:space="preserve"> </w:t>
      </w:r>
      <w:r w:rsidRPr="00E9235A">
        <w:rPr>
          <w:rFonts w:cs="B Nazanin" w:hint="eastAsia"/>
          <w:b/>
          <w:bCs/>
          <w:sz w:val="28"/>
          <w:szCs w:val="28"/>
          <w:rtl/>
        </w:rPr>
        <w:t>قرار</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گ</w:t>
      </w:r>
      <w:r w:rsidRPr="00E9235A">
        <w:rPr>
          <w:rFonts w:cs="B Nazanin" w:hint="cs"/>
          <w:b/>
          <w:bCs/>
          <w:sz w:val="28"/>
          <w:szCs w:val="28"/>
          <w:rtl/>
        </w:rPr>
        <w:t>ی</w:t>
      </w:r>
      <w:r w:rsidRPr="00E9235A">
        <w:rPr>
          <w:rFonts w:cs="B Nazanin" w:hint="eastAsia"/>
          <w:b/>
          <w:bCs/>
          <w:sz w:val="28"/>
          <w:szCs w:val="28"/>
          <w:rtl/>
        </w:rPr>
        <w:t>رد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طور</w:t>
      </w:r>
      <w:r w:rsidRPr="00E9235A">
        <w:rPr>
          <w:rFonts w:cs="B Nazanin"/>
          <w:b/>
          <w:bCs/>
          <w:sz w:val="28"/>
          <w:szCs w:val="28"/>
          <w:rtl/>
        </w:rPr>
        <w:t xml:space="preserve"> </w:t>
      </w:r>
      <w:r w:rsidRPr="00E9235A">
        <w:rPr>
          <w:rFonts w:cs="B Nazanin" w:hint="eastAsia"/>
          <w:b/>
          <w:bCs/>
          <w:sz w:val="28"/>
          <w:szCs w:val="28"/>
          <w:rtl/>
        </w:rPr>
        <w:t>مستق</w:t>
      </w:r>
      <w:r w:rsidRPr="00E9235A">
        <w:rPr>
          <w:rFonts w:cs="B Nazanin" w:hint="cs"/>
          <w:b/>
          <w:bCs/>
          <w:sz w:val="28"/>
          <w:szCs w:val="28"/>
          <w:rtl/>
        </w:rPr>
        <w:t>ی</w:t>
      </w:r>
      <w:r w:rsidRPr="00E9235A">
        <w:rPr>
          <w:rFonts w:cs="B Nazanin" w:hint="eastAsia"/>
          <w:b/>
          <w:bCs/>
          <w:sz w:val="28"/>
          <w:szCs w:val="28"/>
          <w:rtl/>
        </w:rPr>
        <w:t>م</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تول</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عرضه</w:t>
      </w:r>
      <w:r w:rsidRPr="00E9235A">
        <w:rPr>
          <w:rFonts w:cs="B Nazanin"/>
          <w:b/>
          <w:bCs/>
          <w:sz w:val="28"/>
          <w:szCs w:val="28"/>
          <w:rtl/>
        </w:rPr>
        <w:t xml:space="preserve"> </w:t>
      </w:r>
      <w:r w:rsidRPr="00E9235A">
        <w:rPr>
          <w:rFonts w:cs="B Nazanin" w:hint="eastAsia"/>
          <w:b/>
          <w:bCs/>
          <w:sz w:val="28"/>
          <w:szCs w:val="28"/>
          <w:rtl/>
        </w:rPr>
        <w:t>کالا</w:t>
      </w:r>
      <w:r w:rsidRPr="00E9235A">
        <w:rPr>
          <w:rFonts w:cs="B Nazanin"/>
          <w:b/>
          <w:bCs/>
          <w:sz w:val="28"/>
          <w:szCs w:val="28"/>
          <w:rtl/>
        </w:rPr>
        <w:t xml:space="preserve"> </w:t>
      </w:r>
      <w:r w:rsidRPr="00E9235A">
        <w:rPr>
          <w:rFonts w:cs="B Nazanin" w:hint="cs"/>
          <w:b/>
          <w:bCs/>
          <w:sz w:val="28"/>
          <w:szCs w:val="28"/>
          <w:rtl/>
        </w:rPr>
        <w:t>ی</w:t>
      </w:r>
      <w:r w:rsidRPr="00E9235A">
        <w:rPr>
          <w:rFonts w:cs="B Nazanin" w:hint="eastAsia"/>
          <w:b/>
          <w:bCs/>
          <w:sz w:val="28"/>
          <w:szCs w:val="28"/>
          <w:rtl/>
        </w:rPr>
        <w:t>ا</w:t>
      </w:r>
      <w:r w:rsidRPr="00E9235A">
        <w:rPr>
          <w:rFonts w:cs="B Nazanin"/>
          <w:b/>
          <w:bCs/>
          <w:sz w:val="28"/>
          <w:szCs w:val="28"/>
          <w:rtl/>
        </w:rPr>
        <w:t xml:space="preserve"> </w:t>
      </w:r>
      <w:r w:rsidRPr="00E9235A">
        <w:rPr>
          <w:rFonts w:cs="B Nazanin" w:hint="eastAsia"/>
          <w:b/>
          <w:bCs/>
          <w:sz w:val="28"/>
          <w:szCs w:val="28"/>
          <w:rtl/>
        </w:rPr>
        <w:t>خدمات</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مشتر</w:t>
      </w:r>
      <w:r w:rsidRPr="00E9235A">
        <w:rPr>
          <w:rFonts w:cs="B Nazanin" w:hint="cs"/>
          <w:b/>
          <w:bCs/>
          <w:sz w:val="28"/>
          <w:szCs w:val="28"/>
          <w:rtl/>
        </w:rPr>
        <w:t>ی</w:t>
      </w:r>
      <w:r w:rsidRPr="00E9235A">
        <w:rPr>
          <w:rFonts w:cs="B Nazanin" w:hint="eastAsia"/>
          <w:b/>
          <w:bCs/>
          <w:sz w:val="28"/>
          <w:szCs w:val="28"/>
          <w:rtl/>
        </w:rPr>
        <w:t>ان</w:t>
      </w:r>
      <w:r w:rsidRPr="00E9235A">
        <w:rPr>
          <w:rFonts w:cs="B Nazanin"/>
          <w:b/>
          <w:bCs/>
          <w:sz w:val="28"/>
          <w:szCs w:val="28"/>
          <w:rtl/>
        </w:rPr>
        <w:t xml:space="preserve"> </w:t>
      </w:r>
      <w:r w:rsidRPr="00E9235A">
        <w:rPr>
          <w:rFonts w:cs="B Nazanin" w:hint="eastAsia"/>
          <w:b/>
          <w:bCs/>
          <w:sz w:val="28"/>
          <w:szCs w:val="28"/>
          <w:rtl/>
        </w:rPr>
        <w:t>مشغول</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کار</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مورد</w:t>
      </w:r>
      <w:r w:rsidRPr="00E9235A">
        <w:rPr>
          <w:rFonts w:cs="B Nazanin"/>
          <w:b/>
          <w:bCs/>
          <w:sz w:val="28"/>
          <w:szCs w:val="28"/>
          <w:rtl/>
        </w:rPr>
        <w:t xml:space="preserve"> </w:t>
      </w:r>
      <w:r w:rsidRPr="00E9235A">
        <w:rPr>
          <w:rFonts w:cs="B Nazanin" w:hint="eastAsia"/>
          <w:b/>
          <w:bCs/>
          <w:sz w:val="28"/>
          <w:szCs w:val="28"/>
          <w:rtl/>
        </w:rPr>
        <w:t>ن</w:t>
      </w:r>
      <w:r w:rsidRPr="00E9235A">
        <w:rPr>
          <w:rFonts w:cs="B Nazanin" w:hint="cs"/>
          <w:b/>
          <w:bCs/>
          <w:sz w:val="28"/>
          <w:szCs w:val="28"/>
          <w:rtl/>
        </w:rPr>
        <w:t>ی</w:t>
      </w:r>
      <w:r w:rsidRPr="00E9235A">
        <w:rPr>
          <w:rFonts w:cs="B Nazanin" w:hint="eastAsia"/>
          <w:b/>
          <w:bCs/>
          <w:sz w:val="28"/>
          <w:szCs w:val="28"/>
          <w:rtl/>
        </w:rPr>
        <w:t>روگاه</w:t>
      </w:r>
      <w:r w:rsidRPr="00E9235A">
        <w:rPr>
          <w:rFonts w:cs="B Nazanin"/>
          <w:b/>
          <w:bCs/>
          <w:sz w:val="28"/>
          <w:szCs w:val="28"/>
          <w:rtl/>
        </w:rPr>
        <w:t xml:space="preserve"> </w:t>
      </w:r>
      <w:r w:rsidRPr="00E9235A">
        <w:rPr>
          <w:rFonts w:cs="B Nazanin" w:hint="eastAsia"/>
          <w:b/>
          <w:bCs/>
          <w:sz w:val="28"/>
          <w:szCs w:val="28"/>
          <w:rtl/>
        </w:rPr>
        <w:t>خورش</w:t>
      </w:r>
      <w:r w:rsidRPr="00E9235A">
        <w:rPr>
          <w:rFonts w:cs="B Nazanin" w:hint="cs"/>
          <w:b/>
          <w:bCs/>
          <w:sz w:val="28"/>
          <w:szCs w:val="28"/>
          <w:rtl/>
        </w:rPr>
        <w:t>ی</w:t>
      </w:r>
      <w:r w:rsidRPr="00E9235A">
        <w:rPr>
          <w:rFonts w:cs="B Nazanin" w:hint="eastAsia"/>
          <w:b/>
          <w:bCs/>
          <w:sz w:val="28"/>
          <w:szCs w:val="28"/>
          <w:rtl/>
        </w:rPr>
        <w:t>د</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شامل</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خر</w:t>
      </w:r>
      <w:r w:rsidRPr="00E9235A">
        <w:rPr>
          <w:rFonts w:cs="B Nazanin" w:hint="cs"/>
          <w:b/>
          <w:bCs/>
          <w:sz w:val="28"/>
          <w:szCs w:val="28"/>
          <w:rtl/>
        </w:rPr>
        <w:t>ی</w:t>
      </w:r>
      <w:r w:rsidRPr="00E9235A">
        <w:rPr>
          <w:rFonts w:cs="B Nazanin" w:hint="eastAsia"/>
          <w:b/>
          <w:bCs/>
          <w:sz w:val="28"/>
          <w:szCs w:val="28"/>
          <w:rtl/>
        </w:rPr>
        <w:t>د</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اول</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برا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تعم</w:t>
      </w:r>
      <w:r w:rsidRPr="00E9235A">
        <w:rPr>
          <w:rFonts w:cs="B Nazanin" w:hint="cs"/>
          <w:b/>
          <w:bCs/>
          <w:sz w:val="28"/>
          <w:szCs w:val="28"/>
          <w:rtl/>
        </w:rPr>
        <w:t>ی</w:t>
      </w:r>
      <w:r w:rsidRPr="00E9235A">
        <w:rPr>
          <w:rFonts w:cs="B Nazanin" w:hint="eastAsia"/>
          <w:b/>
          <w:bCs/>
          <w:sz w:val="28"/>
          <w:szCs w:val="28"/>
          <w:rtl/>
        </w:rPr>
        <w:t>رات</w:t>
      </w:r>
      <w:r w:rsidRPr="00E9235A">
        <w:rPr>
          <w:rFonts w:cs="B Nazanin"/>
          <w:b/>
          <w:bCs/>
          <w:sz w:val="28"/>
          <w:szCs w:val="28"/>
          <w:rtl/>
        </w:rPr>
        <w:t xml:space="preserve"> </w:t>
      </w:r>
      <w:r w:rsidRPr="00E9235A">
        <w:rPr>
          <w:rFonts w:cs="B Nazanin" w:hint="eastAsia"/>
          <w:b/>
          <w:bCs/>
          <w:sz w:val="28"/>
          <w:szCs w:val="28"/>
          <w:rtl/>
        </w:rPr>
        <w:t>دوره‌ا</w:t>
      </w:r>
      <w:r w:rsidRPr="00E9235A">
        <w:rPr>
          <w:rFonts w:cs="B Nazanin" w:hint="cs"/>
          <w:b/>
          <w:bCs/>
          <w:sz w:val="28"/>
          <w:szCs w:val="28"/>
          <w:rtl/>
        </w:rPr>
        <w:t>ی</w:t>
      </w:r>
      <w:r w:rsidRPr="00E9235A">
        <w:rPr>
          <w:rFonts w:cs="B Nazanin" w:hint="eastAsia"/>
          <w:b/>
          <w:bCs/>
          <w:sz w:val="28"/>
          <w:szCs w:val="28"/>
          <w:rtl/>
        </w:rPr>
        <w:t>،</w:t>
      </w:r>
      <w:r w:rsidRPr="00E9235A">
        <w:rPr>
          <w:rFonts w:cs="B Nazanin"/>
          <w:b/>
          <w:bCs/>
          <w:sz w:val="28"/>
          <w:szCs w:val="28"/>
          <w:rtl/>
        </w:rPr>
        <w:t xml:space="preserve"> </w:t>
      </w:r>
      <w:r w:rsidRPr="00E9235A">
        <w:rPr>
          <w:rFonts w:cs="B Nazanin" w:hint="eastAsia"/>
          <w:b/>
          <w:bCs/>
          <w:sz w:val="28"/>
          <w:szCs w:val="28"/>
          <w:rtl/>
        </w:rPr>
        <w:t>پرداخت</w:t>
      </w:r>
      <w:r w:rsidRPr="00E9235A">
        <w:rPr>
          <w:rFonts w:cs="B Nazanin"/>
          <w:b/>
          <w:bCs/>
          <w:sz w:val="28"/>
          <w:szCs w:val="28"/>
          <w:rtl/>
        </w:rPr>
        <w:t xml:space="preserve"> </w:t>
      </w:r>
      <w:r w:rsidRPr="00E9235A">
        <w:rPr>
          <w:rFonts w:cs="B Nazanin" w:hint="eastAsia"/>
          <w:b/>
          <w:bCs/>
          <w:sz w:val="28"/>
          <w:szCs w:val="28"/>
          <w:rtl/>
        </w:rPr>
        <w:t>حقوق</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دستمزد</w:t>
      </w:r>
      <w:r w:rsidRPr="00E9235A">
        <w:rPr>
          <w:rFonts w:cs="B Nazanin"/>
          <w:b/>
          <w:bCs/>
          <w:sz w:val="28"/>
          <w:szCs w:val="28"/>
          <w:rtl/>
        </w:rPr>
        <w:t xml:space="preserve"> </w:t>
      </w:r>
      <w:r w:rsidRPr="00E9235A">
        <w:rPr>
          <w:rFonts w:cs="B Nazanin" w:hint="eastAsia"/>
          <w:b/>
          <w:bCs/>
          <w:sz w:val="28"/>
          <w:szCs w:val="28"/>
          <w:rtl/>
        </w:rPr>
        <w:t>کارکنان،</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مرتبط</w:t>
      </w:r>
      <w:r w:rsidRPr="00E9235A">
        <w:rPr>
          <w:rFonts w:cs="B Nazanin"/>
          <w:b/>
          <w:bCs/>
          <w:sz w:val="28"/>
          <w:szCs w:val="28"/>
          <w:rtl/>
        </w:rPr>
        <w:t xml:space="preserve"> </w:t>
      </w:r>
      <w:r w:rsidRPr="00E9235A">
        <w:rPr>
          <w:rFonts w:cs="B Nazanin" w:hint="eastAsia"/>
          <w:b/>
          <w:bCs/>
          <w:sz w:val="28"/>
          <w:szCs w:val="28"/>
          <w:rtl/>
        </w:rPr>
        <w:t>با</w:t>
      </w:r>
      <w:r w:rsidRPr="00E9235A">
        <w:rPr>
          <w:rFonts w:cs="B Nazanin"/>
          <w:b/>
          <w:bCs/>
          <w:sz w:val="28"/>
          <w:szCs w:val="28"/>
          <w:rtl/>
        </w:rPr>
        <w:t xml:space="preserve"> </w:t>
      </w:r>
      <w:r w:rsidRPr="00E9235A">
        <w:rPr>
          <w:rFonts w:cs="B Nazanin" w:hint="eastAsia"/>
          <w:b/>
          <w:bCs/>
          <w:sz w:val="28"/>
          <w:szCs w:val="28"/>
          <w:rtl/>
        </w:rPr>
        <w:t>عمل</w:t>
      </w:r>
      <w:r w:rsidRPr="00E9235A">
        <w:rPr>
          <w:rFonts w:cs="B Nazanin" w:hint="cs"/>
          <w:b/>
          <w:bCs/>
          <w:sz w:val="28"/>
          <w:szCs w:val="28"/>
          <w:rtl/>
        </w:rPr>
        <w:t>ی</w:t>
      </w:r>
      <w:r w:rsidRPr="00E9235A">
        <w:rPr>
          <w:rFonts w:cs="B Nazanin" w:hint="eastAsia"/>
          <w:b/>
          <w:bCs/>
          <w:sz w:val="28"/>
          <w:szCs w:val="28"/>
          <w:rtl/>
        </w:rPr>
        <w:t>ات</w:t>
      </w:r>
      <w:r w:rsidRPr="00E9235A">
        <w:rPr>
          <w:rFonts w:cs="B Nazanin"/>
          <w:b/>
          <w:bCs/>
          <w:sz w:val="28"/>
          <w:szCs w:val="28"/>
          <w:rtl/>
        </w:rPr>
        <w:t xml:space="preserve"> </w:t>
      </w:r>
      <w:r w:rsidRPr="00E9235A">
        <w:rPr>
          <w:rFonts w:cs="B Nazanin" w:hint="eastAsia"/>
          <w:b/>
          <w:bCs/>
          <w:sz w:val="28"/>
          <w:szCs w:val="28"/>
          <w:rtl/>
        </w:rPr>
        <w:t>روزمره</w:t>
      </w:r>
      <w:r w:rsidRPr="00E9235A">
        <w:rPr>
          <w:rFonts w:cs="B Nazanin"/>
          <w:b/>
          <w:bCs/>
          <w:sz w:val="28"/>
          <w:szCs w:val="28"/>
          <w:rtl/>
        </w:rPr>
        <w:t xml:space="preserve"> </w:t>
      </w:r>
      <w:r w:rsidRPr="00E9235A">
        <w:rPr>
          <w:rFonts w:cs="B Nazanin" w:hint="eastAsia"/>
          <w:b/>
          <w:bCs/>
          <w:sz w:val="28"/>
          <w:szCs w:val="28"/>
          <w:rtl/>
        </w:rPr>
        <w:t>از</w:t>
      </w:r>
      <w:r w:rsidRPr="00E9235A">
        <w:rPr>
          <w:rFonts w:cs="B Nazanin"/>
          <w:b/>
          <w:bCs/>
          <w:sz w:val="28"/>
          <w:szCs w:val="28"/>
          <w:rtl/>
        </w:rPr>
        <w:t xml:space="preserve"> </w:t>
      </w:r>
      <w:r w:rsidRPr="00E9235A">
        <w:rPr>
          <w:rFonts w:cs="B Nazanin" w:hint="eastAsia"/>
          <w:b/>
          <w:bCs/>
          <w:sz w:val="28"/>
          <w:szCs w:val="28"/>
          <w:rtl/>
        </w:rPr>
        <w:t>جمله</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b/>
          <w:bCs/>
          <w:sz w:val="28"/>
          <w:szCs w:val="28"/>
          <w:rtl/>
        </w:rPr>
        <w:t xml:space="preserve"> </w:t>
      </w:r>
      <w:r w:rsidRPr="00E9235A">
        <w:rPr>
          <w:rFonts w:cs="B Nazanin" w:hint="eastAsia"/>
          <w:b/>
          <w:bCs/>
          <w:sz w:val="28"/>
          <w:szCs w:val="28"/>
          <w:rtl/>
        </w:rPr>
        <w:t>انرژ</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برق،</w:t>
      </w:r>
      <w:r w:rsidRPr="00E9235A">
        <w:rPr>
          <w:rFonts w:cs="B Nazanin"/>
          <w:b/>
          <w:bCs/>
          <w:sz w:val="28"/>
          <w:szCs w:val="28"/>
          <w:rtl/>
        </w:rPr>
        <w:t xml:space="preserve"> </w:t>
      </w:r>
      <w:r w:rsidRPr="00E9235A">
        <w:rPr>
          <w:rFonts w:cs="B Nazanin" w:hint="eastAsia"/>
          <w:b/>
          <w:bCs/>
          <w:sz w:val="28"/>
          <w:szCs w:val="28"/>
          <w:rtl/>
        </w:rPr>
        <w:t>هز</w:t>
      </w:r>
      <w:r w:rsidRPr="00E9235A">
        <w:rPr>
          <w:rFonts w:cs="B Nazanin" w:hint="cs"/>
          <w:b/>
          <w:bCs/>
          <w:sz w:val="28"/>
          <w:szCs w:val="28"/>
          <w:rtl/>
        </w:rPr>
        <w:t>ی</w:t>
      </w:r>
      <w:r w:rsidRPr="00E9235A">
        <w:rPr>
          <w:rFonts w:cs="B Nazanin" w:hint="eastAsia"/>
          <w:b/>
          <w:bCs/>
          <w:sz w:val="28"/>
          <w:szCs w:val="28"/>
          <w:rtl/>
        </w:rPr>
        <w:t>نه‌ها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ساختمان‌ها</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تأم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مواد</w:t>
      </w:r>
      <w:r w:rsidRPr="00E9235A">
        <w:rPr>
          <w:rFonts w:cs="B Nazanin"/>
          <w:b/>
          <w:bCs/>
          <w:sz w:val="28"/>
          <w:szCs w:val="28"/>
          <w:rtl/>
        </w:rPr>
        <w:t xml:space="preserve"> </w:t>
      </w:r>
      <w:r w:rsidRPr="00E9235A">
        <w:rPr>
          <w:rFonts w:cs="B Nazanin" w:hint="eastAsia"/>
          <w:b/>
          <w:bCs/>
          <w:sz w:val="28"/>
          <w:szCs w:val="28"/>
          <w:rtl/>
        </w:rPr>
        <w:t>مصرف</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مانند</w:t>
      </w:r>
      <w:r w:rsidRPr="00E9235A">
        <w:rPr>
          <w:rFonts w:cs="B Nazanin"/>
          <w:b/>
          <w:bCs/>
          <w:sz w:val="28"/>
          <w:szCs w:val="28"/>
          <w:rtl/>
        </w:rPr>
        <w:t xml:space="preserve"> </w:t>
      </w:r>
      <w:r w:rsidRPr="00E9235A">
        <w:rPr>
          <w:rFonts w:cs="B Nazanin" w:hint="eastAsia"/>
          <w:b/>
          <w:bCs/>
          <w:sz w:val="28"/>
          <w:szCs w:val="28"/>
          <w:rtl/>
        </w:rPr>
        <w:t>سوخت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روغن</w:t>
      </w:r>
      <w:r w:rsidRPr="00E9235A">
        <w:rPr>
          <w:rFonts w:cs="B Nazanin"/>
          <w:b/>
          <w:bCs/>
          <w:sz w:val="28"/>
          <w:szCs w:val="28"/>
          <w:rtl/>
        </w:rPr>
        <w:t xml:space="preserve"> </w:t>
      </w:r>
      <w:r w:rsidRPr="00E9235A">
        <w:rPr>
          <w:rFonts w:cs="B Nazanin" w:hint="eastAsia"/>
          <w:b/>
          <w:bCs/>
          <w:sz w:val="28"/>
          <w:szCs w:val="28"/>
          <w:rtl/>
        </w:rPr>
        <w:t>است</w:t>
      </w:r>
      <w:r w:rsidRPr="00E9235A">
        <w:rPr>
          <w:rFonts w:cs="B Nazanin"/>
          <w:b/>
          <w:bCs/>
          <w:sz w:val="28"/>
          <w:szCs w:val="28"/>
          <w:rtl/>
        </w:rPr>
        <w:t xml:space="preserve">. </w:t>
      </w:r>
      <w:r w:rsidRPr="00E9235A">
        <w:rPr>
          <w:rFonts w:cs="B Nazanin" w:hint="eastAsia"/>
          <w:b/>
          <w:bCs/>
          <w:sz w:val="28"/>
          <w:szCs w:val="28"/>
          <w:rtl/>
        </w:rPr>
        <w:t>تضم</w:t>
      </w:r>
      <w:r w:rsidRPr="00E9235A">
        <w:rPr>
          <w:rFonts w:cs="B Nazanin" w:hint="cs"/>
          <w:b/>
          <w:bCs/>
          <w:sz w:val="28"/>
          <w:szCs w:val="28"/>
          <w:rtl/>
        </w:rPr>
        <w:t>ی</w:t>
      </w:r>
      <w:r w:rsidRPr="00E9235A">
        <w:rPr>
          <w:rFonts w:cs="B Nazanin" w:hint="eastAsia"/>
          <w:b/>
          <w:bCs/>
          <w:sz w:val="28"/>
          <w:szCs w:val="28"/>
          <w:rtl/>
        </w:rPr>
        <w:t>ن</w:t>
      </w:r>
      <w:r w:rsidRPr="00E9235A">
        <w:rPr>
          <w:rFonts w:cs="B Nazanin"/>
          <w:b/>
          <w:bCs/>
          <w:sz w:val="28"/>
          <w:szCs w:val="28"/>
          <w:rtl/>
        </w:rPr>
        <w:t xml:space="preserve"> </w:t>
      </w:r>
      <w:r w:rsidRPr="00E9235A">
        <w:rPr>
          <w:rFonts w:cs="B Nazanin" w:hint="eastAsia"/>
          <w:b/>
          <w:bCs/>
          <w:sz w:val="28"/>
          <w:szCs w:val="28"/>
          <w:rtl/>
        </w:rPr>
        <w:t>ک</w:t>
      </w:r>
      <w:r w:rsidRPr="00E9235A">
        <w:rPr>
          <w:rFonts w:cs="B Nazanin" w:hint="cs"/>
          <w:b/>
          <w:bCs/>
          <w:sz w:val="28"/>
          <w:szCs w:val="28"/>
          <w:rtl/>
        </w:rPr>
        <w:t>ی</w:t>
      </w:r>
      <w:r w:rsidRPr="00E9235A">
        <w:rPr>
          <w:rFonts w:cs="B Nazanin" w:hint="eastAsia"/>
          <w:b/>
          <w:bCs/>
          <w:sz w:val="28"/>
          <w:szCs w:val="28"/>
          <w:rtl/>
        </w:rPr>
        <w:t>ف</w:t>
      </w:r>
      <w:r w:rsidRPr="00E9235A">
        <w:rPr>
          <w:rFonts w:cs="B Nazanin" w:hint="cs"/>
          <w:b/>
          <w:bCs/>
          <w:sz w:val="28"/>
          <w:szCs w:val="28"/>
          <w:rtl/>
        </w:rPr>
        <w:t>ی</w:t>
      </w:r>
      <w:r w:rsidRPr="00E9235A">
        <w:rPr>
          <w:rFonts w:cs="B Nazanin" w:hint="eastAsia"/>
          <w:b/>
          <w:bCs/>
          <w:sz w:val="28"/>
          <w:szCs w:val="28"/>
          <w:rtl/>
        </w:rPr>
        <w:t>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روز</w:t>
      </w:r>
      <w:r w:rsidRPr="00E9235A">
        <w:rPr>
          <w:rFonts w:cs="B Nazanin"/>
          <w:b/>
          <w:bCs/>
          <w:sz w:val="28"/>
          <w:szCs w:val="28"/>
          <w:rtl/>
        </w:rPr>
        <w:t xml:space="preserve"> </w:t>
      </w:r>
      <w:r w:rsidRPr="00E9235A">
        <w:rPr>
          <w:rFonts w:cs="B Nazanin" w:hint="eastAsia"/>
          <w:b/>
          <w:bCs/>
          <w:sz w:val="28"/>
          <w:szCs w:val="28"/>
          <w:rtl/>
        </w:rPr>
        <w:t>نگه‌دار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تجه</w:t>
      </w:r>
      <w:r w:rsidRPr="00E9235A">
        <w:rPr>
          <w:rFonts w:cs="B Nazanin" w:hint="cs"/>
          <w:b/>
          <w:bCs/>
          <w:sz w:val="28"/>
          <w:szCs w:val="28"/>
          <w:rtl/>
        </w:rPr>
        <w:t>ی</w:t>
      </w:r>
      <w:r w:rsidRPr="00E9235A">
        <w:rPr>
          <w:rFonts w:cs="B Nazanin" w:hint="eastAsia"/>
          <w:b/>
          <w:bCs/>
          <w:sz w:val="28"/>
          <w:szCs w:val="28"/>
          <w:rtl/>
        </w:rPr>
        <w:t>زات</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فرآ</w:t>
      </w:r>
      <w:r w:rsidRPr="00E9235A">
        <w:rPr>
          <w:rFonts w:cs="B Nazanin" w:hint="cs"/>
          <w:b/>
          <w:bCs/>
          <w:sz w:val="28"/>
          <w:szCs w:val="28"/>
          <w:rtl/>
        </w:rPr>
        <w:t>ی</w:t>
      </w:r>
      <w:r w:rsidRPr="00E9235A">
        <w:rPr>
          <w:rFonts w:cs="B Nazanin" w:hint="eastAsia"/>
          <w:b/>
          <w:bCs/>
          <w:sz w:val="28"/>
          <w:szCs w:val="28"/>
          <w:rtl/>
        </w:rPr>
        <w:t>ندها</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hint="cs"/>
          <w:b/>
          <w:bCs/>
          <w:sz w:val="28"/>
          <w:szCs w:val="28"/>
          <w:rtl/>
        </w:rPr>
        <w:t>ی</w:t>
      </w:r>
      <w:r w:rsidRPr="00E9235A">
        <w:rPr>
          <w:rFonts w:cs="B Nazanin" w:hint="eastAsia"/>
          <w:b/>
          <w:bCs/>
          <w:sz w:val="28"/>
          <w:szCs w:val="28"/>
          <w:rtl/>
        </w:rPr>
        <w:t>نه</w:t>
      </w:r>
      <w:r w:rsidRPr="00E9235A">
        <w:rPr>
          <w:rFonts w:cs="B Nazanin"/>
          <w:b/>
          <w:bCs/>
          <w:sz w:val="28"/>
          <w:szCs w:val="28"/>
          <w:rtl/>
        </w:rPr>
        <w:t xml:space="preserve"> </w:t>
      </w:r>
      <w:r w:rsidRPr="00E9235A">
        <w:rPr>
          <w:rFonts w:cs="B Nazanin" w:hint="eastAsia"/>
          <w:b/>
          <w:bCs/>
          <w:sz w:val="28"/>
          <w:szCs w:val="28"/>
          <w:rtl/>
        </w:rPr>
        <w:t>ساز</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w:t>
      </w:r>
      <w:r w:rsidRPr="00E9235A">
        <w:rPr>
          <w:rFonts w:cs="B Nazanin" w:hint="cs"/>
          <w:b/>
          <w:bCs/>
          <w:sz w:val="28"/>
          <w:szCs w:val="28"/>
          <w:rtl/>
        </w:rPr>
        <w:t>ی‌</w:t>
      </w:r>
      <w:r w:rsidRPr="00E9235A">
        <w:rPr>
          <w:rFonts w:cs="B Nazanin" w:hint="eastAsia"/>
          <w:b/>
          <w:bCs/>
          <w:sz w:val="28"/>
          <w:szCs w:val="28"/>
          <w:rtl/>
        </w:rPr>
        <w:t>تواند</w:t>
      </w:r>
      <w:r w:rsidRPr="00E9235A">
        <w:rPr>
          <w:rFonts w:cs="B Nazanin"/>
          <w:b/>
          <w:bCs/>
          <w:sz w:val="28"/>
          <w:szCs w:val="28"/>
          <w:rtl/>
        </w:rPr>
        <w:t xml:space="preserve"> </w:t>
      </w:r>
      <w:r w:rsidRPr="00E9235A">
        <w:rPr>
          <w:rFonts w:cs="B Nazanin" w:hint="eastAsia"/>
          <w:b/>
          <w:bCs/>
          <w:sz w:val="28"/>
          <w:szCs w:val="28"/>
          <w:rtl/>
        </w:rPr>
        <w:t>کمک</w:t>
      </w:r>
      <w:r w:rsidRPr="00E9235A">
        <w:rPr>
          <w:rFonts w:cs="B Nazanin"/>
          <w:b/>
          <w:bCs/>
          <w:sz w:val="28"/>
          <w:szCs w:val="28"/>
          <w:rtl/>
        </w:rPr>
        <w:t xml:space="preserve"> </w:t>
      </w:r>
      <w:r w:rsidRPr="00E9235A">
        <w:rPr>
          <w:rFonts w:cs="B Nazanin" w:hint="eastAsia"/>
          <w:b/>
          <w:bCs/>
          <w:sz w:val="28"/>
          <w:szCs w:val="28"/>
          <w:rtl/>
        </w:rPr>
        <w:t>کند</w:t>
      </w:r>
      <w:r w:rsidRPr="00E9235A">
        <w:rPr>
          <w:rFonts w:cs="B Nazanin"/>
          <w:b/>
          <w:bCs/>
          <w:sz w:val="28"/>
          <w:szCs w:val="28"/>
          <w:rtl/>
        </w:rPr>
        <w:t xml:space="preserve"> </w:t>
      </w:r>
      <w:r w:rsidRPr="00E9235A">
        <w:rPr>
          <w:rFonts w:cs="B Nazanin" w:hint="eastAsia"/>
          <w:b/>
          <w:bCs/>
          <w:sz w:val="28"/>
          <w:szCs w:val="28"/>
          <w:rtl/>
        </w:rPr>
        <w:t>تا</w:t>
      </w:r>
      <w:r w:rsidRPr="00E9235A">
        <w:rPr>
          <w:rFonts w:cs="B Nazanin"/>
          <w:b/>
          <w:bCs/>
          <w:sz w:val="28"/>
          <w:szCs w:val="28"/>
          <w:rtl/>
        </w:rPr>
        <w:t xml:space="preserve"> </w:t>
      </w:r>
      <w:r w:rsidRPr="00E9235A">
        <w:rPr>
          <w:rFonts w:cs="B Nazanin" w:hint="eastAsia"/>
          <w:b/>
          <w:bCs/>
          <w:sz w:val="28"/>
          <w:szCs w:val="28"/>
          <w:rtl/>
        </w:rPr>
        <w:t>سرما</w:t>
      </w:r>
      <w:r w:rsidRPr="00E9235A">
        <w:rPr>
          <w:rFonts w:cs="B Nazanin" w:hint="cs"/>
          <w:b/>
          <w:bCs/>
          <w:sz w:val="28"/>
          <w:szCs w:val="28"/>
          <w:rtl/>
        </w:rPr>
        <w:t>ی</w:t>
      </w:r>
      <w:r w:rsidRPr="00E9235A">
        <w:rPr>
          <w:rFonts w:cs="B Nazanin" w:hint="eastAsia"/>
          <w:b/>
          <w:bCs/>
          <w:sz w:val="28"/>
          <w:szCs w:val="28"/>
          <w:rtl/>
        </w:rPr>
        <w:t>ه</w:t>
      </w:r>
      <w:r w:rsidRPr="00E9235A">
        <w:rPr>
          <w:rFonts w:cs="B Nazanin"/>
          <w:b/>
          <w:bCs/>
          <w:sz w:val="28"/>
          <w:szCs w:val="28"/>
          <w:rtl/>
        </w:rPr>
        <w:t xml:space="preserve"> </w:t>
      </w:r>
      <w:r w:rsidRPr="00E9235A">
        <w:rPr>
          <w:rFonts w:cs="B Nazanin" w:hint="eastAsia"/>
          <w:b/>
          <w:bCs/>
          <w:sz w:val="28"/>
          <w:szCs w:val="28"/>
          <w:rtl/>
        </w:rPr>
        <w:t>در</w:t>
      </w:r>
      <w:r w:rsidRPr="00E9235A">
        <w:rPr>
          <w:rFonts w:cs="B Nazanin"/>
          <w:b/>
          <w:bCs/>
          <w:sz w:val="28"/>
          <w:szCs w:val="28"/>
          <w:rtl/>
        </w:rPr>
        <w:t xml:space="preserve"> </w:t>
      </w:r>
      <w:r w:rsidRPr="00E9235A">
        <w:rPr>
          <w:rFonts w:cs="B Nazanin" w:hint="eastAsia"/>
          <w:b/>
          <w:bCs/>
          <w:sz w:val="28"/>
          <w:szCs w:val="28"/>
          <w:rtl/>
        </w:rPr>
        <w:t>گردش</w:t>
      </w:r>
      <w:r w:rsidRPr="00E9235A">
        <w:rPr>
          <w:rFonts w:cs="B Nazanin"/>
          <w:b/>
          <w:bCs/>
          <w:sz w:val="28"/>
          <w:szCs w:val="28"/>
          <w:rtl/>
        </w:rPr>
        <w:t xml:space="preserve"> </w:t>
      </w:r>
      <w:r w:rsidRPr="00E9235A">
        <w:rPr>
          <w:rFonts w:cs="B Nazanin" w:hint="eastAsia"/>
          <w:b/>
          <w:bCs/>
          <w:sz w:val="28"/>
          <w:szCs w:val="28"/>
          <w:rtl/>
        </w:rPr>
        <w:t>به</w:t>
      </w:r>
      <w:r w:rsidRPr="00E9235A">
        <w:rPr>
          <w:rFonts w:cs="B Nazanin"/>
          <w:b/>
          <w:bCs/>
          <w:sz w:val="28"/>
          <w:szCs w:val="28"/>
          <w:rtl/>
        </w:rPr>
        <w:t xml:space="preserve"> </w:t>
      </w:r>
      <w:r w:rsidRPr="00E9235A">
        <w:rPr>
          <w:rFonts w:cs="B Nazanin" w:hint="eastAsia"/>
          <w:b/>
          <w:bCs/>
          <w:sz w:val="28"/>
          <w:szCs w:val="28"/>
          <w:rtl/>
        </w:rPr>
        <w:t>بهره‌ور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و</w:t>
      </w:r>
      <w:r w:rsidRPr="00E9235A">
        <w:rPr>
          <w:rFonts w:cs="B Nazanin"/>
          <w:b/>
          <w:bCs/>
          <w:sz w:val="28"/>
          <w:szCs w:val="28"/>
          <w:rtl/>
        </w:rPr>
        <w:t xml:space="preserve"> </w:t>
      </w:r>
      <w:r w:rsidRPr="00E9235A">
        <w:rPr>
          <w:rFonts w:cs="B Nazanin" w:hint="eastAsia"/>
          <w:b/>
          <w:bCs/>
          <w:sz w:val="28"/>
          <w:szCs w:val="28"/>
          <w:rtl/>
        </w:rPr>
        <w:t>سودآور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ب</w:t>
      </w:r>
      <w:r w:rsidRPr="00E9235A">
        <w:rPr>
          <w:rFonts w:cs="B Nazanin" w:hint="cs"/>
          <w:b/>
          <w:bCs/>
          <w:sz w:val="28"/>
          <w:szCs w:val="28"/>
          <w:rtl/>
        </w:rPr>
        <w:t>ی</w:t>
      </w:r>
      <w:r w:rsidRPr="00E9235A">
        <w:rPr>
          <w:rFonts w:cs="B Nazanin" w:hint="eastAsia"/>
          <w:b/>
          <w:bCs/>
          <w:sz w:val="28"/>
          <w:szCs w:val="28"/>
          <w:rtl/>
        </w:rPr>
        <w:t>شتر</w:t>
      </w:r>
      <w:r w:rsidRPr="00E9235A">
        <w:rPr>
          <w:rFonts w:cs="B Nazanin" w:hint="cs"/>
          <w:b/>
          <w:bCs/>
          <w:sz w:val="28"/>
          <w:szCs w:val="28"/>
          <w:rtl/>
        </w:rPr>
        <w:t>ی</w:t>
      </w:r>
      <w:r w:rsidRPr="00E9235A">
        <w:rPr>
          <w:rFonts w:cs="B Nazanin"/>
          <w:b/>
          <w:bCs/>
          <w:sz w:val="28"/>
          <w:szCs w:val="28"/>
          <w:rtl/>
        </w:rPr>
        <w:t xml:space="preserve"> </w:t>
      </w:r>
      <w:r w:rsidRPr="00E9235A">
        <w:rPr>
          <w:rFonts w:cs="B Nazanin" w:hint="eastAsia"/>
          <w:b/>
          <w:bCs/>
          <w:sz w:val="28"/>
          <w:szCs w:val="28"/>
          <w:rtl/>
        </w:rPr>
        <w:t>منجر</w:t>
      </w:r>
      <w:r w:rsidRPr="00E9235A">
        <w:rPr>
          <w:rFonts w:cs="B Nazanin"/>
          <w:b/>
          <w:bCs/>
          <w:sz w:val="28"/>
          <w:szCs w:val="28"/>
          <w:rtl/>
        </w:rPr>
        <w:t xml:space="preserve"> </w:t>
      </w:r>
      <w:r w:rsidRPr="00E9235A">
        <w:rPr>
          <w:rFonts w:cs="B Nazanin" w:hint="eastAsia"/>
          <w:b/>
          <w:bCs/>
          <w:sz w:val="28"/>
          <w:szCs w:val="28"/>
          <w:rtl/>
        </w:rPr>
        <w:t>شود</w:t>
      </w:r>
      <w:r w:rsidRPr="00E9235A">
        <w:rPr>
          <w:rFonts w:cs="B Nazanin"/>
          <w:b/>
          <w:bCs/>
          <w:sz w:val="28"/>
          <w:szCs w:val="28"/>
          <w:rtl/>
        </w:rPr>
        <w:t>.</w:t>
      </w:r>
    </w:p>
    <w:p w14:paraId="36943BB6" w14:textId="4E196D8B" w:rsidR="006C7AE8" w:rsidRDefault="006C7AE8" w:rsidP="00E1733A">
      <w:pPr>
        <w:rPr>
          <w:rtl/>
        </w:rPr>
      </w:pPr>
    </w:p>
    <w:p w14:paraId="04FDD790" w14:textId="77777777" w:rsidR="00AC5BAC" w:rsidRDefault="00AC5BAC" w:rsidP="00E1733A">
      <w:pPr>
        <w:rPr>
          <w:rtl/>
        </w:rPr>
      </w:pPr>
    </w:p>
    <w:p w14:paraId="321EE3C6" w14:textId="77777777" w:rsidR="00D5696F" w:rsidRDefault="00D5696F" w:rsidP="00E1733A">
      <w:pPr>
        <w:rPr>
          <w:rtl/>
        </w:rPr>
      </w:pPr>
    </w:p>
    <w:p w14:paraId="4A260610" w14:textId="77777777" w:rsidR="00AC5BAC" w:rsidRDefault="00AC5BAC" w:rsidP="00E1733A">
      <w:pPr>
        <w:rPr>
          <w:rtl/>
        </w:rPr>
      </w:pPr>
    </w:p>
    <w:p w14:paraId="408C544C" w14:textId="77777777" w:rsidR="00E1733A" w:rsidRPr="00E1733A" w:rsidRDefault="00E1733A" w:rsidP="00E1733A">
      <w:pPr>
        <w:rPr>
          <w:rtl/>
        </w:rPr>
      </w:pPr>
    </w:p>
    <w:p w14:paraId="06AE08A2" w14:textId="79CF6C67" w:rsidR="00322F9E" w:rsidRPr="00497562" w:rsidRDefault="00322F9E" w:rsidP="000E1C54">
      <w:pPr>
        <w:pStyle w:val="ListParagraph"/>
        <w:numPr>
          <w:ilvl w:val="0"/>
          <w:numId w:val="7"/>
        </w:numPr>
        <w:rPr>
          <w:rFonts w:ascii="B Nazanin" w:hAnsi="B Nazanin" w:cs="B Titr"/>
          <w:sz w:val="28"/>
          <w:szCs w:val="28"/>
        </w:rPr>
      </w:pPr>
      <w:r w:rsidRPr="00497562">
        <w:rPr>
          <w:rFonts w:ascii="B Nazanin" w:hAnsi="B Nazanin" w:cs="B Titr"/>
          <w:sz w:val="28"/>
          <w:szCs w:val="28"/>
          <w:rtl/>
        </w:rPr>
        <w:lastRenderedPageBreak/>
        <w:t>سوخت و انرژی</w:t>
      </w:r>
    </w:p>
    <w:p w14:paraId="672C3FD4" w14:textId="77777777" w:rsidR="00790635" w:rsidRDefault="00790635" w:rsidP="006C7AE8">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1405\\06_500</w:instrText>
      </w:r>
      <w:r>
        <w:instrText>K.xlsx</w:instrText>
      </w:r>
      <w:r>
        <w:rPr>
          <w:rtl/>
        </w:rPr>
        <w:instrText>" "جاری!</w:instrText>
      </w:r>
      <w:r>
        <w:instrText>R</w:instrText>
      </w:r>
      <w:r>
        <w:rPr>
          <w:rtl/>
        </w:rPr>
        <w:instrText>12</w:instrText>
      </w:r>
      <w:r>
        <w:instrText>C</w:instrText>
      </w:r>
      <w:r>
        <w:rPr>
          <w:rtl/>
        </w:rPr>
        <w:instrText>2</w:instrText>
      </w:r>
      <w:r>
        <w:instrText>:R</w:instrText>
      </w:r>
      <w:r>
        <w:rPr>
          <w:rtl/>
        </w:rPr>
        <w:instrText>17</w:instrText>
      </w:r>
      <w:r>
        <w:instrText>C</w:instrText>
      </w:r>
      <w:r>
        <w:rPr>
          <w:rtl/>
        </w:rPr>
        <w:instrText>8</w:instrText>
      </w:r>
      <w:r>
        <w:instrText xml:space="preserve">" \a \f </w:instrText>
      </w:r>
      <w:r>
        <w:rPr>
          <w:rtl/>
        </w:rPr>
        <w:instrText xml:space="preserve">4 </w:instrText>
      </w:r>
      <w:r>
        <w:instrText>\h</w:instrText>
      </w:r>
      <w:r>
        <w:rPr>
          <w:rtl/>
        </w:rPr>
        <w:instrText xml:space="preserve"> </w:instrText>
      </w:r>
      <w:r>
        <w:rPr>
          <w:rtl/>
        </w:rPr>
        <w:fldChar w:fldCharType="separate"/>
      </w:r>
    </w:p>
    <w:tbl>
      <w:tblPr>
        <w:bidiVisual/>
        <w:tblW w:w="13800" w:type="dxa"/>
        <w:jc w:val="center"/>
        <w:tblLook w:val="04A0" w:firstRow="1" w:lastRow="0" w:firstColumn="1" w:lastColumn="0" w:noHBand="0" w:noVBand="1"/>
      </w:tblPr>
      <w:tblGrid>
        <w:gridCol w:w="3540"/>
        <w:gridCol w:w="2140"/>
        <w:gridCol w:w="3700"/>
        <w:gridCol w:w="2060"/>
        <w:gridCol w:w="2360"/>
      </w:tblGrid>
      <w:tr w:rsidR="00790635" w:rsidRPr="00790635" w14:paraId="53A304D0" w14:textId="77777777" w:rsidTr="00790635">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17AF7B1B" w14:textId="4F1802B2"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2127447"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واحد</w:t>
            </w:r>
          </w:p>
        </w:tc>
        <w:tc>
          <w:tcPr>
            <w:tcW w:w="370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5903ADD8"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مصرف ساليانه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D312071"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واحد (ريال)</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0B67B3F"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کل (یکساله)</w:t>
            </w:r>
          </w:p>
        </w:tc>
      </w:tr>
      <w:tr w:rsidR="00790635" w:rsidRPr="00790635" w14:paraId="5F45A245" w14:textId="77777777" w:rsidTr="00790635">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FC931A"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آب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07A429BC"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مترمکعب</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E1CA3E"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250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418882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200,000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4C2C6C5A"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50,000,000</w:t>
            </w:r>
          </w:p>
        </w:tc>
      </w:tr>
      <w:tr w:rsidR="00790635" w:rsidRPr="00790635" w14:paraId="216FFBB7" w14:textId="77777777" w:rsidTr="00790635">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6F0849"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برق مصرفي</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779D9C7A"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کیلووات ساعت</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488EADB"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43A6BB2F"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5,000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6E67DC01"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10,000,000</w:t>
            </w:r>
          </w:p>
        </w:tc>
      </w:tr>
      <w:tr w:rsidR="00790635" w:rsidRPr="00790635" w14:paraId="1D433F1D" w14:textId="77777777" w:rsidTr="00790635">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0185DF1"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گاز (جهت مصارف رفاهی)</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21D8C4D0"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03265F"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7E3D6F0"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10,000,000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AB99984"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10,000,000</w:t>
            </w:r>
          </w:p>
        </w:tc>
      </w:tr>
      <w:tr w:rsidR="00790635" w:rsidRPr="00790635" w14:paraId="3D5EA337" w14:textId="77777777" w:rsidTr="00790635">
        <w:trPr>
          <w:trHeight w:val="450"/>
          <w:jc w:val="center"/>
        </w:trPr>
        <w:tc>
          <w:tcPr>
            <w:tcW w:w="354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7D8ED10"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ارتباطات</w:t>
            </w:r>
          </w:p>
        </w:tc>
        <w:tc>
          <w:tcPr>
            <w:tcW w:w="2140" w:type="dxa"/>
            <w:tcBorders>
              <w:top w:val="nil"/>
              <w:left w:val="single" w:sz="4" w:space="0" w:color="auto"/>
              <w:bottom w:val="single" w:sz="4" w:space="0" w:color="auto"/>
              <w:right w:val="single" w:sz="4" w:space="0" w:color="auto"/>
            </w:tcBorders>
            <w:shd w:val="clear" w:color="auto" w:fill="auto"/>
            <w:noWrap/>
            <w:vAlign w:val="center"/>
            <w:hideMark/>
          </w:tcPr>
          <w:p w14:paraId="180B5B20"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w:t>
            </w:r>
          </w:p>
        </w:tc>
        <w:tc>
          <w:tcPr>
            <w:tcW w:w="370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B3AC13"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35DD1963"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50,000,000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E23C58D"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lang w:bidi="ar-SA"/>
              </w:rPr>
              <w:t>50,000,000</w:t>
            </w:r>
          </w:p>
        </w:tc>
      </w:tr>
      <w:tr w:rsidR="00790635" w:rsidRPr="00790635" w14:paraId="12BF46B8" w14:textId="77777777" w:rsidTr="00790635">
        <w:trPr>
          <w:trHeight w:val="480"/>
          <w:jc w:val="center"/>
        </w:trPr>
        <w:tc>
          <w:tcPr>
            <w:tcW w:w="11440"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2A84B85"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جمع کل</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3D6625A7" w14:textId="77777777" w:rsidR="00790635" w:rsidRPr="00790635" w:rsidRDefault="00790635" w:rsidP="00790635">
            <w:pPr>
              <w:spacing w:before="0" w:after="0" w:line="240" w:lineRule="auto"/>
              <w:ind w:left="0" w:right="0"/>
              <w:jc w:val="right"/>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120,000,000</w:t>
            </w:r>
          </w:p>
        </w:tc>
      </w:tr>
    </w:tbl>
    <w:p w14:paraId="6A941120" w14:textId="4F08CC85" w:rsidR="006C7AE8" w:rsidRDefault="00790635" w:rsidP="006C7AE8">
      <w:pPr>
        <w:rPr>
          <w:rtl/>
        </w:rPr>
      </w:pPr>
      <w:r>
        <w:rPr>
          <w:rtl/>
        </w:rPr>
        <w:fldChar w:fldCharType="end"/>
      </w:r>
    </w:p>
    <w:p w14:paraId="3BD04863" w14:textId="1C860E4D" w:rsidR="007173BE" w:rsidRDefault="007173BE" w:rsidP="006C7AE8">
      <w:pPr>
        <w:rPr>
          <w:rtl/>
        </w:rPr>
      </w:pPr>
    </w:p>
    <w:p w14:paraId="5DDF6342" w14:textId="77777777" w:rsidR="00E1733A" w:rsidRDefault="00E1733A" w:rsidP="006C7AE8">
      <w:pPr>
        <w:rPr>
          <w:rtl/>
        </w:rPr>
      </w:pPr>
    </w:p>
    <w:p w14:paraId="69570336" w14:textId="4A231CD6" w:rsidR="002960DB" w:rsidRDefault="002960DB" w:rsidP="006C7AE8">
      <w:pPr>
        <w:rPr>
          <w:rtl/>
        </w:rPr>
      </w:pPr>
    </w:p>
    <w:p w14:paraId="40161F00" w14:textId="5DEFB929" w:rsidR="002960DB" w:rsidRDefault="002960DB" w:rsidP="006C7AE8">
      <w:pPr>
        <w:rPr>
          <w:rtl/>
        </w:rPr>
      </w:pPr>
    </w:p>
    <w:p w14:paraId="509F4019" w14:textId="01283445" w:rsidR="00E1733A" w:rsidRDefault="00E1733A" w:rsidP="006C7AE8">
      <w:pPr>
        <w:rPr>
          <w:rtl/>
        </w:rPr>
      </w:pPr>
    </w:p>
    <w:p w14:paraId="7E69DE5B" w14:textId="77777777" w:rsidR="004A7F20" w:rsidRPr="006C7AE8" w:rsidRDefault="004A7F20" w:rsidP="006C7AE8">
      <w:pPr>
        <w:rPr>
          <w:rtl/>
        </w:rPr>
      </w:pPr>
    </w:p>
    <w:p w14:paraId="585C33FE" w14:textId="6B799BC3" w:rsidR="009340F1" w:rsidRPr="00497562" w:rsidRDefault="009340F1" w:rsidP="000E1C54">
      <w:pPr>
        <w:pStyle w:val="ListParagraph"/>
        <w:numPr>
          <w:ilvl w:val="0"/>
          <w:numId w:val="7"/>
        </w:numPr>
        <w:rPr>
          <w:rFonts w:ascii="B Nazanin" w:hAnsi="B Nazanin" w:cs="B Titr"/>
          <w:b/>
          <w:bCs/>
          <w:sz w:val="28"/>
          <w:szCs w:val="28"/>
        </w:rPr>
      </w:pPr>
      <w:r w:rsidRPr="00497562">
        <w:rPr>
          <w:rFonts w:ascii="B Nazanin" w:hAnsi="B Nazanin" w:cs="B Titr"/>
          <w:b/>
          <w:bCs/>
          <w:sz w:val="28"/>
          <w:szCs w:val="28"/>
          <w:rtl/>
        </w:rPr>
        <w:t>حقوق و دستمزد</w:t>
      </w:r>
    </w:p>
    <w:p w14:paraId="0FF16C66" w14:textId="77777777" w:rsidR="00BD008B" w:rsidRPr="00565170" w:rsidRDefault="00BD008B" w:rsidP="000E1C54">
      <w:pPr>
        <w:pStyle w:val="ListParagraph"/>
        <w:numPr>
          <w:ilvl w:val="0"/>
          <w:numId w:val="8"/>
        </w:numPr>
        <w:spacing w:line="360" w:lineRule="auto"/>
        <w:rPr>
          <w:rFonts w:ascii="B Nazanin" w:hAnsi="B Nazanin" w:cs="B Nazanin"/>
          <w:b/>
          <w:bCs/>
          <w:sz w:val="28"/>
          <w:szCs w:val="28"/>
        </w:rPr>
      </w:pPr>
      <w:r w:rsidRPr="00565170">
        <w:rPr>
          <w:rFonts w:ascii="B Nazanin" w:hAnsi="B Nazanin" w:cs="B Nazanin"/>
          <w:b/>
          <w:bCs/>
          <w:sz w:val="28"/>
          <w:szCs w:val="28"/>
          <w:rtl/>
        </w:rPr>
        <w:lastRenderedPageBreak/>
        <w:t>حقوق کل برمبنای 12 ماه حقوق ماهانه با 23% بیمه کارفرما و 3 ماه مزایا و پاداش کار و عیدی محاسبه شده است.</w:t>
      </w:r>
    </w:p>
    <w:p w14:paraId="21C66660" w14:textId="0196082B" w:rsidR="009340F1" w:rsidRPr="00565170" w:rsidRDefault="00497562" w:rsidP="000E1C54">
      <w:pPr>
        <w:pStyle w:val="ListParagraph"/>
        <w:numPr>
          <w:ilvl w:val="0"/>
          <w:numId w:val="8"/>
        </w:numPr>
        <w:spacing w:line="360" w:lineRule="auto"/>
        <w:rPr>
          <w:rFonts w:ascii="B Nazanin" w:hAnsi="B Nazanin" w:cs="B Nazanin"/>
          <w:b/>
          <w:bCs/>
          <w:sz w:val="28"/>
          <w:szCs w:val="28"/>
        </w:rPr>
      </w:pPr>
      <w:r w:rsidRPr="00565170">
        <w:rPr>
          <w:rFonts w:ascii="Calibri" w:eastAsia="Times New Roman" w:hAnsi="Calibri" w:cs="B Nazanin" w:hint="cs"/>
          <w:b/>
          <w:bCs/>
          <w:color w:val="000000"/>
          <w:sz w:val="28"/>
          <w:szCs w:val="28"/>
          <w:rtl/>
          <w:lang w:bidi="ar-SA"/>
        </w:rPr>
        <w:t>ليست تفکيکي کليه پرسنل مورد نياز و برآورد ميزان دستمزد پرداختي در سال</w:t>
      </w:r>
      <w:r w:rsidR="00BD008B" w:rsidRPr="00565170">
        <w:rPr>
          <w:rFonts w:ascii="B Nazanin" w:hAnsi="B Nazanin" w:cs="B Nazanin" w:hint="cs"/>
          <w:b/>
          <w:bCs/>
          <w:sz w:val="28"/>
          <w:szCs w:val="28"/>
          <w:rtl/>
        </w:rPr>
        <w:t>:</w:t>
      </w:r>
    </w:p>
    <w:tbl>
      <w:tblPr>
        <w:bidiVisual/>
        <w:tblW w:w="14403" w:type="dxa"/>
        <w:tblLook w:val="04A0" w:firstRow="1" w:lastRow="0" w:firstColumn="1" w:lastColumn="0" w:noHBand="0" w:noVBand="1"/>
      </w:tblPr>
      <w:tblGrid>
        <w:gridCol w:w="980"/>
        <w:gridCol w:w="3163"/>
        <w:gridCol w:w="3380"/>
        <w:gridCol w:w="2460"/>
        <w:gridCol w:w="2060"/>
        <w:gridCol w:w="2360"/>
      </w:tblGrid>
      <w:tr w:rsidR="00790635" w:rsidRPr="00790635" w14:paraId="16807351" w14:textId="77777777" w:rsidTr="00790635">
        <w:trPr>
          <w:trHeight w:val="450"/>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C3C7356"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رديف</w:t>
            </w:r>
          </w:p>
        </w:tc>
        <w:tc>
          <w:tcPr>
            <w:tcW w:w="316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2199D0"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عنوان پست سازماني</w:t>
            </w:r>
          </w:p>
        </w:tc>
        <w:tc>
          <w:tcPr>
            <w:tcW w:w="3380" w:type="dxa"/>
            <w:tcBorders>
              <w:top w:val="single" w:sz="4" w:space="0" w:color="auto"/>
              <w:left w:val="single" w:sz="4" w:space="0" w:color="auto"/>
              <w:bottom w:val="single" w:sz="4" w:space="0" w:color="auto"/>
              <w:right w:val="single" w:sz="4" w:space="0" w:color="000000"/>
            </w:tcBorders>
            <w:shd w:val="clear" w:color="000000" w:fill="003399"/>
            <w:noWrap/>
            <w:vAlign w:val="center"/>
            <w:hideMark/>
          </w:tcPr>
          <w:p w14:paraId="221685CC"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تعداد نفر</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517B6A7"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حقوق ماهيانه</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9C712D1"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حقوق و مزاياي ماهانه</w:t>
            </w:r>
          </w:p>
        </w:tc>
        <w:tc>
          <w:tcPr>
            <w:tcW w:w="23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5298FDA"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حقوق+بیمه و مزاياي سالانه</w:t>
            </w:r>
          </w:p>
        </w:tc>
      </w:tr>
      <w:tr w:rsidR="00790635" w:rsidRPr="00790635" w14:paraId="71B461D3" w14:textId="77777777" w:rsidTr="00790635">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58D4AB16" w14:textId="77777777" w:rsidR="00790635" w:rsidRPr="00790635" w:rsidRDefault="00790635" w:rsidP="00790635">
            <w:pPr>
              <w:spacing w:before="0" w:after="0" w:line="240" w:lineRule="auto"/>
              <w:ind w:left="0" w:right="0"/>
              <w:rPr>
                <w:rFonts w:ascii="Calibri" w:eastAsia="Times New Roman" w:hAnsi="Calibri" w:cs="B Titr"/>
                <w:b/>
                <w:bCs/>
                <w:color w:val="000000"/>
                <w:sz w:val="20"/>
                <w:szCs w:val="20"/>
                <w:rtl/>
                <w:lang w:bidi="ar-SA"/>
              </w:rPr>
            </w:pPr>
            <w:r w:rsidRPr="00790635">
              <w:rPr>
                <w:rFonts w:ascii="Calibri" w:eastAsia="Times New Roman" w:hAnsi="Calibri" w:cs="B Titr" w:hint="cs"/>
                <w:b/>
                <w:bCs/>
                <w:color w:val="000000"/>
                <w:sz w:val="20"/>
                <w:szCs w:val="20"/>
                <w:rtl/>
                <w:lang w:bidi="ar-SA"/>
              </w:rPr>
              <w:t>پرسنل اجرایی</w:t>
            </w:r>
          </w:p>
        </w:tc>
      </w:tr>
      <w:tr w:rsidR="00790635" w:rsidRPr="00790635" w14:paraId="1795F9C5" w14:textId="77777777" w:rsidTr="00790635">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019DF01" w14:textId="77777777" w:rsidR="00790635" w:rsidRPr="00790635" w:rsidRDefault="00790635" w:rsidP="00790635">
            <w:pPr>
              <w:spacing w:before="0" w:after="0" w:line="240" w:lineRule="auto"/>
              <w:ind w:left="0" w:right="0"/>
              <w:jc w:val="center"/>
              <w:rPr>
                <w:rFonts w:ascii="Calibri" w:eastAsia="Times New Roman" w:hAnsi="Calibri" w:cs="B Titr"/>
                <w:color w:val="000000"/>
                <w:sz w:val="22"/>
                <w:szCs w:val="22"/>
                <w:rtl/>
                <w:lang w:bidi="ar-SA"/>
              </w:rPr>
            </w:pPr>
            <w:r w:rsidRPr="00790635">
              <w:rPr>
                <w:rFonts w:ascii="Calibri" w:eastAsia="Times New Roman" w:hAnsi="Calibri" w:cs="Calibri" w:hint="cs"/>
                <w:color w:val="000000"/>
                <w:sz w:val="22"/>
                <w:szCs w:val="22"/>
                <w:rtl/>
                <w:lang w:bidi="ar-SA"/>
              </w:rPr>
              <w:t> </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6B8CECDF"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rtl/>
                <w:lang w:bidi="ar-SA"/>
              </w:rPr>
            </w:pPr>
            <w:r w:rsidRPr="00790635">
              <w:rPr>
                <w:rFonts w:ascii="Calibri" w:eastAsia="Times New Roman" w:hAnsi="Calibri" w:cs="Calibri" w:hint="cs"/>
                <w:color w:val="000000"/>
                <w:sz w:val="22"/>
                <w:szCs w:val="22"/>
                <w:rtl/>
                <w:lang w:bidi="ar-SA"/>
              </w:rPr>
              <w:t> </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681A1B"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CBE3148"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57758F31"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lang w:bidi="ar-SA"/>
              </w:rPr>
            </w:pPr>
            <w:r w:rsidRPr="00790635">
              <w:rPr>
                <w:rFonts w:ascii="Calibri" w:eastAsia="Times New Roman" w:hAnsi="Calibri" w:cs="Calibri" w:hint="cs"/>
                <w:color w:val="000000"/>
                <w:sz w:val="28"/>
                <w:szCs w:val="28"/>
                <w:rtl/>
                <w:lang w:bidi="ar-SA"/>
              </w:rPr>
              <w:t> </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54032457"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 </w:t>
            </w:r>
          </w:p>
        </w:tc>
      </w:tr>
      <w:tr w:rsidR="00790635" w:rsidRPr="00790635" w14:paraId="5D0C4535" w14:textId="77777777" w:rsidTr="00790635">
        <w:trPr>
          <w:trHeight w:val="420"/>
        </w:trPr>
        <w:tc>
          <w:tcPr>
            <w:tcW w:w="9983" w:type="dxa"/>
            <w:gridSpan w:val="4"/>
            <w:tcBorders>
              <w:top w:val="single" w:sz="4" w:space="0" w:color="auto"/>
              <w:left w:val="single" w:sz="4" w:space="0" w:color="auto"/>
              <w:bottom w:val="single" w:sz="4" w:space="0" w:color="auto"/>
              <w:right w:val="nil"/>
            </w:tcBorders>
            <w:shd w:val="clear" w:color="000000" w:fill="DDEBF7"/>
            <w:noWrap/>
            <w:vAlign w:val="center"/>
            <w:hideMark/>
          </w:tcPr>
          <w:p w14:paraId="6F9BBE13"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0"/>
                <w:szCs w:val="20"/>
                <w:lang w:bidi="ar-SA"/>
              </w:rPr>
            </w:pPr>
            <w:r w:rsidRPr="00790635">
              <w:rPr>
                <w:rFonts w:ascii="Calibri" w:eastAsia="Times New Roman" w:hAnsi="Calibri" w:cs="B Titr" w:hint="cs"/>
                <w:b/>
                <w:bCs/>
                <w:color w:val="000000"/>
                <w:sz w:val="20"/>
                <w:szCs w:val="20"/>
                <w:rtl/>
                <w:lang w:bidi="ar-SA"/>
              </w:rPr>
              <w:t>جمع کل دستمزد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4D7D1FE" w14:textId="77777777" w:rsidR="00790635" w:rsidRPr="00790635" w:rsidRDefault="00790635" w:rsidP="00790635">
            <w:pPr>
              <w:spacing w:before="0" w:after="0" w:line="240" w:lineRule="auto"/>
              <w:ind w:left="0" w:right="0"/>
              <w:jc w:val="right"/>
              <w:rPr>
                <w:rFonts w:ascii="Calibri" w:eastAsia="Times New Roman" w:hAnsi="Calibri" w:cs="B Nazanin"/>
                <w:b/>
                <w:bCs/>
                <w:color w:val="000000"/>
                <w:sz w:val="24"/>
                <w:szCs w:val="24"/>
                <w:rtl/>
                <w:lang w:bidi="ar-SA"/>
              </w:rPr>
            </w:pPr>
            <w:r w:rsidRPr="00790635">
              <w:rPr>
                <w:rFonts w:ascii="Calibri" w:eastAsia="Times New Roman" w:hAnsi="Calibri" w:cs="Calibri" w:hint="cs"/>
                <w:b/>
                <w:bCs/>
                <w:color w:val="000000"/>
                <w:sz w:val="24"/>
                <w:szCs w:val="24"/>
                <w:rtl/>
                <w:lang w:bidi="ar-SA"/>
              </w:rPr>
              <w:t> </w:t>
            </w:r>
          </w:p>
        </w:tc>
        <w:tc>
          <w:tcPr>
            <w:tcW w:w="2360" w:type="dxa"/>
            <w:tcBorders>
              <w:top w:val="nil"/>
              <w:left w:val="nil"/>
              <w:bottom w:val="single" w:sz="4" w:space="0" w:color="auto"/>
              <w:right w:val="single" w:sz="4" w:space="0" w:color="auto"/>
            </w:tcBorders>
            <w:shd w:val="clear" w:color="000000" w:fill="DDEBF7"/>
            <w:noWrap/>
            <w:vAlign w:val="center"/>
            <w:hideMark/>
          </w:tcPr>
          <w:p w14:paraId="269FD71D" w14:textId="77777777" w:rsidR="00790635" w:rsidRPr="00790635" w:rsidRDefault="00790635" w:rsidP="00790635">
            <w:pPr>
              <w:bidi w:val="0"/>
              <w:spacing w:before="0" w:after="0" w:line="240" w:lineRule="auto"/>
              <w:ind w:left="0" w:right="0"/>
              <w:rPr>
                <w:rFonts w:ascii="Calibri" w:eastAsia="Times New Roman" w:hAnsi="Calibri" w:cs="B Nazanin"/>
                <w:b/>
                <w:bCs/>
                <w:color w:val="000000"/>
                <w:sz w:val="24"/>
                <w:szCs w:val="24"/>
                <w:rtl/>
                <w:lang w:bidi="ar-SA"/>
              </w:rPr>
            </w:pPr>
            <w:r w:rsidRPr="00790635">
              <w:rPr>
                <w:rFonts w:ascii="Calibri" w:eastAsia="Times New Roman" w:hAnsi="Calibri" w:cs="B Nazanin" w:hint="cs"/>
                <w:b/>
                <w:bCs/>
                <w:color w:val="000000"/>
                <w:sz w:val="24"/>
                <w:szCs w:val="24"/>
                <w:lang w:bidi="ar-SA"/>
              </w:rPr>
              <w:t> </w:t>
            </w:r>
          </w:p>
        </w:tc>
      </w:tr>
      <w:tr w:rsidR="00790635" w:rsidRPr="00790635" w14:paraId="2042172B" w14:textId="77777777" w:rsidTr="00790635">
        <w:trPr>
          <w:trHeight w:val="405"/>
        </w:trPr>
        <w:tc>
          <w:tcPr>
            <w:tcW w:w="14403" w:type="dxa"/>
            <w:gridSpan w:val="6"/>
            <w:tcBorders>
              <w:top w:val="single" w:sz="4" w:space="0" w:color="auto"/>
              <w:left w:val="single" w:sz="4" w:space="0" w:color="auto"/>
              <w:bottom w:val="single" w:sz="4" w:space="0" w:color="auto"/>
              <w:right w:val="single" w:sz="4" w:space="0" w:color="000000"/>
            </w:tcBorders>
            <w:shd w:val="clear" w:color="000000" w:fill="FFE699"/>
            <w:noWrap/>
            <w:vAlign w:val="center"/>
            <w:hideMark/>
          </w:tcPr>
          <w:p w14:paraId="3AC7DBA5" w14:textId="77777777" w:rsidR="00790635" w:rsidRPr="00790635" w:rsidRDefault="00790635" w:rsidP="00790635">
            <w:pPr>
              <w:spacing w:before="0" w:after="0" w:line="240" w:lineRule="auto"/>
              <w:ind w:left="0" w:right="0"/>
              <w:rPr>
                <w:rFonts w:ascii="Calibri" w:eastAsia="Times New Roman" w:hAnsi="Calibri" w:cs="B Titr"/>
                <w:b/>
                <w:bCs/>
                <w:color w:val="000000"/>
                <w:sz w:val="20"/>
                <w:szCs w:val="20"/>
                <w:lang w:bidi="ar-SA"/>
              </w:rPr>
            </w:pPr>
            <w:r w:rsidRPr="00790635">
              <w:rPr>
                <w:rFonts w:ascii="Calibri" w:eastAsia="Times New Roman" w:hAnsi="Calibri" w:cs="B Titr" w:hint="cs"/>
                <w:b/>
                <w:bCs/>
                <w:color w:val="000000"/>
                <w:sz w:val="20"/>
                <w:szCs w:val="20"/>
                <w:rtl/>
                <w:lang w:bidi="ar-SA"/>
              </w:rPr>
              <w:t>پرسنل اداری</w:t>
            </w:r>
          </w:p>
        </w:tc>
      </w:tr>
      <w:tr w:rsidR="00790635" w:rsidRPr="00790635" w14:paraId="619B0CBB" w14:textId="77777777" w:rsidTr="00790635">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27F9860"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Calibri" w:hint="cs"/>
                <w:b/>
                <w:bCs/>
                <w:color w:val="000000"/>
                <w:sz w:val="22"/>
                <w:szCs w:val="22"/>
                <w:rtl/>
                <w:lang w:bidi="ar-SA"/>
              </w:rPr>
              <w:t> </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140566DB"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Calibri" w:hint="cs"/>
                <w:b/>
                <w:bCs/>
                <w:color w:val="000000"/>
                <w:sz w:val="22"/>
                <w:szCs w:val="22"/>
                <w:rtl/>
                <w:lang w:bidi="ar-SA"/>
              </w:rPr>
              <w:t> </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E479A14"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Calibri" w:hint="cs"/>
                <w:color w:val="000000"/>
                <w:sz w:val="28"/>
                <w:szCs w:val="28"/>
                <w:rtl/>
                <w:lang w:bidi="ar-SA"/>
              </w:rPr>
              <w:t> </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0BEEC5CA"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 </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622685A9"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rtl/>
                <w:lang w:bidi="ar-SA"/>
              </w:rPr>
              <w:t>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7AE295D5"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r>
      <w:tr w:rsidR="00790635" w:rsidRPr="00790635" w14:paraId="6D3E4AA0" w14:textId="77777777" w:rsidTr="00790635">
        <w:trPr>
          <w:trHeight w:val="45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444419F"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1</w:t>
            </w:r>
          </w:p>
        </w:tc>
        <w:tc>
          <w:tcPr>
            <w:tcW w:w="3163" w:type="dxa"/>
            <w:tcBorders>
              <w:top w:val="nil"/>
              <w:left w:val="single" w:sz="4" w:space="0" w:color="auto"/>
              <w:bottom w:val="single" w:sz="4" w:space="0" w:color="auto"/>
              <w:right w:val="single" w:sz="4" w:space="0" w:color="auto"/>
            </w:tcBorders>
            <w:shd w:val="clear" w:color="auto" w:fill="auto"/>
            <w:noWrap/>
            <w:vAlign w:val="center"/>
            <w:hideMark/>
          </w:tcPr>
          <w:p w14:paraId="19962284"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rtl/>
                <w:lang w:bidi="ar-SA"/>
              </w:rPr>
            </w:pPr>
            <w:r w:rsidRPr="00790635">
              <w:rPr>
                <w:rFonts w:ascii="Calibri" w:eastAsia="Times New Roman" w:hAnsi="Calibri" w:cs="B Titr" w:hint="cs"/>
                <w:color w:val="000000"/>
                <w:sz w:val="22"/>
                <w:szCs w:val="22"/>
                <w:rtl/>
                <w:lang w:bidi="ar-SA"/>
              </w:rPr>
              <w:t>پرسنل نگهبانی و امور خدماتی و پشتیبانی</w:t>
            </w:r>
          </w:p>
        </w:tc>
        <w:tc>
          <w:tcPr>
            <w:tcW w:w="338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B6ECCF"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7A7864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200,000,000</w:t>
            </w:r>
          </w:p>
        </w:tc>
        <w:tc>
          <w:tcPr>
            <w:tcW w:w="2060" w:type="dxa"/>
            <w:tcBorders>
              <w:top w:val="nil"/>
              <w:left w:val="single" w:sz="4" w:space="0" w:color="auto"/>
              <w:bottom w:val="single" w:sz="4" w:space="0" w:color="auto"/>
              <w:right w:val="single" w:sz="4" w:space="0" w:color="auto"/>
            </w:tcBorders>
            <w:shd w:val="clear" w:color="auto" w:fill="auto"/>
            <w:noWrap/>
            <w:vAlign w:val="center"/>
            <w:hideMark/>
          </w:tcPr>
          <w:p w14:paraId="10D76422"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lang w:bidi="ar-SA"/>
              </w:rPr>
            </w:pPr>
            <w:r w:rsidRPr="00790635">
              <w:rPr>
                <w:rFonts w:ascii="Calibri" w:eastAsia="Times New Roman" w:hAnsi="Calibri" w:cs="B Nazanin" w:hint="cs"/>
                <w:color w:val="000000"/>
                <w:sz w:val="28"/>
                <w:szCs w:val="28"/>
                <w:rtl/>
                <w:lang w:bidi="ar-SA"/>
              </w:rPr>
              <w:t>615,000,000</w:t>
            </w:r>
          </w:p>
        </w:tc>
        <w:tc>
          <w:tcPr>
            <w:tcW w:w="2360" w:type="dxa"/>
            <w:tcBorders>
              <w:top w:val="nil"/>
              <w:left w:val="single" w:sz="4" w:space="0" w:color="auto"/>
              <w:bottom w:val="single" w:sz="4" w:space="0" w:color="auto"/>
              <w:right w:val="single" w:sz="4" w:space="0" w:color="auto"/>
            </w:tcBorders>
            <w:shd w:val="clear" w:color="auto" w:fill="auto"/>
            <w:noWrap/>
            <w:vAlign w:val="center"/>
            <w:hideMark/>
          </w:tcPr>
          <w:p w14:paraId="32291603"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7,380,000,000</w:t>
            </w:r>
          </w:p>
        </w:tc>
      </w:tr>
      <w:tr w:rsidR="00790635" w:rsidRPr="00790635" w14:paraId="471EB375" w14:textId="77777777" w:rsidTr="00790635">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09C1DEA7"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0"/>
                <w:szCs w:val="20"/>
                <w:lang w:bidi="ar-SA"/>
              </w:rPr>
            </w:pPr>
            <w:r w:rsidRPr="00790635">
              <w:rPr>
                <w:rFonts w:ascii="Calibri" w:eastAsia="Times New Roman" w:hAnsi="Calibri" w:cs="B Titr" w:hint="cs"/>
                <w:b/>
                <w:bCs/>
                <w:color w:val="000000"/>
                <w:sz w:val="20"/>
                <w:szCs w:val="20"/>
                <w:rtl/>
                <w:lang w:bidi="ar-SA"/>
              </w:rPr>
              <w:t>جمع کل دستمزد غیر مستقیم</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6D877053" w14:textId="77777777" w:rsidR="00790635" w:rsidRPr="00790635" w:rsidRDefault="00790635" w:rsidP="00790635">
            <w:pPr>
              <w:spacing w:before="0" w:after="0" w:line="240" w:lineRule="auto"/>
              <w:ind w:left="0" w:right="0"/>
              <w:jc w:val="right"/>
              <w:rPr>
                <w:rFonts w:ascii="Calibri" w:eastAsia="Times New Roman" w:hAnsi="Calibri" w:cs="B Nazanin"/>
                <w:b/>
                <w:bCs/>
                <w:color w:val="000000"/>
                <w:sz w:val="24"/>
                <w:szCs w:val="24"/>
                <w:rtl/>
                <w:lang w:bidi="ar-SA"/>
              </w:rPr>
            </w:pPr>
            <w:r w:rsidRPr="00790635">
              <w:rPr>
                <w:rFonts w:ascii="Calibri" w:eastAsia="Times New Roman" w:hAnsi="Calibri" w:cs="B Nazanin" w:hint="cs"/>
                <w:b/>
                <w:bCs/>
                <w:color w:val="000000"/>
                <w:sz w:val="24"/>
                <w:szCs w:val="24"/>
                <w:rtl/>
                <w:lang w:bidi="ar-SA"/>
              </w:rPr>
              <w:t>615,000,000</w:t>
            </w:r>
          </w:p>
        </w:tc>
        <w:tc>
          <w:tcPr>
            <w:tcW w:w="2360" w:type="dxa"/>
            <w:tcBorders>
              <w:top w:val="nil"/>
              <w:left w:val="single" w:sz="4" w:space="0" w:color="auto"/>
              <w:bottom w:val="single" w:sz="4" w:space="0" w:color="auto"/>
              <w:right w:val="single" w:sz="4" w:space="0" w:color="auto"/>
            </w:tcBorders>
            <w:shd w:val="clear" w:color="000000" w:fill="DDEBF7"/>
            <w:noWrap/>
            <w:vAlign w:val="center"/>
            <w:hideMark/>
          </w:tcPr>
          <w:p w14:paraId="7FED212D" w14:textId="77777777" w:rsidR="00790635" w:rsidRPr="00790635" w:rsidRDefault="00790635" w:rsidP="00790635">
            <w:pPr>
              <w:bidi w:val="0"/>
              <w:spacing w:before="0" w:after="0" w:line="240" w:lineRule="auto"/>
              <w:ind w:left="0" w:right="0"/>
              <w:rPr>
                <w:rFonts w:ascii="Calibri" w:eastAsia="Times New Roman" w:hAnsi="Calibri" w:cs="B Nazanin"/>
                <w:b/>
                <w:bCs/>
                <w:color w:val="000000"/>
                <w:sz w:val="24"/>
                <w:szCs w:val="24"/>
                <w:rtl/>
                <w:lang w:bidi="ar-SA"/>
              </w:rPr>
            </w:pPr>
            <w:r w:rsidRPr="00790635">
              <w:rPr>
                <w:rFonts w:ascii="Calibri" w:eastAsia="Times New Roman" w:hAnsi="Calibri" w:cs="B Nazanin" w:hint="cs"/>
                <w:b/>
                <w:bCs/>
                <w:color w:val="000000"/>
                <w:sz w:val="24"/>
                <w:szCs w:val="24"/>
                <w:lang w:bidi="ar-SA"/>
              </w:rPr>
              <w:t>7,380,000,000</w:t>
            </w:r>
          </w:p>
        </w:tc>
      </w:tr>
      <w:tr w:rsidR="00790635" w:rsidRPr="00790635" w14:paraId="35785BE8" w14:textId="77777777" w:rsidTr="00790635">
        <w:trPr>
          <w:trHeight w:val="420"/>
        </w:trPr>
        <w:tc>
          <w:tcPr>
            <w:tcW w:w="9983" w:type="dxa"/>
            <w:gridSpan w:val="4"/>
            <w:tcBorders>
              <w:top w:val="single" w:sz="4" w:space="0" w:color="auto"/>
              <w:left w:val="single" w:sz="4" w:space="0" w:color="auto"/>
              <w:bottom w:val="single" w:sz="4" w:space="0" w:color="auto"/>
              <w:right w:val="single" w:sz="4" w:space="0" w:color="000000"/>
            </w:tcBorders>
            <w:shd w:val="clear" w:color="000000" w:fill="F8CBAD"/>
            <w:noWrap/>
            <w:vAlign w:val="center"/>
            <w:hideMark/>
          </w:tcPr>
          <w:p w14:paraId="7FD76FEF"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0"/>
                <w:szCs w:val="20"/>
                <w:lang w:bidi="ar-SA"/>
              </w:rPr>
            </w:pPr>
            <w:r w:rsidRPr="00790635">
              <w:rPr>
                <w:rFonts w:ascii="Calibri" w:eastAsia="Times New Roman" w:hAnsi="Calibri" w:cs="B Titr" w:hint="cs"/>
                <w:b/>
                <w:bCs/>
                <w:color w:val="000000"/>
                <w:sz w:val="20"/>
                <w:szCs w:val="20"/>
                <w:rtl/>
                <w:lang w:bidi="ar-SA"/>
              </w:rPr>
              <w:t>جمع کل دستمزد مستقیم و غیر مستقیم</w:t>
            </w:r>
          </w:p>
        </w:tc>
        <w:tc>
          <w:tcPr>
            <w:tcW w:w="2060" w:type="dxa"/>
            <w:tcBorders>
              <w:top w:val="nil"/>
              <w:left w:val="single" w:sz="4" w:space="0" w:color="auto"/>
              <w:bottom w:val="single" w:sz="4" w:space="0" w:color="auto"/>
              <w:right w:val="single" w:sz="4" w:space="0" w:color="auto"/>
            </w:tcBorders>
            <w:shd w:val="clear" w:color="000000" w:fill="F8CBAD"/>
            <w:noWrap/>
            <w:vAlign w:val="center"/>
            <w:hideMark/>
          </w:tcPr>
          <w:p w14:paraId="06EE1B44" w14:textId="77777777" w:rsidR="00790635" w:rsidRPr="00790635" w:rsidRDefault="00790635" w:rsidP="00790635">
            <w:pPr>
              <w:spacing w:before="0" w:after="0" w:line="240" w:lineRule="auto"/>
              <w:ind w:left="0" w:right="0"/>
              <w:jc w:val="right"/>
              <w:rPr>
                <w:rFonts w:ascii="Calibri" w:eastAsia="Times New Roman" w:hAnsi="Calibri" w:cs="B Nazanin"/>
                <w:b/>
                <w:bCs/>
                <w:color w:val="000000"/>
                <w:sz w:val="24"/>
                <w:szCs w:val="24"/>
                <w:rtl/>
                <w:lang w:bidi="ar-SA"/>
              </w:rPr>
            </w:pPr>
            <w:r w:rsidRPr="00790635">
              <w:rPr>
                <w:rFonts w:ascii="Calibri" w:eastAsia="Times New Roman" w:hAnsi="Calibri" w:cs="B Nazanin" w:hint="cs"/>
                <w:b/>
                <w:bCs/>
                <w:color w:val="000000"/>
                <w:sz w:val="24"/>
                <w:szCs w:val="24"/>
                <w:rtl/>
                <w:lang w:bidi="ar-SA"/>
              </w:rPr>
              <w:t>615,000,000</w:t>
            </w:r>
          </w:p>
        </w:tc>
        <w:tc>
          <w:tcPr>
            <w:tcW w:w="2360" w:type="dxa"/>
            <w:tcBorders>
              <w:top w:val="nil"/>
              <w:left w:val="single" w:sz="4" w:space="0" w:color="auto"/>
              <w:bottom w:val="single" w:sz="4" w:space="0" w:color="auto"/>
              <w:right w:val="single" w:sz="4" w:space="0" w:color="auto"/>
            </w:tcBorders>
            <w:shd w:val="clear" w:color="000000" w:fill="F8CBAD"/>
            <w:noWrap/>
            <w:vAlign w:val="center"/>
            <w:hideMark/>
          </w:tcPr>
          <w:p w14:paraId="7798A17E" w14:textId="77777777" w:rsidR="00790635" w:rsidRPr="00790635" w:rsidRDefault="00790635" w:rsidP="00790635">
            <w:pPr>
              <w:bidi w:val="0"/>
              <w:spacing w:before="0" w:after="0" w:line="240" w:lineRule="auto"/>
              <w:ind w:left="0" w:right="0"/>
              <w:rPr>
                <w:rFonts w:ascii="Calibri" w:eastAsia="Times New Roman" w:hAnsi="Calibri" w:cs="B Nazanin"/>
                <w:b/>
                <w:bCs/>
                <w:color w:val="000000"/>
                <w:sz w:val="24"/>
                <w:szCs w:val="24"/>
                <w:rtl/>
                <w:lang w:bidi="ar-SA"/>
              </w:rPr>
            </w:pPr>
            <w:r w:rsidRPr="00790635">
              <w:rPr>
                <w:rFonts w:ascii="Calibri" w:eastAsia="Times New Roman" w:hAnsi="Calibri" w:cs="B Nazanin" w:hint="cs"/>
                <w:b/>
                <w:bCs/>
                <w:color w:val="000000"/>
                <w:sz w:val="24"/>
                <w:szCs w:val="24"/>
                <w:lang w:bidi="ar-SA"/>
              </w:rPr>
              <w:t>7,380,000,000</w:t>
            </w:r>
          </w:p>
        </w:tc>
      </w:tr>
    </w:tbl>
    <w:p w14:paraId="1566A14C" w14:textId="279987B3" w:rsidR="00590758" w:rsidRDefault="00590758" w:rsidP="006B4110">
      <w:pPr>
        <w:rPr>
          <w:rFonts w:ascii="B Nazanin" w:hAnsi="B Nazanin" w:cs="B Nazanin"/>
          <w:b/>
          <w:bCs/>
          <w:sz w:val="28"/>
          <w:szCs w:val="28"/>
          <w:rtl/>
        </w:rPr>
      </w:pPr>
    </w:p>
    <w:p w14:paraId="1CFC050A" w14:textId="086ACFA2" w:rsidR="002960DB" w:rsidRDefault="002960DB" w:rsidP="006B4110">
      <w:pPr>
        <w:rPr>
          <w:rFonts w:ascii="B Nazanin" w:hAnsi="B Nazanin" w:cs="B Nazanin"/>
          <w:b/>
          <w:bCs/>
          <w:sz w:val="28"/>
          <w:szCs w:val="28"/>
          <w:rtl/>
        </w:rPr>
      </w:pPr>
    </w:p>
    <w:p w14:paraId="60E2F7FA" w14:textId="77777777" w:rsidR="00322F9E" w:rsidRPr="00497562" w:rsidRDefault="00322F9E"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جدول هزینه تعمیرات و نگهداری</w:t>
      </w:r>
    </w:p>
    <w:p w14:paraId="6EF57E26" w14:textId="30A14887" w:rsidR="00F06B9E" w:rsidRPr="00497562"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lastRenderedPageBreak/>
        <w:t>سرما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ثابت،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زمان،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توانا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کارا</w:t>
      </w:r>
      <w:r w:rsidRPr="00497562">
        <w:rPr>
          <w:rFonts w:ascii="B Nazanin" w:hAnsi="B Nazanin" w:cs="B Nazanin" w:hint="cs"/>
          <w:b/>
          <w:bCs/>
          <w:sz w:val="28"/>
          <w:szCs w:val="28"/>
          <w:rtl/>
        </w:rPr>
        <w:t>یی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خود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را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دهند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علت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اتفاق،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محدود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مف</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وسا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نقل</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سات،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ماش</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ن‌آلات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موارد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وجود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بنابرا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ضرور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مربوط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اجناس</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زده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شود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بتوان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بهتر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آنها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دست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افت</w:t>
      </w:r>
      <w:r w:rsidRPr="00497562">
        <w:rPr>
          <w:rFonts w:ascii="B Nazanin" w:hAnsi="B Nazanin" w:cs="B Nazanin"/>
          <w:b/>
          <w:bCs/>
          <w:sz w:val="28"/>
          <w:szCs w:val="28"/>
          <w:rtl/>
        </w:rPr>
        <w:t>.</w:t>
      </w:r>
    </w:p>
    <w:p w14:paraId="15D03910" w14:textId="0B3FD3B6" w:rsidR="00F06B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در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تقد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م</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جدول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مرتبط</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ساختمان‌ها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ماشین آلات و </w:t>
      </w:r>
      <w:r w:rsidRPr="00497562">
        <w:rPr>
          <w:rFonts w:ascii="B Nazanin" w:hAnsi="B Nazanin" w:cs="B Nazanin" w:hint="eastAsia"/>
          <w:b/>
          <w:bCs/>
          <w:sz w:val="28"/>
          <w:szCs w:val="28"/>
          <w:rtl/>
        </w:rPr>
        <w:t>تجه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زات،</w:t>
      </w:r>
      <w:r w:rsidRPr="00497562">
        <w:rPr>
          <w:rFonts w:ascii="B Nazanin" w:hAnsi="B Nazanin" w:cs="B Nazanin"/>
          <w:b/>
          <w:bCs/>
          <w:sz w:val="28"/>
          <w:szCs w:val="28"/>
          <w:rtl/>
        </w:rPr>
        <w:t xml:space="preserve"> </w:t>
      </w:r>
      <w:r w:rsidRPr="00497562">
        <w:rPr>
          <w:rFonts w:ascii="B Nazanin" w:hAnsi="B Nazanin" w:cs="B Nazanin" w:hint="cs"/>
          <w:b/>
          <w:bCs/>
          <w:sz w:val="28"/>
          <w:szCs w:val="28"/>
          <w:rtl/>
        </w:rPr>
        <w:t xml:space="preserve">وسایل حمل و نقل، تاسیسات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گر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است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عنوان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بخش</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عموم</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برآورد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شده‌اند</w:t>
      </w:r>
      <w:r w:rsidRPr="00497562">
        <w:rPr>
          <w:rFonts w:ascii="B Nazanin" w:hAnsi="B Nazanin" w:cs="B Nazanin"/>
          <w:b/>
          <w:bCs/>
          <w:sz w:val="28"/>
          <w:szCs w:val="28"/>
          <w:rtl/>
        </w:rPr>
        <w:t>.</w:t>
      </w:r>
    </w:p>
    <w:p w14:paraId="7E501CE4" w14:textId="0B5A1D96" w:rsidR="00322F9E" w:rsidRDefault="00F06B9E" w:rsidP="00800223">
      <w:pPr>
        <w:spacing w:line="276" w:lineRule="auto"/>
        <w:ind w:left="567" w:right="1134"/>
        <w:jc w:val="lowKashida"/>
        <w:rPr>
          <w:rFonts w:ascii="B Nazanin" w:hAnsi="B Nazanin" w:cs="B Nazanin"/>
          <w:b/>
          <w:bCs/>
          <w:sz w:val="28"/>
          <w:szCs w:val="28"/>
          <w:rtl/>
        </w:rPr>
      </w:pPr>
      <w:r w:rsidRPr="00497562">
        <w:rPr>
          <w:rFonts w:ascii="B Nazanin" w:hAnsi="B Nazanin" w:cs="B Nazanin" w:hint="eastAsia"/>
          <w:b/>
          <w:bCs/>
          <w:sz w:val="28"/>
          <w:szCs w:val="28"/>
          <w:rtl/>
        </w:rPr>
        <w:t>با</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توجه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نکه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ک</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از</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عوامل</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توانند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بهره‌ور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پا</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طرح</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تأث</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گذار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باشند،</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برنامه‌ر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ز</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دق</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ق</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برا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تخم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مد</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به</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هز</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نه‌ها</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تعم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رات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و</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نگهدار</w:t>
      </w:r>
      <w:r w:rsidRPr="00497562">
        <w:rPr>
          <w:rFonts w:ascii="B Nazanin" w:hAnsi="B Nazanin" w:cs="B Nazanin" w:hint="cs"/>
          <w:b/>
          <w:bCs/>
          <w:sz w:val="28"/>
          <w:szCs w:val="28"/>
          <w:rtl/>
        </w:rPr>
        <w:t>ی</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بس</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ار</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اهم</w:t>
      </w:r>
      <w:r w:rsidRPr="00497562">
        <w:rPr>
          <w:rFonts w:ascii="B Nazanin" w:hAnsi="B Nazanin" w:cs="B Nazanin" w:hint="cs"/>
          <w:b/>
          <w:bCs/>
          <w:sz w:val="28"/>
          <w:szCs w:val="28"/>
          <w:rtl/>
        </w:rPr>
        <w:t>ی</w:t>
      </w:r>
      <w:r w:rsidRPr="00497562">
        <w:rPr>
          <w:rFonts w:ascii="B Nazanin" w:hAnsi="B Nazanin" w:cs="B Nazanin" w:hint="eastAsia"/>
          <w:b/>
          <w:bCs/>
          <w:sz w:val="28"/>
          <w:szCs w:val="28"/>
          <w:rtl/>
        </w:rPr>
        <w:t>ت</w:t>
      </w:r>
      <w:r w:rsidRPr="00497562">
        <w:rPr>
          <w:rFonts w:ascii="B Nazanin" w:hAnsi="B Nazanin" w:cs="B Nazanin"/>
          <w:b/>
          <w:bCs/>
          <w:sz w:val="28"/>
          <w:szCs w:val="28"/>
          <w:rtl/>
        </w:rPr>
        <w:t xml:space="preserve"> </w:t>
      </w:r>
      <w:r w:rsidRPr="00497562">
        <w:rPr>
          <w:rFonts w:ascii="B Nazanin" w:hAnsi="B Nazanin" w:cs="B Nazanin" w:hint="eastAsia"/>
          <w:b/>
          <w:bCs/>
          <w:sz w:val="28"/>
          <w:szCs w:val="28"/>
          <w:rtl/>
        </w:rPr>
        <w:t>دارد</w:t>
      </w:r>
      <w:r w:rsidRPr="00497562">
        <w:rPr>
          <w:rFonts w:ascii="B Nazanin" w:hAnsi="B Nazanin" w:cs="B Nazanin"/>
          <w:b/>
          <w:bCs/>
          <w:sz w:val="28"/>
          <w:szCs w:val="28"/>
          <w:rtl/>
        </w:rPr>
        <w:t>.</w:t>
      </w:r>
      <w:r w:rsidR="00322F9E" w:rsidRPr="00497562">
        <w:rPr>
          <w:rFonts w:ascii="B Nazanin" w:hAnsi="B Nazanin" w:cs="B Nazanin"/>
          <w:b/>
          <w:bCs/>
          <w:sz w:val="28"/>
          <w:szCs w:val="28"/>
          <w:rtl/>
        </w:rPr>
        <w:t xml:space="preserve"> در جدول </w:t>
      </w:r>
      <w:r w:rsidRPr="00497562">
        <w:rPr>
          <w:rFonts w:ascii="B Nazanin" w:hAnsi="B Nazanin" w:cs="B Nazanin" w:hint="cs"/>
          <w:b/>
          <w:bCs/>
          <w:sz w:val="28"/>
          <w:szCs w:val="28"/>
          <w:rtl/>
        </w:rPr>
        <w:t xml:space="preserve">ذیل بر اساس نرخ </w:t>
      </w:r>
      <w:r w:rsidR="00322F9E" w:rsidRPr="00497562">
        <w:rPr>
          <w:rFonts w:ascii="B Nazanin" w:hAnsi="B Nazanin" w:cs="B Nazanin"/>
          <w:b/>
          <w:bCs/>
          <w:sz w:val="28"/>
          <w:szCs w:val="28"/>
          <w:rtl/>
        </w:rPr>
        <w:t>هزینه تع</w:t>
      </w:r>
      <w:r w:rsidRPr="00497562">
        <w:rPr>
          <w:rFonts w:ascii="B Nazanin" w:hAnsi="B Nazanin" w:cs="B Nazanin"/>
          <w:b/>
          <w:bCs/>
          <w:sz w:val="28"/>
          <w:szCs w:val="28"/>
          <w:rtl/>
        </w:rPr>
        <w:t>میرات و نگهداری، برآورد شده است</w:t>
      </w:r>
      <w:r w:rsidRPr="00497562">
        <w:rPr>
          <w:rFonts w:ascii="B Nazanin" w:hAnsi="B Nazanin" w:cs="B Nazanin" w:hint="cs"/>
          <w:b/>
          <w:bCs/>
          <w:sz w:val="28"/>
          <w:szCs w:val="28"/>
          <w:rtl/>
        </w:rPr>
        <w:t>:</w:t>
      </w:r>
    </w:p>
    <w:tbl>
      <w:tblPr>
        <w:bidiVisual/>
        <w:tblW w:w="9200" w:type="dxa"/>
        <w:jc w:val="center"/>
        <w:tblLook w:val="04A0" w:firstRow="1" w:lastRow="0" w:firstColumn="1" w:lastColumn="0" w:noHBand="0" w:noVBand="1"/>
      </w:tblPr>
      <w:tblGrid>
        <w:gridCol w:w="980"/>
        <w:gridCol w:w="2560"/>
        <w:gridCol w:w="1960"/>
        <w:gridCol w:w="1240"/>
        <w:gridCol w:w="2460"/>
      </w:tblGrid>
      <w:tr w:rsidR="00A8669C" w:rsidRPr="00A8669C" w14:paraId="16CAA5C9" w14:textId="77777777" w:rsidTr="00A8669C">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A635338" w14:textId="77777777" w:rsidR="00A8669C" w:rsidRPr="00A8669C" w:rsidRDefault="00A8669C" w:rsidP="00A8669C">
            <w:pPr>
              <w:spacing w:before="0" w:after="0" w:line="240" w:lineRule="auto"/>
              <w:ind w:left="0" w:right="0"/>
              <w:rPr>
                <w:rFonts w:ascii="Calibri" w:eastAsia="Times New Roman" w:hAnsi="Calibri" w:cs="B Titr"/>
                <w:color w:val="FFFFFF"/>
                <w:sz w:val="22"/>
                <w:szCs w:val="22"/>
                <w:lang w:bidi="ar-SA"/>
              </w:rPr>
            </w:pPr>
            <w:r w:rsidRPr="00A8669C">
              <w:rPr>
                <w:rFonts w:ascii="Calibri" w:eastAsia="Times New Roman" w:hAnsi="Calibri" w:cs="B Titr" w:hint="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F7C5886" w14:textId="77777777" w:rsidR="00A8669C" w:rsidRPr="00A8669C" w:rsidRDefault="00A8669C" w:rsidP="00A8669C">
            <w:pPr>
              <w:spacing w:before="0" w:after="0" w:line="240" w:lineRule="auto"/>
              <w:ind w:left="0" w:right="0"/>
              <w:rPr>
                <w:rFonts w:ascii="Calibri" w:eastAsia="Times New Roman" w:hAnsi="Calibri" w:cs="B Titr"/>
                <w:color w:val="FFFFFF"/>
                <w:sz w:val="22"/>
                <w:szCs w:val="22"/>
                <w:rtl/>
                <w:lang w:bidi="ar-SA"/>
              </w:rPr>
            </w:pPr>
            <w:r w:rsidRPr="00A8669C">
              <w:rPr>
                <w:rFonts w:ascii="Calibri" w:eastAsia="Times New Roman" w:hAnsi="Calibri" w:cs="B Titr" w:hint="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5CC39A" w14:textId="77777777" w:rsidR="00A8669C" w:rsidRPr="00A8669C" w:rsidRDefault="00A8669C" w:rsidP="00A8669C">
            <w:pPr>
              <w:spacing w:before="0" w:after="0" w:line="240" w:lineRule="auto"/>
              <w:ind w:left="0" w:right="0"/>
              <w:rPr>
                <w:rFonts w:ascii="Calibri" w:eastAsia="Times New Roman" w:hAnsi="Calibri" w:cs="B Titr"/>
                <w:color w:val="FFFFFF"/>
                <w:sz w:val="22"/>
                <w:szCs w:val="22"/>
                <w:rtl/>
                <w:lang w:bidi="ar-SA"/>
              </w:rPr>
            </w:pPr>
            <w:r w:rsidRPr="00A8669C">
              <w:rPr>
                <w:rFonts w:ascii="Calibri" w:eastAsia="Times New Roman" w:hAnsi="Calibri" w:cs="B Titr" w:hint="cs"/>
                <w:color w:val="FFFFFF"/>
                <w:sz w:val="22"/>
                <w:szCs w:val="22"/>
                <w:rtl/>
                <w:lang w:bidi="ar-SA"/>
              </w:rPr>
              <w:t>ارزش دارايي(ريال)</w:t>
            </w:r>
          </w:p>
        </w:tc>
        <w:tc>
          <w:tcPr>
            <w:tcW w:w="12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1C8CA40" w14:textId="77777777" w:rsidR="00A8669C" w:rsidRPr="00A8669C" w:rsidRDefault="00A8669C" w:rsidP="00A8669C">
            <w:pPr>
              <w:spacing w:before="0" w:after="0" w:line="240" w:lineRule="auto"/>
              <w:ind w:left="0" w:right="0"/>
              <w:jc w:val="center"/>
              <w:rPr>
                <w:rFonts w:ascii="Calibri" w:eastAsia="Times New Roman" w:hAnsi="Calibri" w:cs="B Titr"/>
                <w:color w:val="FFFFFF"/>
                <w:sz w:val="22"/>
                <w:szCs w:val="22"/>
                <w:rtl/>
                <w:lang w:bidi="ar-SA"/>
              </w:rPr>
            </w:pPr>
            <w:r w:rsidRPr="00A8669C">
              <w:rPr>
                <w:rFonts w:ascii="Calibri" w:eastAsia="Times New Roman" w:hAnsi="Calibri" w:cs="B Titr" w:hint="cs"/>
                <w:color w:val="FFFFFF"/>
                <w:sz w:val="22"/>
                <w:szCs w:val="22"/>
                <w:rtl/>
                <w:lang w:bidi="ar-SA"/>
              </w:rPr>
              <w:t>نرخ</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F03FB40" w14:textId="77777777" w:rsidR="00A8669C" w:rsidRPr="00A8669C" w:rsidRDefault="00A8669C" w:rsidP="00A8669C">
            <w:pPr>
              <w:spacing w:before="0" w:after="0" w:line="240" w:lineRule="auto"/>
              <w:ind w:left="0" w:right="0"/>
              <w:rPr>
                <w:rFonts w:ascii="Calibri" w:eastAsia="Times New Roman" w:hAnsi="Calibri" w:cs="B Titr"/>
                <w:color w:val="FFFFFF"/>
                <w:sz w:val="22"/>
                <w:szCs w:val="22"/>
                <w:rtl/>
                <w:lang w:bidi="ar-SA"/>
              </w:rPr>
            </w:pPr>
            <w:r w:rsidRPr="00A8669C">
              <w:rPr>
                <w:rFonts w:ascii="Calibri" w:eastAsia="Times New Roman" w:hAnsi="Calibri" w:cs="B Titr" w:hint="cs"/>
                <w:color w:val="FFFFFF"/>
                <w:sz w:val="22"/>
                <w:szCs w:val="22"/>
                <w:rtl/>
                <w:lang w:bidi="ar-SA"/>
              </w:rPr>
              <w:t>هزينه کل (ريال)</w:t>
            </w:r>
          </w:p>
        </w:tc>
      </w:tr>
      <w:tr w:rsidR="00A8669C" w:rsidRPr="00A8669C" w14:paraId="035E2054" w14:textId="77777777" w:rsidTr="00A8669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7746DA32"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742DA99F"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محوطه سازي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6D1238A"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5,875,000,000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04D1276" w14:textId="77777777" w:rsidR="00A8669C" w:rsidRPr="00A8669C" w:rsidRDefault="00A8669C" w:rsidP="00A8669C">
            <w:pPr>
              <w:bidi w:val="0"/>
              <w:spacing w:before="0" w:after="0" w:line="240" w:lineRule="auto"/>
              <w:ind w:left="0" w:right="0"/>
              <w:jc w:val="center"/>
              <w:rPr>
                <w:rFonts w:ascii="Calibri" w:eastAsia="Times New Roman" w:hAnsi="Calibri" w:cs="B Nazanin"/>
                <w:b/>
                <w:bCs/>
                <w:color w:val="000000"/>
                <w:sz w:val="28"/>
                <w:szCs w:val="28"/>
                <w:lang w:bidi="ar-SA"/>
              </w:rPr>
            </w:pPr>
            <w:r w:rsidRPr="00A8669C">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57CA34F3"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lang w:bidi="ar-SA"/>
              </w:rPr>
            </w:pPr>
            <w:r w:rsidRPr="00A8669C">
              <w:rPr>
                <w:rFonts w:ascii="Calibri" w:eastAsia="Times New Roman" w:hAnsi="Calibri" w:cs="B Nazanin" w:hint="cs"/>
                <w:color w:val="000000"/>
                <w:sz w:val="28"/>
                <w:szCs w:val="28"/>
                <w:lang w:bidi="ar-SA"/>
              </w:rPr>
              <w:t>117,500,000</w:t>
            </w:r>
          </w:p>
        </w:tc>
      </w:tr>
      <w:tr w:rsidR="00A8669C" w:rsidRPr="00A8669C" w14:paraId="3FC54343" w14:textId="77777777" w:rsidTr="00A8669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D0AE605"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6272DCD"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ساختمان</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814DF1A"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17,600,000,000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73BFA2D0" w14:textId="77777777" w:rsidR="00A8669C" w:rsidRPr="00A8669C" w:rsidRDefault="00A8669C" w:rsidP="00A8669C">
            <w:pPr>
              <w:bidi w:val="0"/>
              <w:spacing w:before="0" w:after="0" w:line="240" w:lineRule="auto"/>
              <w:ind w:left="0" w:right="0"/>
              <w:jc w:val="center"/>
              <w:rPr>
                <w:rFonts w:ascii="Calibri" w:eastAsia="Times New Roman" w:hAnsi="Calibri" w:cs="B Nazanin"/>
                <w:b/>
                <w:bCs/>
                <w:color w:val="000000"/>
                <w:sz w:val="28"/>
                <w:szCs w:val="28"/>
                <w:lang w:bidi="ar-SA"/>
              </w:rPr>
            </w:pPr>
            <w:r w:rsidRPr="00A8669C">
              <w:rPr>
                <w:rFonts w:ascii="Calibri" w:eastAsia="Times New Roman" w:hAnsi="Calibri" w:cs="B Nazanin" w:hint="cs"/>
                <w:b/>
                <w:bCs/>
                <w:color w:val="000000"/>
                <w:sz w:val="28"/>
                <w:szCs w:val="28"/>
                <w:lang w:bidi="ar-SA"/>
              </w:rPr>
              <w:t>2%</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9D5F283"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lang w:bidi="ar-SA"/>
              </w:rPr>
            </w:pPr>
            <w:r w:rsidRPr="00A8669C">
              <w:rPr>
                <w:rFonts w:ascii="Calibri" w:eastAsia="Times New Roman" w:hAnsi="Calibri" w:cs="B Nazanin" w:hint="cs"/>
                <w:color w:val="000000"/>
                <w:sz w:val="28"/>
                <w:szCs w:val="28"/>
                <w:lang w:bidi="ar-SA"/>
              </w:rPr>
              <w:t>352,000,000</w:t>
            </w:r>
          </w:p>
        </w:tc>
      </w:tr>
      <w:tr w:rsidR="00A8669C" w:rsidRPr="00A8669C" w14:paraId="65B3098E" w14:textId="77777777" w:rsidTr="00A8669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DB2399C"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0958C81A"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ماشين آلات وتجهيزات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E014A4A"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267,750,000,000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028BBF3F" w14:textId="77777777" w:rsidR="00A8669C" w:rsidRPr="00A8669C" w:rsidRDefault="00A8669C" w:rsidP="00A8669C">
            <w:pPr>
              <w:bidi w:val="0"/>
              <w:spacing w:before="0" w:after="0" w:line="240" w:lineRule="auto"/>
              <w:ind w:left="0" w:right="0"/>
              <w:jc w:val="center"/>
              <w:rPr>
                <w:rFonts w:ascii="Calibri" w:eastAsia="Times New Roman" w:hAnsi="Calibri" w:cs="B Nazanin"/>
                <w:b/>
                <w:bCs/>
                <w:color w:val="000000"/>
                <w:sz w:val="28"/>
                <w:szCs w:val="28"/>
                <w:lang w:bidi="ar-SA"/>
              </w:rPr>
            </w:pPr>
            <w:r w:rsidRPr="00A8669C">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46347681"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lang w:bidi="ar-SA"/>
              </w:rPr>
            </w:pPr>
            <w:r w:rsidRPr="00A8669C">
              <w:rPr>
                <w:rFonts w:ascii="Calibri" w:eastAsia="Times New Roman" w:hAnsi="Calibri" w:cs="B Nazanin" w:hint="cs"/>
                <w:color w:val="000000"/>
                <w:sz w:val="28"/>
                <w:szCs w:val="28"/>
                <w:lang w:bidi="ar-SA"/>
              </w:rPr>
              <w:t>13,387,500,000</w:t>
            </w:r>
          </w:p>
        </w:tc>
      </w:tr>
      <w:tr w:rsidR="00A8669C" w:rsidRPr="00A8669C" w14:paraId="3F603B9D" w14:textId="77777777" w:rsidTr="00A8669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0828380"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9FB8317"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وسايل حمل و نقل</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0E0EF08"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603EF267" w14:textId="77777777" w:rsidR="00A8669C" w:rsidRPr="00A8669C" w:rsidRDefault="00A8669C" w:rsidP="00A8669C">
            <w:pPr>
              <w:bidi w:val="0"/>
              <w:spacing w:before="0" w:after="0" w:line="240" w:lineRule="auto"/>
              <w:ind w:left="0" w:right="0"/>
              <w:jc w:val="center"/>
              <w:rPr>
                <w:rFonts w:ascii="Calibri" w:eastAsia="Times New Roman" w:hAnsi="Calibri" w:cs="B Nazanin"/>
                <w:b/>
                <w:bCs/>
                <w:color w:val="000000"/>
                <w:sz w:val="28"/>
                <w:szCs w:val="28"/>
                <w:lang w:bidi="ar-SA"/>
              </w:rPr>
            </w:pPr>
            <w:r w:rsidRPr="00A8669C">
              <w:rPr>
                <w:rFonts w:ascii="Calibri" w:eastAsia="Times New Roman" w:hAnsi="Calibri" w:cs="B Nazanin" w:hint="cs"/>
                <w:b/>
                <w:bCs/>
                <w:color w:val="000000"/>
                <w:sz w:val="28"/>
                <w:szCs w:val="28"/>
                <w:lang w:bidi="ar-SA"/>
              </w:rPr>
              <w:t>10%</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69E633DB"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lang w:bidi="ar-SA"/>
              </w:rPr>
            </w:pPr>
            <w:r w:rsidRPr="00A8669C">
              <w:rPr>
                <w:rFonts w:ascii="Calibri" w:eastAsia="Times New Roman" w:hAnsi="Calibri" w:cs="B Nazanin" w:hint="cs"/>
                <w:color w:val="000000"/>
                <w:sz w:val="28"/>
                <w:szCs w:val="28"/>
                <w:lang w:bidi="ar-SA"/>
              </w:rPr>
              <w:t>0</w:t>
            </w:r>
          </w:p>
        </w:tc>
      </w:tr>
      <w:tr w:rsidR="00A8669C" w:rsidRPr="00A8669C" w14:paraId="1F212735" w14:textId="77777777" w:rsidTr="00A8669C">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9DBD4D1"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1804D83"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تاسيسات</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22A7089"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lang w:bidi="ar-SA"/>
              </w:rPr>
              <w:t>2,850,000,000</w:t>
            </w:r>
          </w:p>
        </w:tc>
        <w:tc>
          <w:tcPr>
            <w:tcW w:w="1240" w:type="dxa"/>
            <w:tcBorders>
              <w:top w:val="nil"/>
              <w:left w:val="single" w:sz="4" w:space="0" w:color="auto"/>
              <w:bottom w:val="single" w:sz="4" w:space="0" w:color="auto"/>
              <w:right w:val="single" w:sz="4" w:space="0" w:color="auto"/>
            </w:tcBorders>
            <w:shd w:val="clear" w:color="auto" w:fill="auto"/>
            <w:noWrap/>
            <w:vAlign w:val="center"/>
            <w:hideMark/>
          </w:tcPr>
          <w:p w14:paraId="512BF85B" w14:textId="77777777" w:rsidR="00A8669C" w:rsidRPr="00A8669C" w:rsidRDefault="00A8669C" w:rsidP="00A8669C">
            <w:pPr>
              <w:bidi w:val="0"/>
              <w:spacing w:before="0" w:after="0" w:line="240" w:lineRule="auto"/>
              <w:ind w:left="0" w:right="0"/>
              <w:jc w:val="center"/>
              <w:rPr>
                <w:rFonts w:ascii="Calibri" w:eastAsia="Times New Roman" w:hAnsi="Calibri" w:cs="B Nazanin"/>
                <w:b/>
                <w:bCs/>
                <w:color w:val="000000"/>
                <w:sz w:val="28"/>
                <w:szCs w:val="28"/>
                <w:lang w:bidi="ar-SA"/>
              </w:rPr>
            </w:pPr>
            <w:r w:rsidRPr="00A8669C">
              <w:rPr>
                <w:rFonts w:ascii="Calibri" w:eastAsia="Times New Roman" w:hAnsi="Calibri" w:cs="B Nazanin" w:hint="cs"/>
                <w:b/>
                <w:bCs/>
                <w:color w:val="000000"/>
                <w:sz w:val="28"/>
                <w:szCs w:val="28"/>
                <w:lang w:bidi="ar-SA"/>
              </w:rPr>
              <w:t>5%</w:t>
            </w:r>
          </w:p>
        </w:tc>
        <w:tc>
          <w:tcPr>
            <w:tcW w:w="2460" w:type="dxa"/>
            <w:tcBorders>
              <w:top w:val="nil"/>
              <w:left w:val="single" w:sz="4" w:space="0" w:color="auto"/>
              <w:bottom w:val="single" w:sz="4" w:space="0" w:color="auto"/>
              <w:right w:val="single" w:sz="4" w:space="0" w:color="auto"/>
            </w:tcBorders>
            <w:shd w:val="clear" w:color="auto" w:fill="auto"/>
            <w:noWrap/>
            <w:vAlign w:val="center"/>
            <w:hideMark/>
          </w:tcPr>
          <w:p w14:paraId="1EE3AAEE" w14:textId="77777777" w:rsidR="00A8669C" w:rsidRPr="00A8669C" w:rsidRDefault="00A8669C" w:rsidP="00A8669C">
            <w:pPr>
              <w:bidi w:val="0"/>
              <w:spacing w:before="0" w:after="0" w:line="240" w:lineRule="auto"/>
              <w:ind w:left="0" w:right="0"/>
              <w:rPr>
                <w:rFonts w:ascii="Calibri" w:eastAsia="Times New Roman" w:hAnsi="Calibri" w:cs="B Nazanin"/>
                <w:color w:val="000000"/>
                <w:sz w:val="28"/>
                <w:szCs w:val="28"/>
                <w:lang w:bidi="ar-SA"/>
              </w:rPr>
            </w:pPr>
            <w:r w:rsidRPr="00A8669C">
              <w:rPr>
                <w:rFonts w:ascii="Calibri" w:eastAsia="Times New Roman" w:hAnsi="Calibri" w:cs="B Nazanin" w:hint="cs"/>
                <w:color w:val="000000"/>
                <w:sz w:val="28"/>
                <w:szCs w:val="28"/>
                <w:lang w:bidi="ar-SA"/>
              </w:rPr>
              <w:t>142,500,000</w:t>
            </w:r>
          </w:p>
        </w:tc>
      </w:tr>
      <w:tr w:rsidR="00A8669C" w:rsidRPr="00A8669C" w14:paraId="2580BEF5" w14:textId="77777777" w:rsidTr="00A8669C">
        <w:trPr>
          <w:trHeight w:val="480"/>
          <w:jc w:val="center"/>
        </w:trPr>
        <w:tc>
          <w:tcPr>
            <w:tcW w:w="674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55E9DF50" w14:textId="77777777" w:rsidR="00A8669C" w:rsidRPr="00A8669C" w:rsidRDefault="00A8669C" w:rsidP="00A8669C">
            <w:pPr>
              <w:spacing w:before="0" w:after="0" w:line="240" w:lineRule="auto"/>
              <w:ind w:left="0" w:right="0"/>
              <w:jc w:val="center"/>
              <w:rPr>
                <w:rFonts w:ascii="Calibri" w:eastAsia="Times New Roman" w:hAnsi="Calibri" w:cs="B Titr"/>
                <w:b/>
                <w:bCs/>
                <w:color w:val="000000"/>
                <w:sz w:val="22"/>
                <w:szCs w:val="22"/>
                <w:lang w:bidi="ar-SA"/>
              </w:rPr>
            </w:pPr>
            <w:r w:rsidRPr="00A8669C">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noWrap/>
            <w:vAlign w:val="center"/>
            <w:hideMark/>
          </w:tcPr>
          <w:p w14:paraId="0828EFB6" w14:textId="77777777" w:rsidR="00A8669C" w:rsidRPr="00A8669C" w:rsidRDefault="00A8669C" w:rsidP="00A8669C">
            <w:pPr>
              <w:bidi w:val="0"/>
              <w:spacing w:before="0" w:after="0" w:line="240" w:lineRule="auto"/>
              <w:ind w:left="0" w:right="0"/>
              <w:rPr>
                <w:rFonts w:ascii="Calibri" w:eastAsia="Times New Roman" w:hAnsi="Calibri" w:cs="B Nazanin"/>
                <w:b/>
                <w:bCs/>
                <w:color w:val="000000"/>
                <w:sz w:val="28"/>
                <w:szCs w:val="28"/>
                <w:rtl/>
                <w:lang w:bidi="ar-SA"/>
              </w:rPr>
            </w:pPr>
            <w:r w:rsidRPr="00A8669C">
              <w:rPr>
                <w:rFonts w:ascii="Calibri" w:eastAsia="Times New Roman" w:hAnsi="Calibri" w:cs="B Nazanin" w:hint="cs"/>
                <w:b/>
                <w:bCs/>
                <w:color w:val="000000"/>
                <w:sz w:val="28"/>
                <w:szCs w:val="28"/>
                <w:lang w:bidi="ar-SA"/>
              </w:rPr>
              <w:t>13,999,500,000</w:t>
            </w:r>
          </w:p>
        </w:tc>
      </w:tr>
    </w:tbl>
    <w:p w14:paraId="7E52F979" w14:textId="77777777" w:rsidR="00800223" w:rsidRPr="008F56CD" w:rsidRDefault="00800223" w:rsidP="008F56CD">
      <w:pPr>
        <w:rPr>
          <w:rtl/>
        </w:rPr>
      </w:pPr>
    </w:p>
    <w:p w14:paraId="4B7BF1E3" w14:textId="0D420035" w:rsidR="00EC7E3A" w:rsidRPr="00497562" w:rsidRDefault="00EC7E3A" w:rsidP="00800223">
      <w:pPr>
        <w:pStyle w:val="ListParagraph"/>
        <w:numPr>
          <w:ilvl w:val="0"/>
          <w:numId w:val="7"/>
        </w:numPr>
        <w:spacing w:line="276" w:lineRule="auto"/>
        <w:rPr>
          <w:rFonts w:ascii="B Nazanin" w:hAnsi="B Nazanin" w:cs="B Titr"/>
          <w:sz w:val="28"/>
          <w:szCs w:val="28"/>
        </w:rPr>
      </w:pPr>
      <w:r w:rsidRPr="00497562">
        <w:rPr>
          <w:rFonts w:ascii="B Nazanin" w:hAnsi="B Nazanin" w:cs="B Titr"/>
          <w:sz w:val="28"/>
          <w:szCs w:val="28"/>
          <w:rtl/>
        </w:rPr>
        <w:t xml:space="preserve">هزینه </w:t>
      </w:r>
      <w:r w:rsidRPr="00497562">
        <w:rPr>
          <w:rFonts w:ascii="B Nazanin" w:hAnsi="B Nazanin" w:cs="B Titr" w:hint="cs"/>
          <w:sz w:val="28"/>
          <w:szCs w:val="28"/>
          <w:rtl/>
        </w:rPr>
        <w:t>استهلاک</w:t>
      </w:r>
    </w:p>
    <w:p w14:paraId="13157A72" w14:textId="77777777" w:rsidR="00497562" w:rsidRPr="00280731"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lastRenderedPageBreak/>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اشاره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واقع،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وقت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ثابت</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ساختمان‌ها،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ماش</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ن‌آلات،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تجه</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زات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وسا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ل</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نقل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دار</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hint="eastAsia"/>
          <w:b/>
          <w:bCs/>
          <w:sz w:val="28"/>
          <w:szCs w:val="28"/>
          <w:rtl/>
        </w:rPr>
        <w:t>ها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گذشت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دهند،</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عبارت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فرسوده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شوند</w:t>
      </w:r>
      <w:r w:rsidR="00497562" w:rsidRPr="00280731">
        <w:rPr>
          <w:rFonts w:ascii="B Nazanin" w:hAnsi="B Nazanin" w:cs="B Nazanin"/>
          <w:b/>
          <w:bCs/>
          <w:sz w:val="28"/>
          <w:szCs w:val="28"/>
          <w:rtl/>
        </w:rPr>
        <w:t>.</w:t>
      </w:r>
    </w:p>
    <w:p w14:paraId="44EE51C2" w14:textId="43AE0751" w:rsidR="00F1547D" w:rsidRDefault="00EC7E3A" w:rsidP="00800223">
      <w:pPr>
        <w:spacing w:line="276" w:lineRule="auto"/>
        <w:ind w:left="567" w:right="1134"/>
        <w:jc w:val="lowKashida"/>
        <w:rPr>
          <w:rFonts w:ascii="B Nazanin" w:hAnsi="B Nazanin" w:cs="B Nazanin"/>
          <w:b/>
          <w:bCs/>
          <w:sz w:val="28"/>
          <w:szCs w:val="28"/>
          <w:rtl/>
        </w:rPr>
      </w:pP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عنوان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نوع</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فرض</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محسوب</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حسابرس</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اب</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مورد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استفاده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قرار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گ</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معمولاً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روش‌ها</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مختلف</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مانند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خط</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نما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روش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واحد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تول</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محاسبه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شود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مقصود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استهلاک،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تخف</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ف</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ارزش</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دارا</w:t>
      </w:r>
      <w:r w:rsidRPr="00280731">
        <w:rPr>
          <w:rFonts w:ascii="B Nazanin" w:hAnsi="B Nazanin" w:cs="B Nazanin" w:hint="cs"/>
          <w:b/>
          <w:bCs/>
          <w:sz w:val="28"/>
          <w:szCs w:val="28"/>
          <w:rtl/>
        </w:rPr>
        <w:t>یی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است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در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نها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افتتاح</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توز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ع</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بار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هز</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طولان</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مدت</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انعکاس</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پ</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دا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و</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به‌ا</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جاد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عادلانه‌تر</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تصو</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ر</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از</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عملکرد</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مال</w:t>
      </w:r>
      <w:r w:rsidRPr="00280731">
        <w:rPr>
          <w:rFonts w:ascii="B Nazanin" w:hAnsi="B Nazanin" w:cs="B Nazanin" w:hint="cs"/>
          <w:b/>
          <w:bCs/>
          <w:sz w:val="28"/>
          <w:szCs w:val="28"/>
          <w:rtl/>
        </w:rPr>
        <w:t>ی</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شرکت</w:t>
      </w:r>
      <w:r w:rsidRPr="00280731">
        <w:rPr>
          <w:rFonts w:ascii="B Nazanin" w:hAnsi="B Nazanin" w:cs="B Nazanin"/>
          <w:b/>
          <w:bCs/>
          <w:sz w:val="28"/>
          <w:szCs w:val="28"/>
          <w:rtl/>
        </w:rPr>
        <w:t xml:space="preserve"> </w:t>
      </w:r>
      <w:r w:rsidRPr="00280731">
        <w:rPr>
          <w:rFonts w:ascii="B Nazanin" w:hAnsi="B Nazanin" w:cs="B Nazanin" w:hint="cs"/>
          <w:b/>
          <w:bCs/>
          <w:sz w:val="28"/>
          <w:szCs w:val="28"/>
          <w:rtl/>
        </w:rPr>
        <w:t>ی</w:t>
      </w:r>
      <w:r w:rsidRPr="00280731">
        <w:rPr>
          <w:rFonts w:ascii="B Nazanin" w:hAnsi="B Nazanin" w:cs="B Nazanin" w:hint="eastAsia"/>
          <w:b/>
          <w:bCs/>
          <w:sz w:val="28"/>
          <w:szCs w:val="28"/>
          <w:rtl/>
        </w:rPr>
        <w:t>ا</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سازمان</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کمک</w:t>
      </w:r>
      <w:r w:rsidRPr="00280731">
        <w:rPr>
          <w:rFonts w:ascii="B Nazanin" w:hAnsi="B Nazanin" w:cs="B Nazanin"/>
          <w:b/>
          <w:bCs/>
          <w:sz w:val="28"/>
          <w:szCs w:val="28"/>
          <w:rtl/>
        </w:rPr>
        <w:t xml:space="preserve"> </w:t>
      </w:r>
      <w:r w:rsidRPr="00280731">
        <w:rPr>
          <w:rFonts w:ascii="B Nazanin" w:hAnsi="B Nazanin" w:cs="B Nazanin" w:hint="eastAsia"/>
          <w:b/>
          <w:bCs/>
          <w:sz w:val="28"/>
          <w:szCs w:val="28"/>
          <w:rtl/>
        </w:rPr>
        <w:t>کند</w:t>
      </w:r>
      <w:r w:rsidRPr="00280731">
        <w:rPr>
          <w:rFonts w:ascii="B Nazanin" w:hAnsi="B Nazanin" w:cs="B Nazanin"/>
          <w:b/>
          <w:bCs/>
          <w:sz w:val="28"/>
          <w:szCs w:val="28"/>
          <w:rtl/>
        </w:rPr>
        <w:t>.</w:t>
      </w:r>
      <w:r w:rsidR="00F1547D" w:rsidRPr="00280731">
        <w:rPr>
          <w:rFonts w:ascii="B Nazanin" w:hAnsi="B Nazanin" w:cs="B Nazanin" w:hint="cs"/>
          <w:b/>
          <w:bCs/>
          <w:sz w:val="28"/>
          <w:szCs w:val="28"/>
          <w:rtl/>
        </w:rPr>
        <w:t xml:space="preserve"> </w:t>
      </w:r>
      <w:r w:rsidR="00F1547D" w:rsidRPr="00280731">
        <w:rPr>
          <w:rFonts w:ascii="B Nazanin" w:hAnsi="B Nazanin" w:cs="B Nazanin"/>
          <w:b/>
          <w:bCs/>
          <w:sz w:val="28"/>
          <w:szCs w:val="28"/>
          <w:rtl/>
        </w:rPr>
        <w:t xml:space="preserve">در جدول </w:t>
      </w:r>
      <w:r w:rsidR="00F1547D" w:rsidRPr="00280731">
        <w:rPr>
          <w:rFonts w:ascii="B Nazanin" w:hAnsi="B Nazanin" w:cs="B Nazanin" w:hint="cs"/>
          <w:b/>
          <w:bCs/>
          <w:sz w:val="28"/>
          <w:szCs w:val="28"/>
          <w:rtl/>
        </w:rPr>
        <w:t xml:space="preserve">ذیل </w:t>
      </w:r>
      <w:r w:rsidR="00F1547D" w:rsidRPr="00280731">
        <w:rPr>
          <w:rFonts w:ascii="B Nazanin" w:hAnsi="B Nazanin" w:cs="B Nazanin"/>
          <w:b/>
          <w:bCs/>
          <w:sz w:val="28"/>
          <w:szCs w:val="28"/>
          <w:rtl/>
        </w:rPr>
        <w:t xml:space="preserve">هزینه </w:t>
      </w:r>
      <w:r w:rsidR="00F1547D" w:rsidRPr="00280731">
        <w:rPr>
          <w:rFonts w:ascii="B Nazanin" w:hAnsi="B Nazanin" w:cs="B Nazanin" w:hint="cs"/>
          <w:b/>
          <w:bCs/>
          <w:sz w:val="28"/>
          <w:szCs w:val="28"/>
          <w:rtl/>
        </w:rPr>
        <w:t>استهلاک سالیانه</w:t>
      </w:r>
      <w:r w:rsidR="00F1547D" w:rsidRPr="00280731">
        <w:rPr>
          <w:rFonts w:ascii="B Nazanin" w:hAnsi="B Nazanin" w:cs="B Nazanin"/>
          <w:b/>
          <w:bCs/>
          <w:sz w:val="28"/>
          <w:szCs w:val="28"/>
          <w:rtl/>
        </w:rPr>
        <w:t>، برآورد شده است</w:t>
      </w:r>
      <w:r w:rsidR="00F1547D" w:rsidRPr="00280731">
        <w:rPr>
          <w:rFonts w:ascii="B Nazanin" w:hAnsi="B Nazanin" w:cs="B Nazanin" w:hint="cs"/>
          <w:b/>
          <w:bCs/>
          <w:sz w:val="28"/>
          <w:szCs w:val="28"/>
          <w:rtl/>
        </w:rPr>
        <w:t>:</w:t>
      </w:r>
    </w:p>
    <w:tbl>
      <w:tblPr>
        <w:bidiVisual/>
        <w:tblW w:w="9380" w:type="dxa"/>
        <w:jc w:val="center"/>
        <w:tblLook w:val="04A0" w:firstRow="1" w:lastRow="0" w:firstColumn="1" w:lastColumn="0" w:noHBand="0" w:noVBand="1"/>
      </w:tblPr>
      <w:tblGrid>
        <w:gridCol w:w="980"/>
        <w:gridCol w:w="2560"/>
        <w:gridCol w:w="2140"/>
        <w:gridCol w:w="1240"/>
        <w:gridCol w:w="2460"/>
      </w:tblGrid>
      <w:tr w:rsidR="00790635" w:rsidRPr="00790635" w14:paraId="3DA3B02F" w14:textId="77777777" w:rsidTr="00790635">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B100BAD"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رديف</w:t>
            </w:r>
          </w:p>
        </w:tc>
        <w:tc>
          <w:tcPr>
            <w:tcW w:w="25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619CEEF8"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شرح</w:t>
            </w:r>
          </w:p>
        </w:tc>
        <w:tc>
          <w:tcPr>
            <w:tcW w:w="21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C889B80"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ارزش دارايي</w:t>
            </w:r>
          </w:p>
        </w:tc>
        <w:tc>
          <w:tcPr>
            <w:tcW w:w="12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FC25D8E"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درصد</w:t>
            </w:r>
          </w:p>
        </w:tc>
        <w:tc>
          <w:tcPr>
            <w:tcW w:w="24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5E8C0B8B"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استهلاک ساليانه</w:t>
            </w:r>
          </w:p>
        </w:tc>
      </w:tr>
      <w:tr w:rsidR="00790635" w:rsidRPr="00790635" w14:paraId="64F42F4B" w14:textId="77777777" w:rsidTr="00790635">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BAAC900"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1</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71EDDB3D"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محوطه سازي</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4D00B5FC"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5,875,000,000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F526415"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06D643D0"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411,250,000 </w:t>
            </w:r>
          </w:p>
        </w:tc>
      </w:tr>
      <w:tr w:rsidR="00790635" w:rsidRPr="00790635" w14:paraId="397DC131" w14:textId="77777777" w:rsidTr="00790635">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6C73AF3"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2</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42D2291"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ساختمان</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7293E78B"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17,600,000,000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F26BBA7"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7%</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BF9CEC1"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1,232,000,000 </w:t>
            </w:r>
          </w:p>
        </w:tc>
      </w:tr>
      <w:tr w:rsidR="00790635" w:rsidRPr="00790635" w14:paraId="2F23D99A" w14:textId="77777777" w:rsidTr="00790635">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2869510A"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3</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6B56B71C"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ماشين آلات و تجهيزات</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78BB9C23"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267,750,000,000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061EB5E"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578F4A57"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26,775,000,000 </w:t>
            </w:r>
          </w:p>
        </w:tc>
      </w:tr>
      <w:tr w:rsidR="00790635" w:rsidRPr="00790635" w14:paraId="17C5D9EE" w14:textId="77777777" w:rsidTr="00790635">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D5FB54D"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4</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2BBB01F9"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تاسيسات</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40476D5F"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2,850,000,000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0F3BAD08"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7F69C55F"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285,000,000 </w:t>
            </w:r>
          </w:p>
        </w:tc>
      </w:tr>
      <w:tr w:rsidR="00790635" w:rsidRPr="00790635" w14:paraId="585EAE1B" w14:textId="77777777" w:rsidTr="00790635">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C464239"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5</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4E67587A"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وسایل نقلیه</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6DBA1D01"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7F7A3A8"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10%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124E13EA"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0 </w:t>
            </w:r>
          </w:p>
        </w:tc>
      </w:tr>
      <w:tr w:rsidR="00790635" w:rsidRPr="00790635" w14:paraId="73A8CCC2" w14:textId="77777777" w:rsidTr="00790635">
        <w:trPr>
          <w:trHeight w:val="480"/>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434A2131"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6</w:t>
            </w:r>
          </w:p>
        </w:tc>
        <w:tc>
          <w:tcPr>
            <w:tcW w:w="2560" w:type="dxa"/>
            <w:tcBorders>
              <w:top w:val="nil"/>
              <w:left w:val="single" w:sz="4" w:space="0" w:color="auto"/>
              <w:bottom w:val="single" w:sz="4" w:space="0" w:color="auto"/>
              <w:right w:val="single" w:sz="4" w:space="0" w:color="auto"/>
            </w:tcBorders>
            <w:shd w:val="clear" w:color="auto" w:fill="auto"/>
            <w:vAlign w:val="center"/>
            <w:hideMark/>
          </w:tcPr>
          <w:p w14:paraId="0DE83769"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وسايل دفتري</w:t>
            </w:r>
          </w:p>
        </w:tc>
        <w:tc>
          <w:tcPr>
            <w:tcW w:w="2140" w:type="dxa"/>
            <w:tcBorders>
              <w:top w:val="nil"/>
              <w:left w:val="single" w:sz="4" w:space="0" w:color="auto"/>
              <w:bottom w:val="single" w:sz="4" w:space="0" w:color="auto"/>
              <w:right w:val="single" w:sz="4" w:space="0" w:color="auto"/>
            </w:tcBorders>
            <w:shd w:val="clear" w:color="auto" w:fill="auto"/>
            <w:vAlign w:val="center"/>
            <w:hideMark/>
          </w:tcPr>
          <w:p w14:paraId="20A26C1F"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2,250,000,000 </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21AA4DA"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20%</w:t>
            </w:r>
          </w:p>
        </w:tc>
        <w:tc>
          <w:tcPr>
            <w:tcW w:w="2460" w:type="dxa"/>
            <w:tcBorders>
              <w:top w:val="nil"/>
              <w:left w:val="single" w:sz="4" w:space="0" w:color="auto"/>
              <w:bottom w:val="single" w:sz="4" w:space="0" w:color="auto"/>
              <w:right w:val="single" w:sz="4" w:space="0" w:color="auto"/>
            </w:tcBorders>
            <w:shd w:val="clear" w:color="auto" w:fill="auto"/>
            <w:vAlign w:val="center"/>
            <w:hideMark/>
          </w:tcPr>
          <w:p w14:paraId="2332EC87" w14:textId="77777777" w:rsidR="00790635" w:rsidRPr="00790635" w:rsidRDefault="00790635" w:rsidP="00790635">
            <w:pPr>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450,000,000 </w:t>
            </w:r>
          </w:p>
        </w:tc>
      </w:tr>
      <w:tr w:rsidR="00790635" w:rsidRPr="00790635" w14:paraId="088D84BD" w14:textId="77777777" w:rsidTr="00790635">
        <w:trPr>
          <w:trHeight w:val="480"/>
          <w:jc w:val="center"/>
        </w:trPr>
        <w:tc>
          <w:tcPr>
            <w:tcW w:w="692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2DC426E3"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 xml:space="preserve">جمع کل </w:t>
            </w:r>
          </w:p>
        </w:tc>
        <w:tc>
          <w:tcPr>
            <w:tcW w:w="2460" w:type="dxa"/>
            <w:tcBorders>
              <w:top w:val="nil"/>
              <w:left w:val="single" w:sz="4" w:space="0" w:color="auto"/>
              <w:bottom w:val="single" w:sz="4" w:space="0" w:color="auto"/>
              <w:right w:val="single" w:sz="4" w:space="0" w:color="auto"/>
            </w:tcBorders>
            <w:shd w:val="clear" w:color="000000" w:fill="DDEBF7"/>
            <w:vAlign w:val="center"/>
            <w:hideMark/>
          </w:tcPr>
          <w:p w14:paraId="5914A868"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29,153,250,000 </w:t>
            </w:r>
          </w:p>
        </w:tc>
      </w:tr>
    </w:tbl>
    <w:p w14:paraId="248E38EA" w14:textId="411C61F3" w:rsidR="00E57B44" w:rsidRDefault="00E57B44" w:rsidP="00A8669C">
      <w:pPr>
        <w:ind w:left="567" w:right="1134"/>
        <w:jc w:val="center"/>
        <w:rPr>
          <w:rFonts w:ascii="B Nazanin" w:hAnsi="B Nazanin" w:cs="B Nazanin"/>
          <w:b/>
          <w:bCs/>
          <w:sz w:val="28"/>
          <w:szCs w:val="28"/>
          <w:rtl/>
        </w:rPr>
      </w:pPr>
    </w:p>
    <w:p w14:paraId="1193EF2B" w14:textId="7CFB9A1A" w:rsidR="002960DB" w:rsidRDefault="002960DB" w:rsidP="00AA054F">
      <w:pPr>
        <w:rPr>
          <w:rFonts w:ascii="B Nazanin" w:hAnsi="B Nazanin" w:cs="B Nazanin"/>
          <w:b/>
          <w:bCs/>
          <w:sz w:val="28"/>
          <w:szCs w:val="28"/>
          <w:rtl/>
        </w:rPr>
      </w:pPr>
    </w:p>
    <w:p w14:paraId="5B53CE81" w14:textId="39261CD4" w:rsidR="00E1733A" w:rsidRDefault="00E1733A" w:rsidP="00AA054F">
      <w:pPr>
        <w:rPr>
          <w:rFonts w:ascii="B Nazanin" w:hAnsi="B Nazanin" w:cs="B Nazanin"/>
          <w:b/>
          <w:bCs/>
          <w:sz w:val="28"/>
          <w:szCs w:val="28"/>
          <w:rtl/>
        </w:rPr>
      </w:pPr>
    </w:p>
    <w:p w14:paraId="7CF66940" w14:textId="745A585C" w:rsidR="00C67D30" w:rsidRDefault="00C67D30" w:rsidP="000E1C54">
      <w:pPr>
        <w:pStyle w:val="ListParagraph"/>
        <w:numPr>
          <w:ilvl w:val="0"/>
          <w:numId w:val="7"/>
        </w:numPr>
        <w:rPr>
          <w:rFonts w:ascii="B Nazanin" w:hAnsi="B Nazanin" w:cs="B Titr"/>
          <w:sz w:val="28"/>
          <w:szCs w:val="28"/>
        </w:rPr>
      </w:pPr>
      <w:r w:rsidRPr="00497562">
        <w:rPr>
          <w:rFonts w:ascii="B Nazanin" w:hAnsi="B Nazanin" w:cs="B Titr"/>
          <w:sz w:val="28"/>
          <w:szCs w:val="28"/>
          <w:rtl/>
        </w:rPr>
        <w:t xml:space="preserve">جدول </w:t>
      </w:r>
      <w:r w:rsidR="005C67AE">
        <w:rPr>
          <w:rFonts w:ascii="B Nazanin" w:hAnsi="B Nazanin" w:cs="B Titr" w:hint="cs"/>
          <w:sz w:val="28"/>
          <w:szCs w:val="28"/>
          <w:rtl/>
        </w:rPr>
        <w:t>خلاصه هزینه‌های در گردش</w:t>
      </w:r>
    </w:p>
    <w:tbl>
      <w:tblPr>
        <w:bidiVisual/>
        <w:tblW w:w="9380" w:type="dxa"/>
        <w:jc w:val="center"/>
        <w:tblLook w:val="04A0" w:firstRow="1" w:lastRow="0" w:firstColumn="1" w:lastColumn="0" w:noHBand="0" w:noVBand="1"/>
      </w:tblPr>
      <w:tblGrid>
        <w:gridCol w:w="980"/>
        <w:gridCol w:w="5940"/>
        <w:gridCol w:w="2460"/>
      </w:tblGrid>
      <w:tr w:rsidR="00790635" w:rsidRPr="00790635" w14:paraId="60FDF59A" w14:textId="77777777" w:rsidTr="00790635">
        <w:trPr>
          <w:trHeight w:val="450"/>
          <w:jc w:val="center"/>
        </w:trPr>
        <w:tc>
          <w:tcPr>
            <w:tcW w:w="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537DD8"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رديف</w:t>
            </w:r>
          </w:p>
        </w:tc>
        <w:tc>
          <w:tcPr>
            <w:tcW w:w="5940" w:type="dxa"/>
            <w:tcBorders>
              <w:top w:val="single" w:sz="4" w:space="0" w:color="auto"/>
              <w:left w:val="nil"/>
              <w:bottom w:val="single" w:sz="4" w:space="0" w:color="auto"/>
              <w:right w:val="nil"/>
            </w:tcBorders>
            <w:shd w:val="clear" w:color="000000" w:fill="003399"/>
            <w:noWrap/>
            <w:vAlign w:val="bottom"/>
            <w:hideMark/>
          </w:tcPr>
          <w:p w14:paraId="6E0F8834"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شرح</w:t>
            </w:r>
          </w:p>
        </w:tc>
        <w:tc>
          <w:tcPr>
            <w:tcW w:w="24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E930B1"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کل (ريال)</w:t>
            </w:r>
          </w:p>
        </w:tc>
      </w:tr>
      <w:tr w:rsidR="00790635" w:rsidRPr="00790635" w14:paraId="56EE5C96" w14:textId="77777777" w:rsidTr="00790635">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09C40617"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1</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02A5E79" w14:textId="77777777" w:rsidR="00790635" w:rsidRPr="00790635" w:rsidRDefault="00790635" w:rsidP="00790635">
            <w:pPr>
              <w:spacing w:before="0" w:after="0" w:line="240" w:lineRule="auto"/>
              <w:ind w:left="0" w:right="0"/>
              <w:rPr>
                <w:rFonts w:ascii="Calibri" w:eastAsia="Times New Roman" w:hAnsi="Calibri" w:cs="B Titr"/>
                <w:b/>
                <w:bCs/>
                <w:sz w:val="22"/>
                <w:szCs w:val="22"/>
                <w:rtl/>
                <w:lang w:bidi="ar-SA"/>
              </w:rPr>
            </w:pPr>
            <w:r w:rsidRPr="00790635">
              <w:rPr>
                <w:rFonts w:ascii="Calibri" w:eastAsia="Times New Roman" w:hAnsi="Calibri" w:cs="B Titr" w:hint="cs"/>
                <w:b/>
                <w:bCs/>
                <w:sz w:val="22"/>
                <w:szCs w:val="22"/>
                <w:rtl/>
                <w:lang w:bidi="ar-SA"/>
              </w:rPr>
              <w:t>مواد اولیه</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47711B0" w14:textId="77777777" w:rsidR="00790635" w:rsidRPr="00790635" w:rsidRDefault="00790635" w:rsidP="00790635">
            <w:pPr>
              <w:bidi w:val="0"/>
              <w:spacing w:before="0" w:after="0" w:line="240" w:lineRule="auto"/>
              <w:ind w:left="0" w:right="0"/>
              <w:rPr>
                <w:rFonts w:ascii="Calibri" w:eastAsia="Times New Roman" w:hAnsi="Calibri" w:cs="B Nazanin"/>
                <w:sz w:val="28"/>
                <w:szCs w:val="28"/>
                <w:rtl/>
                <w:lang w:bidi="ar-SA"/>
              </w:rPr>
            </w:pPr>
            <w:r w:rsidRPr="00790635">
              <w:rPr>
                <w:rFonts w:ascii="Calibri" w:eastAsia="Times New Roman" w:hAnsi="Calibri" w:cs="B Nazanin" w:hint="cs"/>
                <w:sz w:val="28"/>
                <w:szCs w:val="28"/>
                <w:lang w:bidi="ar-SA"/>
              </w:rPr>
              <w:t>0</w:t>
            </w:r>
          </w:p>
        </w:tc>
      </w:tr>
      <w:tr w:rsidR="00790635" w:rsidRPr="00790635" w14:paraId="633DDDFA" w14:textId="77777777" w:rsidTr="00790635">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1162C38E"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2</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4F4E8FE" w14:textId="77777777" w:rsidR="00790635" w:rsidRPr="00790635" w:rsidRDefault="00790635" w:rsidP="00790635">
            <w:pPr>
              <w:spacing w:before="0" w:after="0" w:line="240" w:lineRule="auto"/>
              <w:ind w:left="0" w:right="0"/>
              <w:rPr>
                <w:rFonts w:ascii="Calibri" w:eastAsia="Times New Roman" w:hAnsi="Calibri" w:cs="B Titr"/>
                <w:b/>
                <w:bCs/>
                <w:sz w:val="22"/>
                <w:szCs w:val="22"/>
                <w:rtl/>
                <w:lang w:bidi="ar-SA"/>
              </w:rPr>
            </w:pPr>
            <w:r w:rsidRPr="00790635">
              <w:rPr>
                <w:rFonts w:ascii="Calibri" w:eastAsia="Times New Roman" w:hAnsi="Calibri" w:cs="B Titr" w:hint="cs"/>
                <w:b/>
                <w:bCs/>
                <w:sz w:val="22"/>
                <w:szCs w:val="22"/>
                <w:rtl/>
                <w:lang w:bidi="ar-SA"/>
              </w:rPr>
              <w:t xml:space="preserve">حقوق و دستمزد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129B19EA" w14:textId="77777777" w:rsidR="00790635" w:rsidRPr="00790635" w:rsidRDefault="00790635" w:rsidP="00790635">
            <w:pPr>
              <w:bidi w:val="0"/>
              <w:spacing w:before="0" w:after="0" w:line="240" w:lineRule="auto"/>
              <w:ind w:left="0" w:right="0"/>
              <w:rPr>
                <w:rFonts w:ascii="Calibri" w:eastAsia="Times New Roman" w:hAnsi="Calibri" w:cs="B Nazanin"/>
                <w:sz w:val="28"/>
                <w:szCs w:val="28"/>
                <w:rtl/>
                <w:lang w:bidi="ar-SA"/>
              </w:rPr>
            </w:pPr>
            <w:r w:rsidRPr="00790635">
              <w:rPr>
                <w:rFonts w:ascii="Calibri" w:eastAsia="Times New Roman" w:hAnsi="Calibri" w:cs="B Nazanin" w:hint="cs"/>
                <w:sz w:val="28"/>
                <w:szCs w:val="28"/>
                <w:lang w:bidi="ar-SA"/>
              </w:rPr>
              <w:t>7,380,000,000</w:t>
            </w:r>
          </w:p>
        </w:tc>
      </w:tr>
      <w:tr w:rsidR="00790635" w:rsidRPr="00790635" w14:paraId="23863B13" w14:textId="77777777" w:rsidTr="00790635">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5779B3F5"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3</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2F9ACAC" w14:textId="77777777" w:rsidR="00790635" w:rsidRPr="00790635" w:rsidRDefault="00790635" w:rsidP="00790635">
            <w:pPr>
              <w:spacing w:before="0" w:after="0" w:line="240" w:lineRule="auto"/>
              <w:ind w:left="0" w:right="0"/>
              <w:rPr>
                <w:rFonts w:ascii="Calibri" w:eastAsia="Times New Roman" w:hAnsi="Calibri" w:cs="B Titr"/>
                <w:b/>
                <w:bCs/>
                <w:sz w:val="22"/>
                <w:szCs w:val="22"/>
                <w:rtl/>
                <w:lang w:bidi="ar-SA"/>
              </w:rPr>
            </w:pPr>
            <w:r w:rsidRPr="00790635">
              <w:rPr>
                <w:rFonts w:ascii="Calibri" w:eastAsia="Times New Roman" w:hAnsi="Calibri" w:cs="B Titr" w:hint="cs"/>
                <w:b/>
                <w:bCs/>
                <w:sz w:val="22"/>
                <w:szCs w:val="22"/>
                <w:rtl/>
                <w:lang w:bidi="ar-SA"/>
              </w:rPr>
              <w:t xml:space="preserve">سوخت و انرژی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6F62272F" w14:textId="77777777" w:rsidR="00790635" w:rsidRPr="00790635" w:rsidRDefault="00790635" w:rsidP="00790635">
            <w:pPr>
              <w:bidi w:val="0"/>
              <w:spacing w:before="0" w:after="0" w:line="240" w:lineRule="auto"/>
              <w:ind w:left="0" w:right="0"/>
              <w:rPr>
                <w:rFonts w:ascii="Calibri" w:eastAsia="Times New Roman" w:hAnsi="Calibri" w:cs="B Nazanin"/>
                <w:sz w:val="28"/>
                <w:szCs w:val="28"/>
                <w:rtl/>
                <w:lang w:bidi="ar-SA"/>
              </w:rPr>
            </w:pPr>
            <w:r w:rsidRPr="00790635">
              <w:rPr>
                <w:rFonts w:ascii="Calibri" w:eastAsia="Times New Roman" w:hAnsi="Calibri" w:cs="B Nazanin" w:hint="cs"/>
                <w:sz w:val="28"/>
                <w:szCs w:val="28"/>
                <w:lang w:bidi="ar-SA"/>
              </w:rPr>
              <w:t>120,000,000</w:t>
            </w:r>
          </w:p>
        </w:tc>
      </w:tr>
      <w:tr w:rsidR="00790635" w:rsidRPr="00790635" w14:paraId="60A51739" w14:textId="77777777" w:rsidTr="00790635">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6F950B43"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4</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3DDEE7E" w14:textId="77777777" w:rsidR="00790635" w:rsidRPr="00790635" w:rsidRDefault="00790635" w:rsidP="00790635">
            <w:pPr>
              <w:spacing w:before="0" w:after="0" w:line="240" w:lineRule="auto"/>
              <w:ind w:left="0" w:right="0"/>
              <w:rPr>
                <w:rFonts w:ascii="Calibri" w:eastAsia="Times New Roman" w:hAnsi="Calibri" w:cs="B Titr"/>
                <w:b/>
                <w:bCs/>
                <w:sz w:val="22"/>
                <w:szCs w:val="22"/>
                <w:rtl/>
                <w:lang w:bidi="ar-SA"/>
              </w:rPr>
            </w:pPr>
            <w:r w:rsidRPr="00790635">
              <w:rPr>
                <w:rFonts w:ascii="Calibri" w:eastAsia="Times New Roman" w:hAnsi="Calibri" w:cs="B Titr" w:hint="cs"/>
                <w:b/>
                <w:bCs/>
                <w:sz w:val="22"/>
                <w:szCs w:val="22"/>
                <w:rtl/>
                <w:lang w:bidi="ar-SA"/>
              </w:rPr>
              <w:t>تعمیر و نگهداری</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34133A01" w14:textId="77777777" w:rsidR="00790635" w:rsidRPr="00790635" w:rsidRDefault="00790635" w:rsidP="00790635">
            <w:pPr>
              <w:bidi w:val="0"/>
              <w:spacing w:before="0" w:after="0" w:line="240" w:lineRule="auto"/>
              <w:ind w:left="0" w:right="0"/>
              <w:rPr>
                <w:rFonts w:ascii="Calibri" w:eastAsia="Times New Roman" w:hAnsi="Calibri" w:cs="B Nazanin"/>
                <w:sz w:val="28"/>
                <w:szCs w:val="28"/>
                <w:rtl/>
                <w:lang w:bidi="ar-SA"/>
              </w:rPr>
            </w:pPr>
            <w:r w:rsidRPr="00790635">
              <w:rPr>
                <w:rFonts w:ascii="Calibri" w:eastAsia="Times New Roman" w:hAnsi="Calibri" w:cs="B Nazanin" w:hint="cs"/>
                <w:sz w:val="28"/>
                <w:szCs w:val="28"/>
                <w:lang w:bidi="ar-SA"/>
              </w:rPr>
              <w:t>13,999,500,000</w:t>
            </w:r>
          </w:p>
        </w:tc>
      </w:tr>
      <w:tr w:rsidR="00790635" w:rsidRPr="00790635" w14:paraId="6E0374DF" w14:textId="77777777" w:rsidTr="00790635">
        <w:trPr>
          <w:trHeight w:val="465"/>
          <w:jc w:val="center"/>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14:paraId="3878BDE6" w14:textId="77777777" w:rsidR="00790635" w:rsidRPr="00790635" w:rsidRDefault="00790635" w:rsidP="00790635">
            <w:pPr>
              <w:spacing w:before="0" w:after="0" w:line="240" w:lineRule="auto"/>
              <w:ind w:left="0" w:right="0"/>
              <w:jc w:val="center"/>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5</w:t>
            </w:r>
          </w:p>
        </w:tc>
        <w:tc>
          <w:tcPr>
            <w:tcW w:w="5940"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B19F261" w14:textId="77777777" w:rsidR="00790635" w:rsidRPr="00790635" w:rsidRDefault="00790635" w:rsidP="00790635">
            <w:pPr>
              <w:spacing w:before="0" w:after="0" w:line="240" w:lineRule="auto"/>
              <w:ind w:left="0" w:right="0"/>
              <w:rPr>
                <w:rFonts w:ascii="Calibri" w:eastAsia="Times New Roman" w:hAnsi="Calibri" w:cs="B Titr"/>
                <w:b/>
                <w:bCs/>
                <w:sz w:val="22"/>
                <w:szCs w:val="22"/>
                <w:rtl/>
                <w:lang w:bidi="ar-SA"/>
              </w:rPr>
            </w:pPr>
            <w:r w:rsidRPr="00790635">
              <w:rPr>
                <w:rFonts w:ascii="Calibri" w:eastAsia="Times New Roman" w:hAnsi="Calibri" w:cs="B Titr" w:hint="cs"/>
                <w:b/>
                <w:bCs/>
                <w:sz w:val="22"/>
                <w:szCs w:val="22"/>
                <w:rtl/>
                <w:lang w:bidi="ar-SA"/>
              </w:rPr>
              <w:t xml:space="preserve">استهلاک </w:t>
            </w:r>
          </w:p>
        </w:tc>
        <w:tc>
          <w:tcPr>
            <w:tcW w:w="2460" w:type="dxa"/>
            <w:tcBorders>
              <w:top w:val="nil"/>
              <w:left w:val="single" w:sz="4" w:space="0" w:color="auto"/>
              <w:bottom w:val="single" w:sz="4" w:space="0" w:color="auto"/>
              <w:right w:val="single" w:sz="4" w:space="0" w:color="auto"/>
            </w:tcBorders>
            <w:shd w:val="clear" w:color="auto" w:fill="auto"/>
            <w:noWrap/>
            <w:vAlign w:val="bottom"/>
            <w:hideMark/>
          </w:tcPr>
          <w:p w14:paraId="7D743433" w14:textId="77777777" w:rsidR="00790635" w:rsidRPr="00790635" w:rsidRDefault="00790635" w:rsidP="00790635">
            <w:pPr>
              <w:bidi w:val="0"/>
              <w:spacing w:before="0" w:after="0" w:line="240" w:lineRule="auto"/>
              <w:ind w:left="0" w:right="0"/>
              <w:rPr>
                <w:rFonts w:ascii="Calibri" w:eastAsia="Times New Roman" w:hAnsi="Calibri" w:cs="B Nazanin"/>
                <w:sz w:val="28"/>
                <w:szCs w:val="28"/>
                <w:rtl/>
                <w:lang w:bidi="ar-SA"/>
              </w:rPr>
            </w:pPr>
            <w:r w:rsidRPr="00790635">
              <w:rPr>
                <w:rFonts w:ascii="Calibri" w:eastAsia="Times New Roman" w:hAnsi="Calibri" w:cs="B Nazanin" w:hint="cs"/>
                <w:sz w:val="28"/>
                <w:szCs w:val="28"/>
                <w:lang w:bidi="ar-SA"/>
              </w:rPr>
              <w:t xml:space="preserve">29,153,250,000 </w:t>
            </w:r>
          </w:p>
        </w:tc>
      </w:tr>
    </w:tbl>
    <w:p w14:paraId="48FCA5D3" w14:textId="539C9D30" w:rsidR="00A8669C" w:rsidRPr="00A8669C" w:rsidRDefault="00A8669C" w:rsidP="00A8669C">
      <w:pPr>
        <w:jc w:val="center"/>
        <w:rPr>
          <w:rFonts w:ascii="B Nazanin" w:hAnsi="B Nazanin" w:cs="B Titr"/>
          <w:sz w:val="28"/>
          <w:szCs w:val="28"/>
        </w:rPr>
      </w:pPr>
    </w:p>
    <w:p w14:paraId="7B970C6B" w14:textId="68CB9B9E" w:rsidR="00C67D30" w:rsidRDefault="00C67D30" w:rsidP="00AA054F">
      <w:pPr>
        <w:rPr>
          <w:noProof/>
          <w:rtl/>
          <w:lang w:bidi="ar-SA"/>
        </w:rPr>
      </w:pPr>
    </w:p>
    <w:p w14:paraId="661DF3E8" w14:textId="2E752317" w:rsidR="00A8669C" w:rsidRDefault="00A8669C" w:rsidP="00AA054F">
      <w:pPr>
        <w:rPr>
          <w:noProof/>
          <w:rtl/>
          <w:lang w:bidi="ar-SA"/>
        </w:rPr>
      </w:pPr>
    </w:p>
    <w:p w14:paraId="5ECFE79F" w14:textId="68F5966D" w:rsidR="00A8669C" w:rsidRDefault="00A8669C" w:rsidP="00AA054F">
      <w:pPr>
        <w:rPr>
          <w:noProof/>
          <w:rtl/>
          <w:lang w:bidi="ar-SA"/>
        </w:rPr>
      </w:pPr>
    </w:p>
    <w:p w14:paraId="3098C15E" w14:textId="454360FE" w:rsidR="00A8669C" w:rsidRDefault="00A8669C" w:rsidP="00AA054F">
      <w:pPr>
        <w:rPr>
          <w:rtl/>
        </w:rPr>
      </w:pPr>
      <w:r>
        <w:rPr>
          <w:noProof/>
        </w:rPr>
        <w:lastRenderedPageBreak/>
        <w:drawing>
          <wp:inline distT="0" distB="0" distL="0" distR="0" wp14:anchorId="44ECBAFA" wp14:editId="051064ED">
            <wp:extent cx="8312312" cy="5932967"/>
            <wp:effectExtent l="0" t="0" r="12700" b="10795"/>
            <wp:docPr id="182721955" name="Chart 182721955">
              <a:extLst xmlns:a="http://schemas.openxmlformats.org/drawingml/2006/main">
                <a:ext uri="{FF2B5EF4-FFF2-40B4-BE49-F238E27FC236}">
                  <a16:creationId xmlns:a16="http://schemas.microsoft.com/office/drawing/2014/main" id="{5A18BA4C-2F55-4CC2-8972-6D3C5B144C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32A554F" w14:textId="4A179FA0" w:rsidR="00C67D30" w:rsidRDefault="00C67D30" w:rsidP="00AA054F">
      <w:pPr>
        <w:rPr>
          <w:rtl/>
        </w:rPr>
      </w:pPr>
    </w:p>
    <w:p w14:paraId="0753947F" w14:textId="3D1D5CE8" w:rsidR="00C67D30" w:rsidRDefault="002960DB" w:rsidP="00AA054F">
      <w:pPr>
        <w:rPr>
          <w:rtl/>
        </w:rPr>
      </w:pPr>
      <w:r>
        <w:rPr>
          <w:rFonts w:ascii="B Nazanin" w:hAnsi="B Nazanin" w:cs="B Nazanin"/>
          <w:b/>
          <w:bCs/>
          <w:noProof/>
          <w:sz w:val="28"/>
          <w:szCs w:val="28"/>
          <w:rtl/>
          <w:lang w:bidi="ar-SA"/>
        </w:rPr>
        <w:lastRenderedPageBreak/>
        <mc:AlternateContent>
          <mc:Choice Requires="wps">
            <w:drawing>
              <wp:anchor distT="0" distB="0" distL="114300" distR="114300" simplePos="0" relativeHeight="251662848" behindDoc="0" locked="0" layoutInCell="1" allowOverlap="1" wp14:anchorId="2584F328" wp14:editId="5EF3976A">
                <wp:simplePos x="0" y="0"/>
                <wp:positionH relativeFrom="column">
                  <wp:posOffset>2658288</wp:posOffset>
                </wp:positionH>
                <wp:positionV relativeFrom="paragraph">
                  <wp:posOffset>17086</wp:posOffset>
                </wp:positionV>
                <wp:extent cx="4448175" cy="2590800"/>
                <wp:effectExtent l="0" t="0" r="962025" b="95250"/>
                <wp:wrapNone/>
                <wp:docPr id="14" name="Rounded Rectangle 14"/>
                <wp:cNvGraphicFramePr/>
                <a:graphic xmlns:a="http://schemas.openxmlformats.org/drawingml/2006/main">
                  <a:graphicData uri="http://schemas.microsoft.com/office/word/2010/wordprocessingShape">
                    <wps:wsp>
                      <wps:cNvSpPr/>
                      <wps:spPr>
                        <a:xfrm>
                          <a:off x="0" y="0"/>
                          <a:ext cx="4448175" cy="2590800"/>
                        </a:xfrm>
                        <a:prstGeom prst="roundRect">
                          <a:avLst>
                            <a:gd name="adj" fmla="val 12834"/>
                          </a:avLst>
                        </a:prstGeom>
                        <a:solidFill>
                          <a:srgbClr val="003399"/>
                        </a:solidFill>
                        <a:ln/>
                        <a:effectLst>
                          <a:outerShdw blurRad="76200" dir="18900000" sy="23000" kx="-1200000" algn="bl" rotWithShape="0">
                            <a:prstClr val="black">
                              <a:alpha val="24000"/>
                            </a:prstClr>
                          </a:outerShdw>
                        </a:effectLst>
                      </wps:spPr>
                      <wps:style>
                        <a:lnRef idx="1">
                          <a:schemeClr val="accent1"/>
                        </a:lnRef>
                        <a:fillRef idx="2">
                          <a:schemeClr val="accent1"/>
                        </a:fillRef>
                        <a:effectRef idx="1">
                          <a:schemeClr val="accent1"/>
                        </a:effectRef>
                        <a:fontRef idx="minor">
                          <a:schemeClr val="dk1"/>
                        </a:fontRef>
                      </wps:style>
                      <wps:txb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84F328" id="Rounded Rectangle 14" o:spid="_x0000_s1035" style="position:absolute;left:0;text-align:left;margin-left:209.3pt;margin-top:1.35pt;width:350.25pt;height:20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4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" fillcolor="#039" strokecolor="#5b9bd5 [3204]">
                <v:shadow on="t" type="perspective" color="black" opacity="15728f" origin="-.5,.5" offset="0,0" matrix=",-23853f,,15073f"/>
                <v:textbox>
                  <w:txbxContent>
                    <w:p w14:paraId="143CFEDB" w14:textId="35DECEF3" w:rsidR="00711F72" w:rsidRPr="00F70609" w:rsidRDefault="00711F72" w:rsidP="000E6877">
                      <w:pPr>
                        <w:spacing w:line="240" w:lineRule="auto"/>
                        <w:ind w:left="567"/>
                        <w:jc w:val="center"/>
                        <w:rPr>
                          <w:rFonts w:cs="B Titr"/>
                          <w:b/>
                          <w:bCs/>
                          <w:color w:val="FFFFFF" w:themeColor="background1"/>
                          <w:sz w:val="44"/>
                          <w:szCs w:val="44"/>
                          <w:rtl/>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بخش </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سوم</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w:t>
                      </w:r>
                    </w:p>
                    <w:p w14:paraId="0309DD65" w14:textId="34C95BF6" w:rsidR="00711F72" w:rsidRPr="00F70609" w:rsidRDefault="00711F72" w:rsidP="000E6877">
                      <w:pPr>
                        <w:spacing w:line="240" w:lineRule="auto"/>
                        <w:ind w:left="567"/>
                        <w:jc w:val="center"/>
                        <w:rPr>
                          <w:rFonts w:cs="B Titr"/>
                          <w:b/>
                          <w:bCs/>
                          <w:color w:val="FFFFFF" w:themeColor="background1"/>
                          <w:sz w:val="44"/>
                          <w:szCs w:val="44"/>
                          <w14:shadow w14:blurRad="50800" w14:dist="38100" w14:dir="8100000" w14:sx="100000" w14:sy="100000" w14:kx="0" w14:ky="0" w14:algn="tr">
                            <w14:srgbClr w14:val="000000">
                              <w14:alpha w14:val="60000"/>
                            </w14:srgbClr>
                          </w14:shadow>
                        </w:rPr>
                      </w:pP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بررسی</w:t>
                      </w:r>
                      <w:r>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 xml:space="preserve"> مالی </w:t>
                      </w:r>
                      <w:r w:rsidRPr="00F70609">
                        <w:rPr>
                          <w:rFonts w:cs="B Titr" w:hint="cs"/>
                          <w:b/>
                          <w:bCs/>
                          <w:color w:val="FFFFFF" w:themeColor="background1"/>
                          <w:sz w:val="44"/>
                          <w:szCs w:val="44"/>
                          <w:rtl/>
                          <w14:shadow w14:blurRad="50800" w14:dist="38100" w14:dir="8100000" w14:sx="100000" w14:sy="100000" w14:kx="0" w14:ky="0" w14:algn="tr">
                            <w14:srgbClr w14:val="000000">
                              <w14:alpha w14:val="60000"/>
                            </w14:srgbClr>
                          </w14:shadow>
                        </w:rPr>
                        <w:t>طرح</w:t>
                      </w:r>
                    </w:p>
                  </w:txbxContent>
                </v:textbox>
              </v:roundrect>
            </w:pict>
          </mc:Fallback>
        </mc:AlternateContent>
      </w:r>
    </w:p>
    <w:p w14:paraId="0B1FC96B" w14:textId="18C85F0B" w:rsidR="00C67D30" w:rsidRDefault="00C67D30" w:rsidP="00AA054F">
      <w:pPr>
        <w:rPr>
          <w:rtl/>
        </w:rPr>
      </w:pPr>
    </w:p>
    <w:p w14:paraId="29FE2114" w14:textId="0A46456C" w:rsidR="007C50BD" w:rsidRDefault="007C50BD" w:rsidP="00AA054F">
      <w:pPr>
        <w:rPr>
          <w:rtl/>
        </w:rPr>
      </w:pPr>
    </w:p>
    <w:p w14:paraId="7D91F6A3" w14:textId="63AFBA08" w:rsidR="007C50BD" w:rsidRDefault="007C50BD" w:rsidP="00AA054F">
      <w:pPr>
        <w:rPr>
          <w:rtl/>
        </w:rPr>
      </w:pPr>
    </w:p>
    <w:p w14:paraId="6780B79F" w14:textId="5457DB6A" w:rsidR="007C50BD" w:rsidRDefault="007C50BD" w:rsidP="00AA054F">
      <w:pPr>
        <w:rPr>
          <w:rtl/>
        </w:rPr>
      </w:pPr>
    </w:p>
    <w:p w14:paraId="182C1024" w14:textId="6D73F4C4" w:rsidR="007C50BD" w:rsidRDefault="007C50BD" w:rsidP="00AA054F">
      <w:pPr>
        <w:rPr>
          <w:rtl/>
        </w:rPr>
      </w:pPr>
    </w:p>
    <w:p w14:paraId="1481EC2E" w14:textId="008F6CA6" w:rsidR="007C50BD" w:rsidRDefault="007C50BD" w:rsidP="00AA054F">
      <w:pPr>
        <w:rPr>
          <w:rtl/>
        </w:rPr>
      </w:pPr>
    </w:p>
    <w:p w14:paraId="7F7C50ED" w14:textId="77777777" w:rsidR="00DC7884" w:rsidRPr="00DC7884" w:rsidRDefault="00DC7884" w:rsidP="00E1733A">
      <w:pPr>
        <w:spacing w:line="360" w:lineRule="auto"/>
        <w:rPr>
          <w:rFonts w:cs="B Nazanin"/>
          <w:b/>
          <w:bCs/>
          <w:sz w:val="28"/>
          <w:szCs w:val="28"/>
          <w:rtl/>
        </w:rPr>
      </w:pP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بس</w:t>
      </w:r>
      <w:r w:rsidRPr="00DC7884">
        <w:rPr>
          <w:rFonts w:cs="B Nazanin" w:hint="cs"/>
          <w:b/>
          <w:bCs/>
          <w:sz w:val="28"/>
          <w:szCs w:val="28"/>
          <w:rtl/>
        </w:rPr>
        <w:t>ی</w:t>
      </w:r>
      <w:r w:rsidRPr="00DC7884">
        <w:rPr>
          <w:rFonts w:cs="B Nazanin" w:hint="eastAsia"/>
          <w:b/>
          <w:bCs/>
          <w:sz w:val="28"/>
          <w:szCs w:val="28"/>
          <w:rtl/>
        </w:rPr>
        <w:t>ار</w:t>
      </w:r>
      <w:r w:rsidRPr="00DC7884">
        <w:rPr>
          <w:rFonts w:cs="B Nazanin"/>
          <w:b/>
          <w:bCs/>
          <w:sz w:val="28"/>
          <w:szCs w:val="28"/>
          <w:rtl/>
        </w:rPr>
        <w:t xml:space="preserve"> </w:t>
      </w:r>
      <w:r w:rsidRPr="00DC7884">
        <w:rPr>
          <w:rFonts w:cs="B Nazanin" w:hint="eastAsia"/>
          <w:b/>
          <w:bCs/>
          <w:sz w:val="28"/>
          <w:szCs w:val="28"/>
          <w:rtl/>
        </w:rPr>
        <w:t>ح</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صحت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آن</w:t>
      </w:r>
      <w:r w:rsidRPr="00DC7884">
        <w:rPr>
          <w:rFonts w:cs="B Nazanin"/>
          <w:b/>
          <w:bCs/>
          <w:sz w:val="28"/>
          <w:szCs w:val="28"/>
          <w:rtl/>
        </w:rPr>
        <w:t xml:space="preserve"> </w:t>
      </w:r>
      <w:r w:rsidRPr="00DC7884">
        <w:rPr>
          <w:rFonts w:cs="B Nazanin" w:hint="eastAsia"/>
          <w:b/>
          <w:bCs/>
          <w:sz w:val="28"/>
          <w:szCs w:val="28"/>
          <w:rtl/>
        </w:rPr>
        <w:t>لازم</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بخش</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جامع</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b/>
          <w:bCs/>
          <w:sz w:val="28"/>
          <w:szCs w:val="28"/>
          <w:rtl/>
        </w:rPr>
        <w:t xml:space="preserve"> </w:t>
      </w:r>
      <w:r w:rsidRPr="00DC7884">
        <w:rPr>
          <w:rFonts w:cs="B Nazanin" w:hint="eastAsia"/>
          <w:b/>
          <w:bCs/>
          <w:sz w:val="28"/>
          <w:szCs w:val="28"/>
          <w:rtl/>
        </w:rPr>
        <w:t>سودآور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بازده‌ها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نجا</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طور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مراحل</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اجزا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شرح</w:t>
      </w:r>
      <w:r w:rsidRPr="00DC7884">
        <w:rPr>
          <w:rFonts w:cs="B Nazanin"/>
          <w:b/>
          <w:bCs/>
          <w:sz w:val="28"/>
          <w:szCs w:val="28"/>
          <w:rtl/>
        </w:rPr>
        <w:t xml:space="preserve"> </w:t>
      </w:r>
      <w:r w:rsidRPr="00DC7884">
        <w:rPr>
          <w:rFonts w:cs="B Nazanin" w:hint="eastAsia"/>
          <w:b/>
          <w:bCs/>
          <w:sz w:val="28"/>
          <w:szCs w:val="28"/>
          <w:rtl/>
        </w:rPr>
        <w:t>خواه</w:t>
      </w:r>
      <w:r w:rsidRPr="00DC7884">
        <w:rPr>
          <w:rFonts w:cs="B Nazanin" w:hint="cs"/>
          <w:b/>
          <w:bCs/>
          <w:sz w:val="28"/>
          <w:szCs w:val="28"/>
          <w:rtl/>
        </w:rPr>
        <w:t>ی</w:t>
      </w:r>
      <w:r w:rsidRPr="00DC7884">
        <w:rPr>
          <w:rFonts w:cs="B Nazanin" w:hint="eastAsia"/>
          <w:b/>
          <w:bCs/>
          <w:sz w:val="28"/>
          <w:szCs w:val="28"/>
          <w:rtl/>
        </w:rPr>
        <w:t>م</w:t>
      </w:r>
      <w:r w:rsidRPr="00DC7884">
        <w:rPr>
          <w:rFonts w:cs="B Nazanin"/>
          <w:b/>
          <w:bCs/>
          <w:sz w:val="28"/>
          <w:szCs w:val="28"/>
          <w:rtl/>
        </w:rPr>
        <w:t xml:space="preserve"> </w:t>
      </w:r>
      <w:r w:rsidRPr="00DC7884">
        <w:rPr>
          <w:rFonts w:cs="B Nazanin" w:hint="eastAsia"/>
          <w:b/>
          <w:bCs/>
          <w:sz w:val="28"/>
          <w:szCs w:val="28"/>
          <w:rtl/>
        </w:rPr>
        <w:t>داد</w:t>
      </w:r>
      <w:r w:rsidRPr="00DC7884">
        <w:rPr>
          <w:rFonts w:cs="B Nazanin"/>
          <w:b/>
          <w:bCs/>
          <w:sz w:val="28"/>
          <w:szCs w:val="28"/>
          <w:rtl/>
        </w:rPr>
        <w:t>:</w:t>
      </w:r>
    </w:p>
    <w:p w14:paraId="40962D4D" w14:textId="2A81FB70"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تخم</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b/>
          <w:bCs/>
          <w:sz w:val="28"/>
          <w:szCs w:val="28"/>
          <w:u w:val="single"/>
          <w:rtl/>
        </w:rPr>
        <w:t xml:space="preserve"> </w:t>
      </w:r>
      <w:r w:rsidRPr="00DC7884">
        <w:rPr>
          <w:rFonts w:cs="B Titr" w:hint="eastAsia"/>
          <w:b/>
          <w:bCs/>
          <w:sz w:val="28"/>
          <w:szCs w:val="28"/>
          <w:u w:val="single"/>
          <w:rtl/>
        </w:rPr>
        <w:t>هز</w:t>
      </w:r>
      <w:r w:rsidRPr="00DC7884">
        <w:rPr>
          <w:rFonts w:cs="B Titr" w:hint="cs"/>
          <w:b/>
          <w:bCs/>
          <w:sz w:val="28"/>
          <w:szCs w:val="28"/>
          <w:u w:val="single"/>
          <w:rtl/>
        </w:rPr>
        <w:t>ی</w:t>
      </w:r>
      <w:r w:rsidRPr="00DC7884">
        <w:rPr>
          <w:rFonts w:cs="B Titr" w:hint="eastAsia"/>
          <w:b/>
          <w:bCs/>
          <w:sz w:val="28"/>
          <w:szCs w:val="28"/>
          <w:u w:val="single"/>
          <w:rtl/>
        </w:rPr>
        <w:t>نه‌ها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تجه</w:t>
      </w:r>
      <w:r w:rsidRPr="00DC7884">
        <w:rPr>
          <w:rFonts w:cs="B Nazanin" w:hint="cs"/>
          <w:b/>
          <w:bCs/>
          <w:sz w:val="28"/>
          <w:szCs w:val="28"/>
          <w:rtl/>
        </w:rPr>
        <w:t>ی</w:t>
      </w:r>
      <w:r w:rsidRPr="00DC7884">
        <w:rPr>
          <w:rFonts w:cs="B Nazanin" w:hint="eastAsia"/>
          <w:b/>
          <w:bCs/>
          <w:sz w:val="28"/>
          <w:szCs w:val="28"/>
          <w:rtl/>
        </w:rPr>
        <w:t>زات،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انسان</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مواد</w:t>
      </w:r>
      <w:r w:rsidRPr="00DC7884">
        <w:rPr>
          <w:rFonts w:cs="B Nazanin"/>
          <w:b/>
          <w:bCs/>
          <w:sz w:val="28"/>
          <w:szCs w:val="28"/>
          <w:rtl/>
        </w:rPr>
        <w:t xml:space="preserve"> </w:t>
      </w:r>
      <w:r w:rsidRPr="00DC7884">
        <w:rPr>
          <w:rFonts w:cs="B Nazanin" w:hint="eastAsia"/>
          <w:b/>
          <w:bCs/>
          <w:sz w:val="28"/>
          <w:szCs w:val="28"/>
          <w:rtl/>
        </w:rPr>
        <w:t>اول</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یی</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دقت</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زده</w:t>
      </w:r>
      <w:r w:rsidRPr="00DC7884">
        <w:rPr>
          <w:rFonts w:cs="B Nazanin"/>
          <w:b/>
          <w:bCs/>
          <w:sz w:val="28"/>
          <w:szCs w:val="28"/>
          <w:rtl/>
        </w:rPr>
        <w:t xml:space="preserve"> </w:t>
      </w:r>
      <w:r w:rsidRPr="00DC7884">
        <w:rPr>
          <w:rFonts w:cs="B Nazanin" w:hint="eastAsia"/>
          <w:b/>
          <w:bCs/>
          <w:sz w:val="28"/>
          <w:szCs w:val="28"/>
          <w:rtl/>
        </w:rPr>
        <w:t>شوند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همچن</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فرصت‌ها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احتمال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کاهش</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ز</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hint="cs"/>
          <w:b/>
          <w:bCs/>
          <w:sz w:val="28"/>
          <w:szCs w:val="28"/>
          <w:rtl/>
        </w:rPr>
        <w:t>ی</w:t>
      </w:r>
      <w:r w:rsidRPr="00DC7884">
        <w:rPr>
          <w:rFonts w:cs="B Nazanin" w:hint="eastAsia"/>
          <w:b/>
          <w:bCs/>
          <w:sz w:val="28"/>
          <w:szCs w:val="28"/>
          <w:rtl/>
        </w:rPr>
        <w:t>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شود</w:t>
      </w:r>
      <w:r w:rsidRPr="00DC7884">
        <w:rPr>
          <w:rFonts w:cs="B Nazanin"/>
          <w:b/>
          <w:bCs/>
          <w:sz w:val="28"/>
          <w:szCs w:val="28"/>
          <w:rtl/>
        </w:rPr>
        <w:t>.</w:t>
      </w:r>
    </w:p>
    <w:p w14:paraId="5C54BC70" w14:textId="4ECC26AF"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پ</w:t>
      </w:r>
      <w:r w:rsidRPr="00DC7884">
        <w:rPr>
          <w:rFonts w:cs="B Titr" w:hint="cs"/>
          <w:b/>
          <w:bCs/>
          <w:sz w:val="28"/>
          <w:szCs w:val="28"/>
          <w:u w:val="single"/>
          <w:rtl/>
        </w:rPr>
        <w:t>ی</w:t>
      </w:r>
      <w:r w:rsidRPr="00DC7884">
        <w:rPr>
          <w:rFonts w:cs="B Titr" w:hint="eastAsia"/>
          <w:b/>
          <w:bCs/>
          <w:sz w:val="28"/>
          <w:szCs w:val="28"/>
          <w:u w:val="single"/>
          <w:rtl/>
        </w:rPr>
        <w:t>ش‌ب</w:t>
      </w:r>
      <w:r w:rsidRPr="00DC7884">
        <w:rPr>
          <w:rFonts w:cs="B Titr" w:hint="cs"/>
          <w:b/>
          <w:bCs/>
          <w:sz w:val="28"/>
          <w:szCs w:val="28"/>
          <w:u w:val="single"/>
          <w:rtl/>
        </w:rPr>
        <w:t>ی</w:t>
      </w:r>
      <w:r w:rsidRPr="00DC7884">
        <w:rPr>
          <w:rFonts w:cs="B Titr" w:hint="eastAsia"/>
          <w:b/>
          <w:bCs/>
          <w:sz w:val="28"/>
          <w:szCs w:val="28"/>
          <w:u w:val="single"/>
          <w:rtl/>
        </w:rPr>
        <w:t>ن</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درآمدها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درآمدها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برق</w:t>
      </w:r>
      <w:r w:rsidRPr="00DC7884">
        <w:rPr>
          <w:rFonts w:cs="B Nazanin"/>
          <w:b/>
          <w:bCs/>
          <w:sz w:val="28"/>
          <w:szCs w:val="28"/>
          <w:rtl/>
        </w:rPr>
        <w:t xml:space="preserve"> </w:t>
      </w:r>
      <w:r w:rsidRPr="00DC7884">
        <w:rPr>
          <w:rFonts w:cs="B Nazanin" w:hint="eastAsia"/>
          <w:b/>
          <w:bCs/>
          <w:sz w:val="28"/>
          <w:szCs w:val="28"/>
          <w:rtl/>
        </w:rPr>
        <w:t>تول</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هدف</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پتانس</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فروش</w:t>
      </w:r>
      <w:r w:rsidRPr="00DC7884">
        <w:rPr>
          <w:rFonts w:cs="B Nazanin"/>
          <w:b/>
          <w:bCs/>
          <w:sz w:val="28"/>
          <w:szCs w:val="28"/>
          <w:rtl/>
        </w:rPr>
        <w:t xml:space="preserve"> </w:t>
      </w:r>
      <w:r w:rsidRPr="00DC7884">
        <w:rPr>
          <w:rFonts w:cs="B Nazanin" w:hint="eastAsia"/>
          <w:b/>
          <w:bCs/>
          <w:sz w:val="28"/>
          <w:szCs w:val="28"/>
          <w:rtl/>
        </w:rPr>
        <w:t>مورد</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قرار</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گ</w:t>
      </w:r>
      <w:r w:rsidRPr="00DC7884">
        <w:rPr>
          <w:rFonts w:cs="B Nazanin" w:hint="cs"/>
          <w:b/>
          <w:bCs/>
          <w:sz w:val="28"/>
          <w:szCs w:val="28"/>
          <w:rtl/>
        </w:rPr>
        <w:t>ی</w:t>
      </w:r>
      <w:r w:rsidRPr="00DC7884">
        <w:rPr>
          <w:rFonts w:cs="B Nazanin" w:hint="eastAsia"/>
          <w:b/>
          <w:bCs/>
          <w:sz w:val="28"/>
          <w:szCs w:val="28"/>
          <w:rtl/>
        </w:rPr>
        <w:t>رد</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تخم</w:t>
      </w:r>
      <w:r w:rsidRPr="00DC7884">
        <w:rPr>
          <w:rFonts w:cs="B Nazanin" w:hint="cs"/>
          <w:b/>
          <w:bCs/>
          <w:sz w:val="28"/>
          <w:szCs w:val="28"/>
          <w:rtl/>
        </w:rPr>
        <w:t>ی</w:t>
      </w:r>
      <w:r w:rsidRPr="00DC7884">
        <w:rPr>
          <w:rFonts w:cs="B Nazanin" w:hint="eastAsia"/>
          <w:b/>
          <w:bCs/>
          <w:sz w:val="28"/>
          <w:szCs w:val="28"/>
          <w:rtl/>
        </w:rPr>
        <w:t>ن‌ها</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اساس</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پژوهش‌ها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b/>
          <w:bCs/>
          <w:sz w:val="28"/>
          <w:szCs w:val="28"/>
          <w:rtl/>
        </w:rPr>
        <w:t xml:space="preserve"> </w:t>
      </w:r>
      <w:r w:rsidRPr="00DC7884">
        <w:rPr>
          <w:rFonts w:cs="B Nazanin" w:hint="eastAsia"/>
          <w:b/>
          <w:bCs/>
          <w:sz w:val="28"/>
          <w:szCs w:val="28"/>
          <w:rtl/>
        </w:rPr>
        <w:t>قو</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39CDE9E2" w14:textId="7214C5B5"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lastRenderedPageBreak/>
        <w:t>تحل</w:t>
      </w:r>
      <w:r w:rsidRPr="00DC7884">
        <w:rPr>
          <w:rFonts w:cs="B Titr" w:hint="cs"/>
          <w:b/>
          <w:bCs/>
          <w:sz w:val="28"/>
          <w:szCs w:val="28"/>
          <w:u w:val="single"/>
          <w:rtl/>
        </w:rPr>
        <w:t>ی</w:t>
      </w:r>
      <w:r w:rsidRPr="00DC7884">
        <w:rPr>
          <w:rFonts w:cs="B Titr" w:hint="eastAsia"/>
          <w:b/>
          <w:bCs/>
          <w:sz w:val="28"/>
          <w:szCs w:val="28"/>
          <w:u w:val="single"/>
          <w:rtl/>
        </w:rPr>
        <w:t>ل</w:t>
      </w:r>
      <w:r w:rsidRPr="00DC7884">
        <w:rPr>
          <w:rFonts w:cs="B Titr"/>
          <w:b/>
          <w:bCs/>
          <w:sz w:val="28"/>
          <w:szCs w:val="28"/>
          <w:u w:val="single"/>
          <w:rtl/>
        </w:rPr>
        <w:t xml:space="preserve"> </w:t>
      </w:r>
      <w:r w:rsidRPr="00DC7884">
        <w:rPr>
          <w:rFonts w:cs="B Titr" w:hint="eastAsia"/>
          <w:b/>
          <w:bCs/>
          <w:sz w:val="28"/>
          <w:szCs w:val="28"/>
          <w:u w:val="single"/>
          <w:rtl/>
        </w:rPr>
        <w:t>سودآور</w:t>
      </w:r>
      <w:r w:rsidRPr="00DC7884">
        <w:rPr>
          <w:rFonts w:cs="B Titr" w:hint="cs"/>
          <w:b/>
          <w:bCs/>
          <w:sz w:val="28"/>
          <w:szCs w:val="28"/>
          <w:u w:val="single"/>
          <w:rtl/>
        </w:rPr>
        <w:t>ی</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تجز</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سود</w:t>
      </w:r>
      <w:r w:rsidRPr="00DC7884">
        <w:rPr>
          <w:rFonts w:cs="B Nazanin"/>
          <w:b/>
          <w:bCs/>
          <w:sz w:val="28"/>
          <w:szCs w:val="28"/>
          <w:rtl/>
        </w:rPr>
        <w:t xml:space="preserve"> </w:t>
      </w:r>
      <w:r w:rsidRPr="00DC7884">
        <w:rPr>
          <w:rFonts w:cs="B Nazanin" w:hint="eastAsia"/>
          <w:b/>
          <w:bCs/>
          <w:sz w:val="28"/>
          <w:szCs w:val="28"/>
          <w:rtl/>
        </w:rPr>
        <w:t>خالص،</w:t>
      </w:r>
      <w:r w:rsidRPr="00DC7884">
        <w:rPr>
          <w:rFonts w:cs="B Nazanin"/>
          <w:b/>
          <w:bCs/>
          <w:sz w:val="28"/>
          <w:szCs w:val="28"/>
          <w:rtl/>
        </w:rPr>
        <w:t xml:space="preserve"> </w:t>
      </w:r>
      <w:r w:rsidRPr="00DC7884">
        <w:rPr>
          <w:rFonts w:cs="B Nazanin" w:hint="eastAsia"/>
          <w:b/>
          <w:bCs/>
          <w:sz w:val="28"/>
          <w:szCs w:val="28"/>
          <w:rtl/>
        </w:rPr>
        <w:t>بازده</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گذار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بازگشت</w:t>
      </w:r>
      <w:r w:rsidRPr="00DC7884">
        <w:rPr>
          <w:rFonts w:cs="B Nazanin"/>
          <w:b/>
          <w:bCs/>
          <w:sz w:val="28"/>
          <w:szCs w:val="28"/>
          <w:rtl/>
        </w:rPr>
        <w:t xml:space="preserve"> </w:t>
      </w:r>
      <w:r w:rsidRPr="00DC7884">
        <w:rPr>
          <w:rFonts w:cs="B Nazanin" w:hint="eastAsia"/>
          <w:b/>
          <w:bCs/>
          <w:sz w:val="28"/>
          <w:szCs w:val="28"/>
          <w:rtl/>
        </w:rPr>
        <w:t>سرما</w:t>
      </w:r>
      <w:r w:rsidRPr="00DC7884">
        <w:rPr>
          <w:rFonts w:cs="B Nazanin" w:hint="cs"/>
          <w:b/>
          <w:bCs/>
          <w:sz w:val="28"/>
          <w:szCs w:val="28"/>
          <w:rtl/>
        </w:rPr>
        <w:t>ی</w:t>
      </w:r>
      <w:r w:rsidRPr="00DC7884">
        <w:rPr>
          <w:rFonts w:cs="B Nazanin" w:hint="eastAsia"/>
          <w:b/>
          <w:bCs/>
          <w:sz w:val="28"/>
          <w:szCs w:val="28"/>
          <w:rtl/>
        </w:rPr>
        <w:t>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د</w:t>
      </w:r>
      <w:r w:rsidRPr="00DC7884">
        <w:rPr>
          <w:rFonts w:cs="B Nazanin" w:hint="cs"/>
          <w:b/>
          <w:bCs/>
          <w:sz w:val="28"/>
          <w:szCs w:val="28"/>
          <w:rtl/>
        </w:rPr>
        <w:t>ی</w:t>
      </w:r>
      <w:r w:rsidRPr="00DC7884">
        <w:rPr>
          <w:rFonts w:cs="B Nazanin" w:hint="eastAsia"/>
          <w:b/>
          <w:bCs/>
          <w:sz w:val="28"/>
          <w:szCs w:val="28"/>
          <w:rtl/>
        </w:rPr>
        <w:t>گر</w:t>
      </w:r>
      <w:r w:rsidRPr="00DC7884">
        <w:rPr>
          <w:rFonts w:cs="B Nazanin"/>
          <w:b/>
          <w:bCs/>
          <w:sz w:val="28"/>
          <w:szCs w:val="28"/>
          <w:rtl/>
        </w:rPr>
        <w:t xml:space="preserve"> </w:t>
      </w:r>
      <w:r w:rsidRPr="00DC7884">
        <w:rPr>
          <w:rFonts w:cs="B Nazanin" w:hint="eastAsia"/>
          <w:b/>
          <w:bCs/>
          <w:sz w:val="28"/>
          <w:szCs w:val="28"/>
          <w:rtl/>
        </w:rPr>
        <w:t>نسبت‌ها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2B924ABC" w14:textId="21F1A8CB"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بررس</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ر</w:t>
      </w:r>
      <w:r w:rsidRPr="00DC7884">
        <w:rPr>
          <w:rFonts w:cs="B Titr" w:hint="cs"/>
          <w:b/>
          <w:bCs/>
          <w:sz w:val="28"/>
          <w:szCs w:val="28"/>
          <w:u w:val="single"/>
          <w:rtl/>
        </w:rPr>
        <w:t>ی</w:t>
      </w:r>
      <w:r w:rsidRPr="00DC7884">
        <w:rPr>
          <w:rFonts w:cs="B Titr" w:hint="eastAsia"/>
          <w:b/>
          <w:bCs/>
          <w:sz w:val="28"/>
          <w:szCs w:val="28"/>
          <w:u w:val="single"/>
          <w:rtl/>
        </w:rPr>
        <w:t>سک‌ها</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تشخ</w:t>
      </w:r>
      <w:r w:rsidRPr="00DC7884">
        <w:rPr>
          <w:rFonts w:cs="B Nazanin" w:hint="cs"/>
          <w:b/>
          <w:bCs/>
          <w:sz w:val="28"/>
          <w:szCs w:val="28"/>
          <w:rtl/>
        </w:rPr>
        <w:t>ی</w:t>
      </w:r>
      <w:r w:rsidRPr="00DC7884">
        <w:rPr>
          <w:rFonts w:cs="B Nazanin" w:hint="eastAsia"/>
          <w:b/>
          <w:bCs/>
          <w:sz w:val="28"/>
          <w:szCs w:val="28"/>
          <w:rtl/>
        </w:rPr>
        <w:t>ص،</w:t>
      </w:r>
      <w:r w:rsidRPr="00DC7884">
        <w:rPr>
          <w:rFonts w:cs="B Nazanin"/>
          <w:b/>
          <w:bCs/>
          <w:sz w:val="28"/>
          <w:szCs w:val="28"/>
          <w:rtl/>
        </w:rPr>
        <w:t xml:space="preserve"> </w:t>
      </w:r>
      <w:r w:rsidRPr="00DC7884">
        <w:rPr>
          <w:rFonts w:cs="B Nazanin" w:hint="eastAsia"/>
          <w:b/>
          <w:bCs/>
          <w:sz w:val="28"/>
          <w:szCs w:val="28"/>
          <w:rtl/>
        </w:rPr>
        <w:t>ارز</w:t>
      </w:r>
      <w:r w:rsidRPr="00DC7884">
        <w:rPr>
          <w:rFonts w:cs="B Nazanin" w:hint="cs"/>
          <w:b/>
          <w:bCs/>
          <w:sz w:val="28"/>
          <w:szCs w:val="28"/>
          <w:rtl/>
        </w:rPr>
        <w:t>ی</w:t>
      </w:r>
      <w:r w:rsidRPr="00DC7884">
        <w:rPr>
          <w:rFonts w:cs="B Nazanin" w:hint="eastAsia"/>
          <w:b/>
          <w:bCs/>
          <w:sz w:val="28"/>
          <w:szCs w:val="28"/>
          <w:rtl/>
        </w:rPr>
        <w:t>اب</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ا</w:t>
      </w:r>
      <w:r w:rsidRPr="00DC7884">
        <w:rPr>
          <w:rFonts w:cs="B Nazanin" w:hint="cs"/>
          <w:b/>
          <w:bCs/>
          <w:sz w:val="28"/>
          <w:szCs w:val="28"/>
          <w:rtl/>
        </w:rPr>
        <w:t>ی</w:t>
      </w:r>
      <w:r w:rsidRPr="00DC7884">
        <w:rPr>
          <w:rFonts w:cs="B Nazanin" w:hint="eastAsia"/>
          <w:b/>
          <w:bCs/>
          <w:sz w:val="28"/>
          <w:szCs w:val="28"/>
          <w:rtl/>
        </w:rPr>
        <w:t>ن</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بازار</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عمل</w:t>
      </w:r>
      <w:r w:rsidRPr="00DC7884">
        <w:rPr>
          <w:rFonts w:cs="B Nazanin" w:hint="cs"/>
          <w:b/>
          <w:bCs/>
          <w:sz w:val="28"/>
          <w:szCs w:val="28"/>
          <w:rtl/>
        </w:rPr>
        <w:t>ی</w:t>
      </w:r>
      <w:r w:rsidRPr="00DC7884">
        <w:rPr>
          <w:rFonts w:cs="B Nazanin" w:hint="eastAsia"/>
          <w:b/>
          <w:bCs/>
          <w:sz w:val="28"/>
          <w:szCs w:val="28"/>
          <w:rtl/>
        </w:rPr>
        <w:t>ات</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فن</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حت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ر</w:t>
      </w:r>
      <w:r w:rsidRPr="00DC7884">
        <w:rPr>
          <w:rFonts w:cs="B Nazanin" w:hint="cs"/>
          <w:b/>
          <w:bCs/>
          <w:sz w:val="28"/>
          <w:szCs w:val="28"/>
          <w:rtl/>
        </w:rPr>
        <w:t>ی</w:t>
      </w:r>
      <w:r w:rsidRPr="00DC7884">
        <w:rPr>
          <w:rFonts w:cs="B Nazanin" w:hint="eastAsia"/>
          <w:b/>
          <w:bCs/>
          <w:sz w:val="28"/>
          <w:szCs w:val="28"/>
          <w:rtl/>
        </w:rPr>
        <w:t>سک‌ها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مرتبط</w:t>
      </w:r>
      <w:r w:rsidRPr="00DC7884">
        <w:rPr>
          <w:rFonts w:cs="B Nazanin"/>
          <w:b/>
          <w:bCs/>
          <w:sz w:val="28"/>
          <w:szCs w:val="28"/>
          <w:rtl/>
        </w:rPr>
        <w:t xml:space="preserve"> </w:t>
      </w:r>
      <w:r w:rsidRPr="00DC7884">
        <w:rPr>
          <w:rFonts w:cs="B Nazanin" w:hint="eastAsia"/>
          <w:b/>
          <w:bCs/>
          <w:sz w:val="28"/>
          <w:szCs w:val="28"/>
          <w:rtl/>
        </w:rPr>
        <w:t>با</w:t>
      </w:r>
      <w:r w:rsidRPr="00DC7884">
        <w:rPr>
          <w:rFonts w:cs="B Nazanin"/>
          <w:b/>
          <w:bCs/>
          <w:sz w:val="28"/>
          <w:szCs w:val="28"/>
          <w:rtl/>
        </w:rPr>
        <w:t xml:space="preserve"> </w:t>
      </w:r>
      <w:r w:rsidRPr="00DC7884">
        <w:rPr>
          <w:rFonts w:cs="B Nazanin" w:hint="eastAsia"/>
          <w:b/>
          <w:bCs/>
          <w:sz w:val="28"/>
          <w:szCs w:val="28"/>
          <w:rtl/>
        </w:rPr>
        <w:t>قانون</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مح</w:t>
      </w:r>
      <w:r w:rsidRPr="00DC7884">
        <w:rPr>
          <w:rFonts w:cs="B Nazanin" w:hint="cs"/>
          <w:b/>
          <w:bCs/>
          <w:sz w:val="28"/>
          <w:szCs w:val="28"/>
          <w:rtl/>
        </w:rPr>
        <w:t>ی</w:t>
      </w:r>
      <w:r w:rsidRPr="00DC7884">
        <w:rPr>
          <w:rFonts w:cs="B Nazanin" w:hint="eastAsia"/>
          <w:b/>
          <w:bCs/>
          <w:sz w:val="28"/>
          <w:szCs w:val="28"/>
          <w:rtl/>
        </w:rPr>
        <w:t>ط</w:t>
      </w:r>
      <w:r w:rsidRPr="00DC7884">
        <w:rPr>
          <w:rFonts w:cs="B Nazanin"/>
          <w:b/>
          <w:bCs/>
          <w:sz w:val="28"/>
          <w:szCs w:val="28"/>
          <w:rtl/>
        </w:rPr>
        <w:t xml:space="preserve"> </w:t>
      </w:r>
      <w:r w:rsidRPr="00DC7884">
        <w:rPr>
          <w:rFonts w:cs="B Nazanin" w:hint="eastAsia"/>
          <w:b/>
          <w:bCs/>
          <w:sz w:val="28"/>
          <w:szCs w:val="28"/>
          <w:rtl/>
        </w:rPr>
        <w:t>ز</w:t>
      </w:r>
      <w:r w:rsidRPr="00DC7884">
        <w:rPr>
          <w:rFonts w:cs="B Nazanin" w:hint="cs"/>
          <w:b/>
          <w:bCs/>
          <w:sz w:val="28"/>
          <w:szCs w:val="28"/>
          <w:rtl/>
        </w:rPr>
        <w:t>ی</w:t>
      </w:r>
      <w:r w:rsidRPr="00DC7884">
        <w:rPr>
          <w:rFonts w:cs="B Nazanin" w:hint="eastAsia"/>
          <w:b/>
          <w:bCs/>
          <w:sz w:val="28"/>
          <w:szCs w:val="28"/>
          <w:rtl/>
        </w:rPr>
        <w:t>ست</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2649DAA7" w14:textId="4EE526EC"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انتخاب</w:t>
      </w:r>
      <w:r w:rsidRPr="00DC7884">
        <w:rPr>
          <w:rFonts w:cs="B Titr"/>
          <w:b/>
          <w:bCs/>
          <w:sz w:val="28"/>
          <w:szCs w:val="28"/>
          <w:u w:val="single"/>
          <w:rtl/>
        </w:rPr>
        <w:t xml:space="preserve"> </w:t>
      </w:r>
      <w:r w:rsidRPr="00DC7884">
        <w:rPr>
          <w:rFonts w:cs="B Titr" w:hint="eastAsia"/>
          <w:b/>
          <w:bCs/>
          <w:sz w:val="28"/>
          <w:szCs w:val="28"/>
          <w:u w:val="single"/>
          <w:rtl/>
        </w:rPr>
        <w:t>سنار</w:t>
      </w:r>
      <w:r w:rsidRPr="00DC7884">
        <w:rPr>
          <w:rFonts w:cs="B Titr" w:hint="cs"/>
          <w:b/>
          <w:bCs/>
          <w:sz w:val="28"/>
          <w:szCs w:val="28"/>
          <w:u w:val="single"/>
          <w:rtl/>
        </w:rPr>
        <w:t>ی</w:t>
      </w:r>
      <w:r w:rsidRPr="00DC7884">
        <w:rPr>
          <w:rFonts w:cs="B Titr" w:hint="eastAsia"/>
          <w:b/>
          <w:bCs/>
          <w:sz w:val="28"/>
          <w:szCs w:val="28"/>
          <w:u w:val="single"/>
          <w:rtl/>
        </w:rPr>
        <w:t>وها</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مختلف</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برا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افزا</w:t>
      </w:r>
      <w:r w:rsidRPr="00DC7884">
        <w:rPr>
          <w:rFonts w:cs="B Nazanin" w:hint="cs"/>
          <w:b/>
          <w:bCs/>
          <w:sz w:val="28"/>
          <w:szCs w:val="28"/>
          <w:rtl/>
        </w:rPr>
        <w:t>ی</w:t>
      </w:r>
      <w:r w:rsidRPr="00DC7884">
        <w:rPr>
          <w:rFonts w:cs="B Nazanin" w:hint="eastAsia"/>
          <w:b/>
          <w:bCs/>
          <w:sz w:val="28"/>
          <w:szCs w:val="28"/>
          <w:rtl/>
        </w:rPr>
        <w:t>ش</w:t>
      </w:r>
      <w:r w:rsidRPr="00DC7884">
        <w:rPr>
          <w:rFonts w:cs="B Nazanin"/>
          <w:b/>
          <w:bCs/>
          <w:sz w:val="28"/>
          <w:szCs w:val="28"/>
          <w:rtl/>
        </w:rPr>
        <w:t xml:space="preserve"> </w:t>
      </w:r>
      <w:r w:rsidRPr="00DC7884">
        <w:rPr>
          <w:rFonts w:cs="B Nazanin" w:hint="eastAsia"/>
          <w:b/>
          <w:bCs/>
          <w:sz w:val="28"/>
          <w:szCs w:val="28"/>
          <w:rtl/>
        </w:rPr>
        <w:t>قابل</w:t>
      </w:r>
      <w:r w:rsidRPr="00DC7884">
        <w:rPr>
          <w:rFonts w:cs="B Nazanin" w:hint="cs"/>
          <w:b/>
          <w:bCs/>
          <w:sz w:val="28"/>
          <w:szCs w:val="28"/>
          <w:rtl/>
        </w:rPr>
        <w:t>ی</w:t>
      </w:r>
      <w:r w:rsidRPr="00DC7884">
        <w:rPr>
          <w:rFonts w:cs="B Nazanin" w:hint="eastAsia"/>
          <w:b/>
          <w:bCs/>
          <w:sz w:val="28"/>
          <w:szCs w:val="28"/>
          <w:rtl/>
        </w:rPr>
        <w:t>ت</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برنامه‌ر</w:t>
      </w:r>
      <w:r w:rsidRPr="00DC7884">
        <w:rPr>
          <w:rFonts w:cs="B Nazanin" w:hint="cs"/>
          <w:b/>
          <w:bCs/>
          <w:sz w:val="28"/>
          <w:szCs w:val="28"/>
          <w:rtl/>
        </w:rPr>
        <w:t>ی</w:t>
      </w:r>
      <w:r w:rsidRPr="00DC7884">
        <w:rPr>
          <w:rFonts w:cs="B Nazanin" w:hint="eastAsia"/>
          <w:b/>
          <w:bCs/>
          <w:sz w:val="28"/>
          <w:szCs w:val="28"/>
          <w:rtl/>
        </w:rPr>
        <w:t>ز</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hint="eastAsia"/>
          <w:b/>
          <w:bCs/>
          <w:sz w:val="28"/>
          <w:szCs w:val="28"/>
          <w:rtl/>
        </w:rPr>
        <w:t>،</w:t>
      </w:r>
      <w:r w:rsidRPr="00DC7884">
        <w:rPr>
          <w:rFonts w:cs="B Nazanin"/>
          <w:b/>
          <w:bCs/>
          <w:sz w:val="28"/>
          <w:szCs w:val="28"/>
          <w:rtl/>
        </w:rPr>
        <w:t xml:space="preserve"> </w:t>
      </w:r>
      <w:r w:rsidRPr="00DC7884">
        <w:rPr>
          <w:rFonts w:cs="B Nazanin" w:hint="eastAsia"/>
          <w:b/>
          <w:bCs/>
          <w:sz w:val="28"/>
          <w:szCs w:val="28"/>
          <w:rtl/>
        </w:rPr>
        <w:t>ممکن</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باشد</w:t>
      </w:r>
      <w:r w:rsidRPr="00DC7884">
        <w:rPr>
          <w:rFonts w:cs="B Nazanin"/>
          <w:b/>
          <w:bCs/>
          <w:sz w:val="28"/>
          <w:szCs w:val="28"/>
          <w:rtl/>
        </w:rPr>
        <w:t xml:space="preserve"> </w:t>
      </w:r>
      <w:r w:rsidRPr="00DC7884">
        <w:rPr>
          <w:rFonts w:cs="B Nazanin" w:hint="eastAsia"/>
          <w:b/>
          <w:bCs/>
          <w:sz w:val="28"/>
          <w:szCs w:val="28"/>
          <w:rtl/>
        </w:rPr>
        <w:t>که</w:t>
      </w:r>
      <w:r w:rsidRPr="00DC7884">
        <w:rPr>
          <w:rFonts w:cs="B Nazanin"/>
          <w:b/>
          <w:bCs/>
          <w:sz w:val="28"/>
          <w:szCs w:val="28"/>
          <w:rtl/>
        </w:rPr>
        <w:t xml:space="preserve"> </w:t>
      </w:r>
      <w:r w:rsidRPr="00DC7884">
        <w:rPr>
          <w:rFonts w:cs="B Nazanin" w:hint="eastAsia"/>
          <w:b/>
          <w:bCs/>
          <w:sz w:val="28"/>
          <w:szCs w:val="28"/>
          <w:rtl/>
        </w:rPr>
        <w:t>سنار</w:t>
      </w:r>
      <w:r w:rsidRPr="00DC7884">
        <w:rPr>
          <w:rFonts w:cs="B Nazanin" w:hint="cs"/>
          <w:b/>
          <w:bCs/>
          <w:sz w:val="28"/>
          <w:szCs w:val="28"/>
          <w:rtl/>
        </w:rPr>
        <w:t>ی</w:t>
      </w:r>
      <w:r w:rsidRPr="00DC7884">
        <w:rPr>
          <w:rFonts w:cs="B Nazanin" w:hint="eastAsia"/>
          <w:b/>
          <w:bCs/>
          <w:sz w:val="28"/>
          <w:szCs w:val="28"/>
          <w:rtl/>
        </w:rPr>
        <w:t>وها</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مختلف</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را</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نظر</w:t>
      </w:r>
      <w:r w:rsidRPr="00DC7884">
        <w:rPr>
          <w:rFonts w:cs="B Nazanin"/>
          <w:b/>
          <w:bCs/>
          <w:sz w:val="28"/>
          <w:szCs w:val="28"/>
          <w:rtl/>
        </w:rPr>
        <w:t xml:space="preserve"> </w:t>
      </w:r>
      <w:r w:rsidRPr="00DC7884">
        <w:rPr>
          <w:rFonts w:cs="B Nazanin" w:hint="eastAsia"/>
          <w:b/>
          <w:bCs/>
          <w:sz w:val="28"/>
          <w:szCs w:val="28"/>
          <w:rtl/>
        </w:rPr>
        <w:t>گرفته</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تحل</w:t>
      </w:r>
      <w:r w:rsidRPr="00DC7884">
        <w:rPr>
          <w:rFonts w:cs="B Nazanin" w:hint="cs"/>
          <w:b/>
          <w:bCs/>
          <w:sz w:val="28"/>
          <w:szCs w:val="28"/>
          <w:rtl/>
        </w:rPr>
        <w:t>ی</w:t>
      </w:r>
      <w:r w:rsidRPr="00DC7884">
        <w:rPr>
          <w:rFonts w:cs="B Nazanin" w:hint="eastAsia"/>
          <w:b/>
          <w:bCs/>
          <w:sz w:val="28"/>
          <w:szCs w:val="28"/>
          <w:rtl/>
        </w:rPr>
        <w:t>ل</w:t>
      </w:r>
      <w:r w:rsidRPr="00DC7884">
        <w:rPr>
          <w:rFonts w:cs="B Nazanin"/>
          <w:b/>
          <w:bCs/>
          <w:sz w:val="28"/>
          <w:szCs w:val="28"/>
          <w:rtl/>
        </w:rPr>
        <w:t xml:space="preserve"> </w:t>
      </w:r>
      <w:r w:rsidRPr="00DC7884">
        <w:rPr>
          <w:rFonts w:cs="B Nazanin" w:hint="eastAsia"/>
          <w:b/>
          <w:bCs/>
          <w:sz w:val="28"/>
          <w:szCs w:val="28"/>
          <w:rtl/>
        </w:rPr>
        <w:t>کرد</w:t>
      </w:r>
      <w:r w:rsidRPr="00DC7884">
        <w:rPr>
          <w:rFonts w:cs="B Nazanin"/>
          <w:b/>
          <w:bCs/>
          <w:sz w:val="28"/>
          <w:szCs w:val="28"/>
          <w:rtl/>
        </w:rPr>
        <w:t>.</w:t>
      </w:r>
    </w:p>
    <w:p w14:paraId="7A55EFA9" w14:textId="719F4FA4" w:rsidR="00DC7884" w:rsidRPr="00DC7884" w:rsidRDefault="00DC7884" w:rsidP="00E1733A">
      <w:pPr>
        <w:spacing w:line="360" w:lineRule="auto"/>
        <w:rPr>
          <w:rFonts w:cs="B Nazanin"/>
          <w:b/>
          <w:bCs/>
          <w:sz w:val="28"/>
          <w:szCs w:val="28"/>
          <w:rtl/>
        </w:rPr>
      </w:pPr>
      <w:r w:rsidRPr="00DC7884">
        <w:rPr>
          <w:rFonts w:cs="B Titr" w:hint="eastAsia"/>
          <w:b/>
          <w:bCs/>
          <w:sz w:val="28"/>
          <w:szCs w:val="28"/>
          <w:u w:val="single"/>
          <w:rtl/>
        </w:rPr>
        <w:t>ارز</w:t>
      </w:r>
      <w:r w:rsidRPr="00DC7884">
        <w:rPr>
          <w:rFonts w:cs="B Titr" w:hint="cs"/>
          <w:b/>
          <w:bCs/>
          <w:sz w:val="28"/>
          <w:szCs w:val="28"/>
          <w:u w:val="single"/>
          <w:rtl/>
        </w:rPr>
        <w:t>ی</w:t>
      </w:r>
      <w:r w:rsidRPr="00DC7884">
        <w:rPr>
          <w:rFonts w:cs="B Titr" w:hint="eastAsia"/>
          <w:b/>
          <w:bCs/>
          <w:sz w:val="28"/>
          <w:szCs w:val="28"/>
          <w:u w:val="single"/>
          <w:rtl/>
        </w:rPr>
        <w:t>اب</w:t>
      </w:r>
      <w:r w:rsidRPr="00DC7884">
        <w:rPr>
          <w:rFonts w:cs="B Titr" w:hint="cs"/>
          <w:b/>
          <w:bCs/>
          <w:sz w:val="28"/>
          <w:szCs w:val="28"/>
          <w:u w:val="single"/>
          <w:rtl/>
        </w:rPr>
        <w:t>ی</w:t>
      </w:r>
      <w:r w:rsidRPr="00DC7884">
        <w:rPr>
          <w:rFonts w:cs="B Titr"/>
          <w:b/>
          <w:bCs/>
          <w:sz w:val="28"/>
          <w:szCs w:val="28"/>
          <w:u w:val="single"/>
          <w:rtl/>
        </w:rPr>
        <w:t xml:space="preserve"> </w:t>
      </w:r>
      <w:r w:rsidRPr="00DC7884">
        <w:rPr>
          <w:rFonts w:cs="B Titr" w:hint="eastAsia"/>
          <w:b/>
          <w:bCs/>
          <w:sz w:val="28"/>
          <w:szCs w:val="28"/>
          <w:u w:val="single"/>
          <w:rtl/>
        </w:rPr>
        <w:t>حساس</w:t>
      </w:r>
      <w:r w:rsidRPr="00DC7884">
        <w:rPr>
          <w:rFonts w:cs="B Titr" w:hint="cs"/>
          <w:b/>
          <w:bCs/>
          <w:sz w:val="28"/>
          <w:szCs w:val="28"/>
          <w:u w:val="single"/>
          <w:rtl/>
        </w:rPr>
        <w:t>ی</w:t>
      </w:r>
      <w:r w:rsidRPr="00DC7884">
        <w:rPr>
          <w:rFonts w:cs="B Titr" w:hint="eastAsia"/>
          <w:b/>
          <w:bCs/>
          <w:sz w:val="28"/>
          <w:szCs w:val="28"/>
          <w:u w:val="single"/>
          <w:rtl/>
        </w:rPr>
        <w:t>ت</w:t>
      </w:r>
      <w:r w:rsidRPr="00DC7884">
        <w:rPr>
          <w:rFonts w:cs="B Titr"/>
          <w:b/>
          <w:bCs/>
          <w:sz w:val="28"/>
          <w:szCs w:val="28"/>
          <w:u w:val="single"/>
          <w:rtl/>
        </w:rPr>
        <w:t>:</w:t>
      </w:r>
      <w:r w:rsidRPr="00DC7884">
        <w:rPr>
          <w:rFonts w:cs="B Nazanin"/>
          <w:b/>
          <w:bCs/>
          <w:sz w:val="28"/>
          <w:szCs w:val="28"/>
          <w:rtl/>
        </w:rPr>
        <w:t xml:space="preserve"> </w:t>
      </w:r>
      <w:r w:rsidRPr="00DC7884">
        <w:rPr>
          <w:rFonts w:cs="B Nazanin" w:hint="eastAsia"/>
          <w:b/>
          <w:bCs/>
          <w:sz w:val="28"/>
          <w:szCs w:val="28"/>
          <w:rtl/>
        </w:rPr>
        <w:t>شامل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تأث</w:t>
      </w:r>
      <w:r w:rsidRPr="00DC7884">
        <w:rPr>
          <w:rFonts w:cs="B Nazanin" w:hint="cs"/>
          <w:b/>
          <w:bCs/>
          <w:sz w:val="28"/>
          <w:szCs w:val="28"/>
          <w:rtl/>
        </w:rPr>
        <w:t>ی</w:t>
      </w:r>
      <w:r w:rsidRPr="00DC7884">
        <w:rPr>
          <w:rFonts w:cs="B Nazanin" w:hint="eastAsia"/>
          <w:b/>
          <w:bCs/>
          <w:sz w:val="28"/>
          <w:szCs w:val="28"/>
          <w:rtl/>
        </w:rPr>
        <w:t>ر</w:t>
      </w:r>
      <w:r w:rsidRPr="00DC7884">
        <w:rPr>
          <w:rFonts w:cs="B Nazanin"/>
          <w:b/>
          <w:bCs/>
          <w:sz w:val="28"/>
          <w:szCs w:val="28"/>
          <w:rtl/>
        </w:rPr>
        <w:t xml:space="preserve"> </w:t>
      </w:r>
      <w:r w:rsidRPr="00DC7884">
        <w:rPr>
          <w:rFonts w:cs="B Nazanin" w:hint="eastAsia"/>
          <w:b/>
          <w:bCs/>
          <w:sz w:val="28"/>
          <w:szCs w:val="28"/>
          <w:rtl/>
        </w:rPr>
        <w:t>تغ</w:t>
      </w:r>
      <w:r w:rsidRPr="00DC7884">
        <w:rPr>
          <w:rFonts w:cs="B Nazanin" w:hint="cs"/>
          <w:b/>
          <w:bCs/>
          <w:sz w:val="28"/>
          <w:szCs w:val="28"/>
          <w:rtl/>
        </w:rPr>
        <w:t>یی</w:t>
      </w:r>
      <w:r w:rsidRPr="00DC7884">
        <w:rPr>
          <w:rFonts w:cs="B Nazanin" w:hint="eastAsia"/>
          <w:b/>
          <w:bCs/>
          <w:sz w:val="28"/>
          <w:szCs w:val="28"/>
          <w:rtl/>
        </w:rPr>
        <w:t>رات</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فرض</w:t>
      </w:r>
      <w:r w:rsidRPr="00DC7884">
        <w:rPr>
          <w:rFonts w:cs="B Nazanin" w:hint="cs"/>
          <w:b/>
          <w:bCs/>
          <w:sz w:val="28"/>
          <w:szCs w:val="28"/>
          <w:rtl/>
        </w:rPr>
        <w:t>ی</w:t>
      </w:r>
      <w:r w:rsidRPr="00DC7884">
        <w:rPr>
          <w:rFonts w:cs="B Nazanin" w:hint="eastAsia"/>
          <w:b/>
          <w:bCs/>
          <w:sz w:val="28"/>
          <w:szCs w:val="28"/>
          <w:rtl/>
        </w:rPr>
        <w:t>ات</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b/>
          <w:bCs/>
          <w:sz w:val="28"/>
          <w:szCs w:val="28"/>
          <w:rtl/>
        </w:rPr>
        <w:t xml:space="preserve"> </w:t>
      </w:r>
      <w:r w:rsidRPr="00DC7884">
        <w:rPr>
          <w:rFonts w:cs="B Nazanin" w:hint="eastAsia"/>
          <w:b/>
          <w:bCs/>
          <w:sz w:val="28"/>
          <w:szCs w:val="28"/>
          <w:rtl/>
        </w:rPr>
        <w:t>مانند</w:t>
      </w:r>
      <w:r w:rsidRPr="00DC7884">
        <w:rPr>
          <w:rFonts w:cs="B Nazanin"/>
          <w:b/>
          <w:bCs/>
          <w:sz w:val="28"/>
          <w:szCs w:val="28"/>
          <w:rtl/>
        </w:rPr>
        <w:t xml:space="preserve"> </w:t>
      </w:r>
      <w:r w:rsidRPr="00DC7884">
        <w:rPr>
          <w:rFonts w:cs="B Nazanin" w:hint="eastAsia"/>
          <w:b/>
          <w:bCs/>
          <w:sz w:val="28"/>
          <w:szCs w:val="28"/>
          <w:rtl/>
        </w:rPr>
        <w:t>ق</w:t>
      </w:r>
      <w:r w:rsidRPr="00DC7884">
        <w:rPr>
          <w:rFonts w:cs="B Nazanin" w:hint="cs"/>
          <w:b/>
          <w:bCs/>
          <w:sz w:val="28"/>
          <w:szCs w:val="28"/>
          <w:rtl/>
        </w:rPr>
        <w:t>ی</w:t>
      </w:r>
      <w:r w:rsidRPr="00DC7884">
        <w:rPr>
          <w:rFonts w:cs="B Nazanin" w:hint="eastAsia"/>
          <w:b/>
          <w:bCs/>
          <w:sz w:val="28"/>
          <w:szCs w:val="28"/>
          <w:rtl/>
        </w:rPr>
        <w:t>مت‌ها،</w:t>
      </w:r>
      <w:r w:rsidRPr="00DC7884">
        <w:rPr>
          <w:rFonts w:cs="B Nazanin"/>
          <w:b/>
          <w:bCs/>
          <w:sz w:val="28"/>
          <w:szCs w:val="28"/>
          <w:rtl/>
        </w:rPr>
        <w:t xml:space="preserve"> </w:t>
      </w:r>
      <w:r w:rsidRPr="00DC7884">
        <w:rPr>
          <w:rFonts w:cs="B Nazanin" w:hint="eastAsia"/>
          <w:b/>
          <w:bCs/>
          <w:sz w:val="28"/>
          <w:szCs w:val="28"/>
          <w:rtl/>
        </w:rPr>
        <w:t>هز</w:t>
      </w:r>
      <w:r w:rsidRPr="00DC7884">
        <w:rPr>
          <w:rFonts w:cs="B Nazanin" w:hint="cs"/>
          <w:b/>
          <w:bCs/>
          <w:sz w:val="28"/>
          <w:szCs w:val="28"/>
          <w:rtl/>
        </w:rPr>
        <w:t>ی</w:t>
      </w:r>
      <w:r w:rsidRPr="00DC7884">
        <w:rPr>
          <w:rFonts w:cs="B Nazanin" w:hint="eastAsia"/>
          <w:b/>
          <w:bCs/>
          <w:sz w:val="28"/>
          <w:szCs w:val="28"/>
          <w:rtl/>
        </w:rPr>
        <w:t>نه‌ها،</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نرخ</w:t>
      </w:r>
      <w:r w:rsidRPr="00DC7884">
        <w:rPr>
          <w:rFonts w:cs="B Nazanin"/>
          <w:b/>
          <w:bCs/>
          <w:sz w:val="28"/>
          <w:szCs w:val="28"/>
          <w:rtl/>
        </w:rPr>
        <w:t xml:space="preserve"> </w:t>
      </w:r>
      <w:r w:rsidRPr="00DC7884">
        <w:rPr>
          <w:rFonts w:cs="B Nazanin" w:hint="eastAsia"/>
          <w:b/>
          <w:bCs/>
          <w:sz w:val="28"/>
          <w:szCs w:val="28"/>
          <w:rtl/>
        </w:rPr>
        <w:t>تورم</w:t>
      </w:r>
      <w:r w:rsidRPr="00DC7884">
        <w:rPr>
          <w:rFonts w:cs="B Nazanin"/>
          <w:b/>
          <w:bCs/>
          <w:sz w:val="28"/>
          <w:szCs w:val="28"/>
          <w:rtl/>
        </w:rPr>
        <w:t xml:space="preserve"> </w:t>
      </w:r>
      <w:r w:rsidRPr="00DC7884">
        <w:rPr>
          <w:rFonts w:cs="B Nazanin" w:hint="eastAsia"/>
          <w:b/>
          <w:bCs/>
          <w:sz w:val="28"/>
          <w:szCs w:val="28"/>
          <w:rtl/>
        </w:rPr>
        <w:t>بر</w:t>
      </w:r>
      <w:r w:rsidRPr="00DC7884">
        <w:rPr>
          <w:rFonts w:cs="B Nazanin"/>
          <w:b/>
          <w:bCs/>
          <w:sz w:val="28"/>
          <w:szCs w:val="28"/>
          <w:rtl/>
        </w:rPr>
        <w:t xml:space="preserve"> </w:t>
      </w:r>
      <w:r w:rsidRPr="00DC7884">
        <w:rPr>
          <w:rFonts w:cs="B Nazanin" w:hint="eastAsia"/>
          <w:b/>
          <w:bCs/>
          <w:sz w:val="28"/>
          <w:szCs w:val="28"/>
          <w:rtl/>
        </w:rPr>
        <w:t>نتا</w:t>
      </w:r>
      <w:r w:rsidRPr="00DC7884">
        <w:rPr>
          <w:rFonts w:cs="B Nazanin" w:hint="cs"/>
          <w:b/>
          <w:bCs/>
          <w:sz w:val="28"/>
          <w:szCs w:val="28"/>
          <w:rtl/>
        </w:rPr>
        <w:t>ی</w:t>
      </w:r>
      <w:r w:rsidRPr="00DC7884">
        <w:rPr>
          <w:rFonts w:cs="B Nazanin" w:hint="eastAsia"/>
          <w:b/>
          <w:bCs/>
          <w:sz w:val="28"/>
          <w:szCs w:val="28"/>
          <w:rtl/>
        </w:rPr>
        <w:t>ج</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است</w:t>
      </w:r>
      <w:r w:rsidRPr="00DC7884">
        <w:rPr>
          <w:rFonts w:cs="B Nazanin"/>
          <w:b/>
          <w:bCs/>
          <w:sz w:val="28"/>
          <w:szCs w:val="28"/>
          <w:rtl/>
        </w:rPr>
        <w:t>.</w:t>
      </w:r>
    </w:p>
    <w:p w14:paraId="08ACE1E2" w14:textId="3720736E" w:rsidR="00C817D9" w:rsidRDefault="00DC7884" w:rsidP="00E1733A">
      <w:pPr>
        <w:spacing w:line="360" w:lineRule="auto"/>
        <w:rPr>
          <w:rFonts w:cs="B Nazanin"/>
          <w:b/>
          <w:bCs/>
          <w:sz w:val="28"/>
          <w:szCs w:val="28"/>
          <w:rtl/>
        </w:rPr>
      </w:pP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کل،</w:t>
      </w:r>
      <w:r w:rsidRPr="00DC7884">
        <w:rPr>
          <w:rFonts w:cs="B Nazanin"/>
          <w:b/>
          <w:bCs/>
          <w:sz w:val="28"/>
          <w:szCs w:val="28"/>
          <w:rtl/>
        </w:rPr>
        <w:t xml:space="preserve"> </w:t>
      </w:r>
      <w:r w:rsidRPr="00DC7884">
        <w:rPr>
          <w:rFonts w:cs="B Nazanin" w:hint="eastAsia"/>
          <w:b/>
          <w:bCs/>
          <w:sz w:val="28"/>
          <w:szCs w:val="28"/>
          <w:rtl/>
        </w:rPr>
        <w:t>بررس</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eastAsia"/>
          <w:b/>
          <w:bCs/>
          <w:sz w:val="28"/>
          <w:szCs w:val="28"/>
          <w:rtl/>
        </w:rPr>
        <w:t>توج</w:t>
      </w:r>
      <w:r w:rsidRPr="00DC7884">
        <w:rPr>
          <w:rFonts w:cs="B Nazanin" w:hint="cs"/>
          <w:b/>
          <w:bCs/>
          <w:sz w:val="28"/>
          <w:szCs w:val="28"/>
          <w:rtl/>
        </w:rPr>
        <w:t>ی</w:t>
      </w:r>
      <w:r w:rsidRPr="00DC7884">
        <w:rPr>
          <w:rFonts w:cs="B Nazanin" w:hint="eastAsia"/>
          <w:b/>
          <w:bCs/>
          <w:sz w:val="28"/>
          <w:szCs w:val="28"/>
          <w:rtl/>
        </w:rPr>
        <w:t>ه</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ن</w:t>
      </w:r>
      <w:r w:rsidRPr="00DC7884">
        <w:rPr>
          <w:rFonts w:cs="B Nazanin" w:hint="cs"/>
          <w:b/>
          <w:bCs/>
          <w:sz w:val="28"/>
          <w:szCs w:val="28"/>
          <w:rtl/>
        </w:rPr>
        <w:t>ی</w:t>
      </w:r>
      <w:r w:rsidRPr="00DC7884">
        <w:rPr>
          <w:rFonts w:cs="B Nazanin" w:hint="eastAsia"/>
          <w:b/>
          <w:bCs/>
          <w:sz w:val="28"/>
          <w:szCs w:val="28"/>
          <w:rtl/>
        </w:rPr>
        <w:t>روگاه</w:t>
      </w:r>
      <w:r w:rsidRPr="00DC7884">
        <w:rPr>
          <w:rFonts w:cs="B Nazanin"/>
          <w:b/>
          <w:bCs/>
          <w:sz w:val="28"/>
          <w:szCs w:val="28"/>
          <w:rtl/>
        </w:rPr>
        <w:t xml:space="preserve"> </w:t>
      </w:r>
      <w:r w:rsidRPr="00DC7884">
        <w:rPr>
          <w:rFonts w:cs="B Nazanin" w:hint="eastAsia"/>
          <w:b/>
          <w:bCs/>
          <w:sz w:val="28"/>
          <w:szCs w:val="28"/>
          <w:rtl/>
        </w:rPr>
        <w:t>خورش</w:t>
      </w:r>
      <w:r w:rsidRPr="00DC7884">
        <w:rPr>
          <w:rFonts w:cs="B Nazanin" w:hint="cs"/>
          <w:b/>
          <w:bCs/>
          <w:sz w:val="28"/>
          <w:szCs w:val="28"/>
          <w:rtl/>
        </w:rPr>
        <w:t>ی</w:t>
      </w:r>
      <w:r w:rsidRPr="00DC7884">
        <w:rPr>
          <w:rFonts w:cs="B Nazanin" w:hint="eastAsia"/>
          <w:b/>
          <w:bCs/>
          <w:sz w:val="28"/>
          <w:szCs w:val="28"/>
          <w:rtl/>
        </w:rPr>
        <w:t>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منظور</w:t>
      </w:r>
      <w:r w:rsidRPr="00DC7884">
        <w:rPr>
          <w:rFonts w:cs="B Nazanin"/>
          <w:b/>
          <w:bCs/>
          <w:sz w:val="28"/>
          <w:szCs w:val="28"/>
          <w:rtl/>
        </w:rPr>
        <w:t xml:space="preserve"> </w:t>
      </w:r>
      <w:r w:rsidRPr="00DC7884">
        <w:rPr>
          <w:rFonts w:cs="B Nazanin" w:hint="eastAsia"/>
          <w:b/>
          <w:bCs/>
          <w:sz w:val="28"/>
          <w:szCs w:val="28"/>
          <w:rtl/>
        </w:rPr>
        <w:t>اطم</w:t>
      </w:r>
      <w:r w:rsidRPr="00DC7884">
        <w:rPr>
          <w:rFonts w:cs="B Nazanin" w:hint="cs"/>
          <w:b/>
          <w:bCs/>
          <w:sz w:val="28"/>
          <w:szCs w:val="28"/>
          <w:rtl/>
        </w:rPr>
        <w:t>ی</w:t>
      </w:r>
      <w:r w:rsidRPr="00DC7884">
        <w:rPr>
          <w:rFonts w:cs="B Nazanin" w:hint="eastAsia"/>
          <w:b/>
          <w:bCs/>
          <w:sz w:val="28"/>
          <w:szCs w:val="28"/>
          <w:rtl/>
        </w:rPr>
        <w:t>نان</w:t>
      </w:r>
      <w:r w:rsidRPr="00DC7884">
        <w:rPr>
          <w:rFonts w:cs="B Nazanin"/>
          <w:b/>
          <w:bCs/>
          <w:sz w:val="28"/>
          <w:szCs w:val="28"/>
          <w:rtl/>
        </w:rPr>
        <w:t xml:space="preserve"> </w:t>
      </w:r>
      <w:r w:rsidRPr="00DC7884">
        <w:rPr>
          <w:rFonts w:cs="B Nazanin" w:hint="eastAsia"/>
          <w:b/>
          <w:bCs/>
          <w:sz w:val="28"/>
          <w:szCs w:val="28"/>
          <w:rtl/>
        </w:rPr>
        <w:t>از</w:t>
      </w:r>
      <w:r w:rsidRPr="00DC7884">
        <w:rPr>
          <w:rFonts w:cs="B Nazanin"/>
          <w:b/>
          <w:bCs/>
          <w:sz w:val="28"/>
          <w:szCs w:val="28"/>
          <w:rtl/>
        </w:rPr>
        <w:t xml:space="preserve"> </w:t>
      </w:r>
      <w:r w:rsidRPr="00DC7884">
        <w:rPr>
          <w:rFonts w:cs="B Nazanin" w:hint="eastAsia"/>
          <w:b/>
          <w:bCs/>
          <w:sz w:val="28"/>
          <w:szCs w:val="28"/>
          <w:rtl/>
        </w:rPr>
        <w:t>اقتصاد</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بودن</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پا</w:t>
      </w:r>
      <w:r w:rsidRPr="00DC7884">
        <w:rPr>
          <w:rFonts w:cs="B Nazanin" w:hint="cs"/>
          <w:b/>
          <w:bCs/>
          <w:sz w:val="28"/>
          <w:szCs w:val="28"/>
          <w:rtl/>
        </w:rPr>
        <w:t>ی</w:t>
      </w:r>
      <w:r w:rsidRPr="00DC7884">
        <w:rPr>
          <w:rFonts w:cs="B Nazanin" w:hint="eastAsia"/>
          <w:b/>
          <w:bCs/>
          <w:sz w:val="28"/>
          <w:szCs w:val="28"/>
          <w:rtl/>
        </w:rPr>
        <w:t>دار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مال</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طول</w:t>
      </w:r>
      <w:r w:rsidRPr="00DC7884">
        <w:rPr>
          <w:rFonts w:cs="B Nazanin"/>
          <w:b/>
          <w:bCs/>
          <w:sz w:val="28"/>
          <w:szCs w:val="28"/>
          <w:rtl/>
        </w:rPr>
        <w:t xml:space="preserve"> </w:t>
      </w:r>
      <w:r w:rsidRPr="00DC7884">
        <w:rPr>
          <w:rFonts w:cs="B Nazanin" w:hint="eastAsia"/>
          <w:b/>
          <w:bCs/>
          <w:sz w:val="28"/>
          <w:szCs w:val="28"/>
          <w:rtl/>
        </w:rPr>
        <w:t>زمان</w:t>
      </w:r>
      <w:r w:rsidRPr="00DC7884">
        <w:rPr>
          <w:rFonts w:cs="B Nazanin"/>
          <w:b/>
          <w:bCs/>
          <w:sz w:val="28"/>
          <w:szCs w:val="28"/>
          <w:rtl/>
        </w:rPr>
        <w:t xml:space="preserve"> </w:t>
      </w:r>
      <w:r w:rsidRPr="00DC7884">
        <w:rPr>
          <w:rFonts w:cs="B Nazanin" w:hint="eastAsia"/>
          <w:b/>
          <w:bCs/>
          <w:sz w:val="28"/>
          <w:szCs w:val="28"/>
          <w:rtl/>
        </w:rPr>
        <w:t>انجام</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 xml:space="preserve"> </w:t>
      </w:r>
      <w:r w:rsidRPr="00DC7884">
        <w:rPr>
          <w:rFonts w:cs="B Nazanin" w:hint="eastAsia"/>
          <w:b/>
          <w:bCs/>
          <w:sz w:val="28"/>
          <w:szCs w:val="28"/>
          <w:rtl/>
        </w:rPr>
        <w:t>و</w:t>
      </w:r>
      <w:r w:rsidRPr="00DC7884">
        <w:rPr>
          <w:rFonts w:cs="B Nazanin"/>
          <w:b/>
          <w:bCs/>
          <w:sz w:val="28"/>
          <w:szCs w:val="28"/>
          <w:rtl/>
        </w:rPr>
        <w:t xml:space="preserve"> </w:t>
      </w:r>
      <w:r w:rsidRPr="00DC7884">
        <w:rPr>
          <w:rFonts w:cs="B Nazanin" w:hint="eastAsia"/>
          <w:b/>
          <w:bCs/>
          <w:sz w:val="28"/>
          <w:szCs w:val="28"/>
          <w:rtl/>
        </w:rPr>
        <w:t>نقطه</w:t>
      </w:r>
      <w:r w:rsidRPr="00DC7884">
        <w:rPr>
          <w:rFonts w:cs="B Nazanin"/>
          <w:b/>
          <w:bCs/>
          <w:sz w:val="28"/>
          <w:szCs w:val="28"/>
          <w:rtl/>
        </w:rPr>
        <w:t xml:space="preserve"> </w:t>
      </w:r>
      <w:r w:rsidRPr="00DC7884">
        <w:rPr>
          <w:rFonts w:cs="B Nazanin" w:hint="eastAsia"/>
          <w:b/>
          <w:bCs/>
          <w:sz w:val="28"/>
          <w:szCs w:val="28"/>
          <w:rtl/>
        </w:rPr>
        <w:t>مهم</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در</w:t>
      </w:r>
      <w:r w:rsidRPr="00DC7884">
        <w:rPr>
          <w:rFonts w:cs="B Nazanin"/>
          <w:b/>
          <w:bCs/>
          <w:sz w:val="28"/>
          <w:szCs w:val="28"/>
          <w:rtl/>
        </w:rPr>
        <w:t xml:space="preserve"> </w:t>
      </w:r>
      <w:r w:rsidRPr="00DC7884">
        <w:rPr>
          <w:rFonts w:cs="B Nazanin" w:hint="eastAsia"/>
          <w:b/>
          <w:bCs/>
          <w:sz w:val="28"/>
          <w:szCs w:val="28"/>
          <w:rtl/>
        </w:rPr>
        <w:t>فرآ</w:t>
      </w:r>
      <w:r w:rsidRPr="00DC7884">
        <w:rPr>
          <w:rFonts w:cs="B Nazanin" w:hint="cs"/>
          <w:b/>
          <w:bCs/>
          <w:sz w:val="28"/>
          <w:szCs w:val="28"/>
          <w:rtl/>
        </w:rPr>
        <w:t>ی</w:t>
      </w:r>
      <w:r w:rsidRPr="00DC7884">
        <w:rPr>
          <w:rFonts w:cs="B Nazanin" w:hint="eastAsia"/>
          <w:b/>
          <w:bCs/>
          <w:sz w:val="28"/>
          <w:szCs w:val="28"/>
          <w:rtl/>
        </w:rPr>
        <w:t>ند</w:t>
      </w:r>
      <w:r w:rsidRPr="00DC7884">
        <w:rPr>
          <w:rFonts w:cs="B Nazanin"/>
          <w:b/>
          <w:bCs/>
          <w:sz w:val="28"/>
          <w:szCs w:val="28"/>
          <w:rtl/>
        </w:rPr>
        <w:t xml:space="preserve"> </w:t>
      </w:r>
      <w:r w:rsidRPr="00DC7884">
        <w:rPr>
          <w:rFonts w:cs="B Nazanin" w:hint="eastAsia"/>
          <w:b/>
          <w:bCs/>
          <w:sz w:val="28"/>
          <w:szCs w:val="28"/>
          <w:rtl/>
        </w:rPr>
        <w:t>تصم</w:t>
      </w:r>
      <w:r w:rsidRPr="00DC7884">
        <w:rPr>
          <w:rFonts w:cs="B Nazanin" w:hint="cs"/>
          <w:b/>
          <w:bCs/>
          <w:sz w:val="28"/>
          <w:szCs w:val="28"/>
          <w:rtl/>
        </w:rPr>
        <w:t>ی</w:t>
      </w:r>
      <w:r w:rsidRPr="00DC7884">
        <w:rPr>
          <w:rFonts w:cs="B Nazanin" w:hint="eastAsia"/>
          <w:b/>
          <w:bCs/>
          <w:sz w:val="28"/>
          <w:szCs w:val="28"/>
          <w:rtl/>
        </w:rPr>
        <w:t>م‌گ</w:t>
      </w:r>
      <w:r w:rsidRPr="00DC7884">
        <w:rPr>
          <w:rFonts w:cs="B Nazanin" w:hint="cs"/>
          <w:b/>
          <w:bCs/>
          <w:sz w:val="28"/>
          <w:szCs w:val="28"/>
          <w:rtl/>
        </w:rPr>
        <w:t>ی</w:t>
      </w:r>
      <w:r w:rsidRPr="00DC7884">
        <w:rPr>
          <w:rFonts w:cs="B Nazanin" w:hint="eastAsia"/>
          <w:b/>
          <w:bCs/>
          <w:sz w:val="28"/>
          <w:szCs w:val="28"/>
          <w:rtl/>
        </w:rPr>
        <w:t>ر</w:t>
      </w:r>
      <w:r w:rsidRPr="00DC7884">
        <w:rPr>
          <w:rFonts w:cs="B Nazanin" w:hint="cs"/>
          <w:b/>
          <w:bCs/>
          <w:sz w:val="28"/>
          <w:szCs w:val="28"/>
          <w:rtl/>
        </w:rPr>
        <w:t>ی</w:t>
      </w:r>
      <w:r w:rsidRPr="00DC7884">
        <w:rPr>
          <w:rFonts w:cs="B Nazanin"/>
          <w:b/>
          <w:bCs/>
          <w:sz w:val="28"/>
          <w:szCs w:val="28"/>
          <w:rtl/>
        </w:rPr>
        <w:t xml:space="preserve"> </w:t>
      </w:r>
      <w:r w:rsidRPr="00DC7884">
        <w:rPr>
          <w:rFonts w:cs="B Nazanin" w:hint="eastAsia"/>
          <w:b/>
          <w:bCs/>
          <w:sz w:val="28"/>
          <w:szCs w:val="28"/>
          <w:rtl/>
        </w:rPr>
        <w:t>مربوط</w:t>
      </w:r>
      <w:r w:rsidRPr="00DC7884">
        <w:rPr>
          <w:rFonts w:cs="B Nazanin"/>
          <w:b/>
          <w:bCs/>
          <w:sz w:val="28"/>
          <w:szCs w:val="28"/>
          <w:rtl/>
        </w:rPr>
        <w:t xml:space="preserve"> </w:t>
      </w:r>
      <w:r w:rsidRPr="00DC7884">
        <w:rPr>
          <w:rFonts w:cs="B Nazanin" w:hint="eastAsia"/>
          <w:b/>
          <w:bCs/>
          <w:sz w:val="28"/>
          <w:szCs w:val="28"/>
          <w:rtl/>
        </w:rPr>
        <w:t>به</w:t>
      </w:r>
      <w:r w:rsidRPr="00DC7884">
        <w:rPr>
          <w:rFonts w:cs="B Nazanin"/>
          <w:b/>
          <w:bCs/>
          <w:sz w:val="28"/>
          <w:szCs w:val="28"/>
          <w:rtl/>
        </w:rPr>
        <w:t xml:space="preserve"> </w:t>
      </w:r>
      <w:r w:rsidRPr="00DC7884">
        <w:rPr>
          <w:rFonts w:cs="B Nazanin" w:hint="eastAsia"/>
          <w:b/>
          <w:bCs/>
          <w:sz w:val="28"/>
          <w:szCs w:val="28"/>
          <w:rtl/>
        </w:rPr>
        <w:t>اجرا</w:t>
      </w:r>
      <w:r w:rsidRPr="00DC7884">
        <w:rPr>
          <w:rFonts w:cs="B Nazanin" w:hint="cs"/>
          <w:b/>
          <w:bCs/>
          <w:sz w:val="28"/>
          <w:szCs w:val="28"/>
          <w:rtl/>
        </w:rPr>
        <w:t>ی</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ک</w:t>
      </w:r>
      <w:r w:rsidRPr="00DC7884">
        <w:rPr>
          <w:rFonts w:cs="B Nazanin"/>
          <w:b/>
          <w:bCs/>
          <w:sz w:val="28"/>
          <w:szCs w:val="28"/>
          <w:rtl/>
        </w:rPr>
        <w:t xml:space="preserve"> </w:t>
      </w:r>
      <w:r w:rsidRPr="00DC7884">
        <w:rPr>
          <w:rFonts w:cs="B Nazanin" w:hint="eastAsia"/>
          <w:b/>
          <w:bCs/>
          <w:sz w:val="28"/>
          <w:szCs w:val="28"/>
          <w:rtl/>
        </w:rPr>
        <w:t>طرح</w:t>
      </w:r>
      <w:r w:rsidRPr="00DC7884">
        <w:rPr>
          <w:rFonts w:cs="B Nazanin"/>
          <w:b/>
          <w:bCs/>
          <w:sz w:val="28"/>
          <w:szCs w:val="28"/>
          <w:rtl/>
        </w:rPr>
        <w:t xml:space="preserve"> </w:t>
      </w:r>
      <w:r w:rsidRPr="00DC7884">
        <w:rPr>
          <w:rFonts w:cs="B Nazanin" w:hint="cs"/>
          <w:b/>
          <w:bCs/>
          <w:sz w:val="28"/>
          <w:szCs w:val="28"/>
          <w:rtl/>
        </w:rPr>
        <w:t>ی</w:t>
      </w:r>
      <w:r w:rsidRPr="00DC7884">
        <w:rPr>
          <w:rFonts w:cs="B Nazanin" w:hint="eastAsia"/>
          <w:b/>
          <w:bCs/>
          <w:sz w:val="28"/>
          <w:szCs w:val="28"/>
          <w:rtl/>
        </w:rPr>
        <w:t>ا</w:t>
      </w:r>
      <w:r w:rsidRPr="00DC7884">
        <w:rPr>
          <w:rFonts w:cs="B Nazanin"/>
          <w:b/>
          <w:bCs/>
          <w:sz w:val="28"/>
          <w:szCs w:val="28"/>
          <w:rtl/>
        </w:rPr>
        <w:t xml:space="preserve"> </w:t>
      </w:r>
      <w:r w:rsidRPr="00DC7884">
        <w:rPr>
          <w:rFonts w:cs="B Nazanin" w:hint="eastAsia"/>
          <w:b/>
          <w:bCs/>
          <w:sz w:val="28"/>
          <w:szCs w:val="28"/>
          <w:rtl/>
        </w:rPr>
        <w:t>پروژه</w:t>
      </w:r>
      <w:r w:rsidRPr="00DC7884">
        <w:rPr>
          <w:rFonts w:cs="B Nazanin"/>
          <w:b/>
          <w:bCs/>
          <w:sz w:val="28"/>
          <w:szCs w:val="28"/>
          <w:rtl/>
        </w:rPr>
        <w:t xml:space="preserve"> </w:t>
      </w:r>
      <w:r w:rsidRPr="00DC7884">
        <w:rPr>
          <w:rFonts w:cs="B Nazanin" w:hint="eastAsia"/>
          <w:b/>
          <w:bCs/>
          <w:sz w:val="28"/>
          <w:szCs w:val="28"/>
          <w:rtl/>
        </w:rPr>
        <w:t>محسوب</w:t>
      </w:r>
      <w:r w:rsidRPr="00DC7884">
        <w:rPr>
          <w:rFonts w:cs="B Nazanin"/>
          <w:b/>
          <w:bCs/>
          <w:sz w:val="28"/>
          <w:szCs w:val="28"/>
          <w:rtl/>
        </w:rPr>
        <w:t xml:space="preserve"> </w:t>
      </w:r>
      <w:r w:rsidRPr="00DC7884">
        <w:rPr>
          <w:rFonts w:cs="B Nazanin" w:hint="eastAsia"/>
          <w:b/>
          <w:bCs/>
          <w:sz w:val="28"/>
          <w:szCs w:val="28"/>
          <w:rtl/>
        </w:rPr>
        <w:t>م</w:t>
      </w:r>
      <w:r w:rsidRPr="00DC7884">
        <w:rPr>
          <w:rFonts w:cs="B Nazanin" w:hint="cs"/>
          <w:b/>
          <w:bCs/>
          <w:sz w:val="28"/>
          <w:szCs w:val="28"/>
          <w:rtl/>
        </w:rPr>
        <w:t>ی‌</w:t>
      </w:r>
      <w:r w:rsidRPr="00DC7884">
        <w:rPr>
          <w:rFonts w:cs="B Nazanin" w:hint="eastAsia"/>
          <w:b/>
          <w:bCs/>
          <w:sz w:val="28"/>
          <w:szCs w:val="28"/>
          <w:rtl/>
        </w:rPr>
        <w:t>شود</w:t>
      </w:r>
      <w:r w:rsidRPr="00DC7884">
        <w:rPr>
          <w:rFonts w:cs="B Nazanin"/>
          <w:b/>
          <w:bCs/>
          <w:sz w:val="28"/>
          <w:szCs w:val="28"/>
          <w:rtl/>
        </w:rPr>
        <w:t>.</w:t>
      </w:r>
    </w:p>
    <w:p w14:paraId="72F91C93" w14:textId="59CA1688" w:rsidR="00E1733A" w:rsidRDefault="00E1733A" w:rsidP="00E1733A">
      <w:pPr>
        <w:spacing w:line="360" w:lineRule="auto"/>
        <w:rPr>
          <w:rFonts w:cs="B Nazanin"/>
          <w:b/>
          <w:bCs/>
          <w:sz w:val="28"/>
          <w:szCs w:val="28"/>
          <w:rtl/>
        </w:rPr>
      </w:pPr>
    </w:p>
    <w:p w14:paraId="029668BB" w14:textId="58C6F32C" w:rsidR="008F56CD" w:rsidRDefault="008F56CD" w:rsidP="008F56CD">
      <w:pPr>
        <w:rPr>
          <w:rtl/>
        </w:rPr>
      </w:pPr>
    </w:p>
    <w:p w14:paraId="636BBB85" w14:textId="3705C3AB" w:rsidR="00A8669C" w:rsidRDefault="00A8669C" w:rsidP="008F56CD">
      <w:pPr>
        <w:rPr>
          <w:rtl/>
        </w:rPr>
      </w:pPr>
    </w:p>
    <w:p w14:paraId="7330559A" w14:textId="2050F706" w:rsidR="00A8669C" w:rsidRDefault="00A8669C" w:rsidP="008F56CD">
      <w:pPr>
        <w:rPr>
          <w:rtl/>
        </w:rPr>
      </w:pPr>
    </w:p>
    <w:p w14:paraId="5D21613E" w14:textId="77777777" w:rsidR="00A8669C" w:rsidRPr="008F56CD" w:rsidRDefault="00A8669C" w:rsidP="008F56CD">
      <w:pPr>
        <w:rPr>
          <w:rtl/>
        </w:rPr>
      </w:pPr>
    </w:p>
    <w:p w14:paraId="119817CE" w14:textId="18B9C18D" w:rsidR="008D65EB" w:rsidRPr="00A8669C" w:rsidRDefault="008D65EB" w:rsidP="000E1C54">
      <w:pPr>
        <w:pStyle w:val="ListParagraph"/>
        <w:numPr>
          <w:ilvl w:val="0"/>
          <w:numId w:val="9"/>
        </w:numPr>
        <w:rPr>
          <w:rFonts w:cs="B Titr"/>
          <w:sz w:val="28"/>
          <w:szCs w:val="28"/>
        </w:rPr>
      </w:pPr>
      <w:r w:rsidRPr="00C065D9">
        <w:rPr>
          <w:rFonts w:ascii="Calibri" w:eastAsia="Times New Roman" w:hAnsi="Calibri" w:cs="B Titr" w:hint="cs"/>
          <w:b/>
          <w:bCs/>
          <w:color w:val="000000"/>
          <w:sz w:val="28"/>
          <w:szCs w:val="28"/>
          <w:rtl/>
          <w:lang w:bidi="ar-SA"/>
        </w:rPr>
        <w:lastRenderedPageBreak/>
        <w:t>برآورد هزينه هاي سرمايه اي شامل موارد زیر می‌باشد:</w:t>
      </w:r>
    </w:p>
    <w:tbl>
      <w:tblPr>
        <w:bidiVisual/>
        <w:tblW w:w="7040" w:type="dxa"/>
        <w:jc w:val="center"/>
        <w:tblLook w:val="04A0" w:firstRow="1" w:lastRow="0" w:firstColumn="1" w:lastColumn="0" w:noHBand="0" w:noVBand="1"/>
      </w:tblPr>
      <w:tblGrid>
        <w:gridCol w:w="3400"/>
        <w:gridCol w:w="3640"/>
      </w:tblGrid>
      <w:tr w:rsidR="00A8669C" w:rsidRPr="00A8669C" w14:paraId="7CCA05FA" w14:textId="77777777" w:rsidTr="00A8669C">
        <w:trPr>
          <w:trHeight w:val="495"/>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C5B05F8" w14:textId="77777777" w:rsidR="00A8669C" w:rsidRPr="00A8669C" w:rsidRDefault="00A8669C" w:rsidP="00A8669C">
            <w:pPr>
              <w:spacing w:before="0" w:after="0" w:line="240" w:lineRule="auto"/>
              <w:ind w:left="0" w:right="0"/>
              <w:rPr>
                <w:rFonts w:ascii="Calibri" w:eastAsia="Times New Roman" w:hAnsi="Calibri" w:cs="B Titr"/>
                <w:b/>
                <w:bCs/>
                <w:color w:val="FFFFFF"/>
                <w:sz w:val="22"/>
                <w:szCs w:val="22"/>
                <w:lang w:bidi="ar-SA"/>
              </w:rPr>
            </w:pPr>
            <w:r w:rsidRPr="00A8669C">
              <w:rPr>
                <w:rFonts w:ascii="Calibri" w:eastAsia="Times New Roman" w:hAnsi="Calibri" w:cs="B Titr" w:hint="cs"/>
                <w:b/>
                <w:bCs/>
                <w:color w:val="FFFFFF"/>
                <w:sz w:val="22"/>
                <w:szCs w:val="22"/>
                <w:rtl/>
                <w:lang w:bidi="ar-SA"/>
              </w:rPr>
              <w:t>شرح</w:t>
            </w:r>
          </w:p>
        </w:tc>
        <w:tc>
          <w:tcPr>
            <w:tcW w:w="364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4B00E7D0" w14:textId="77777777" w:rsidR="00A8669C" w:rsidRPr="00A8669C" w:rsidRDefault="00A8669C" w:rsidP="00A8669C">
            <w:pPr>
              <w:spacing w:before="0" w:after="0" w:line="240" w:lineRule="auto"/>
              <w:ind w:left="0" w:right="0"/>
              <w:jc w:val="center"/>
              <w:rPr>
                <w:rFonts w:ascii="Calibri" w:eastAsia="Times New Roman" w:hAnsi="Calibri" w:cs="B Titr"/>
                <w:b/>
                <w:bCs/>
                <w:color w:val="FFFFFF"/>
                <w:sz w:val="22"/>
                <w:szCs w:val="22"/>
                <w:rtl/>
                <w:lang w:bidi="ar-SA"/>
              </w:rPr>
            </w:pPr>
            <w:r w:rsidRPr="00A8669C">
              <w:rPr>
                <w:rFonts w:ascii="Calibri" w:eastAsia="Times New Roman" w:hAnsi="Calibri" w:cs="B Titr" w:hint="cs"/>
                <w:b/>
                <w:bCs/>
                <w:color w:val="FFFFFF"/>
                <w:sz w:val="22"/>
                <w:szCs w:val="22"/>
                <w:rtl/>
                <w:lang w:bidi="ar-SA"/>
              </w:rPr>
              <w:t>مبلغ ( ريال)</w:t>
            </w:r>
          </w:p>
        </w:tc>
      </w:tr>
      <w:tr w:rsidR="00A8669C" w:rsidRPr="00A8669C" w14:paraId="38B45FD3" w14:textId="77777777" w:rsidTr="00831427">
        <w:trPr>
          <w:trHeight w:val="458"/>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6D544BD7"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زمين</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55EE7968"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انجام شده</w:t>
            </w:r>
          </w:p>
        </w:tc>
      </w:tr>
      <w:tr w:rsidR="00A8669C" w:rsidRPr="00A8669C" w14:paraId="70485DCD" w14:textId="77777777" w:rsidTr="00A8669C">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ACD01B5"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محوطه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25C777B7"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 xml:space="preserve">5,875,000,000 </w:t>
            </w:r>
          </w:p>
        </w:tc>
      </w:tr>
      <w:tr w:rsidR="00A8669C" w:rsidRPr="00A8669C" w14:paraId="7FE95216" w14:textId="77777777" w:rsidTr="00831427">
        <w:trPr>
          <w:trHeight w:val="431"/>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234375C3"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ساختمان سازي</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E099014"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 xml:space="preserve">17,600,000,000 </w:t>
            </w:r>
          </w:p>
        </w:tc>
      </w:tr>
      <w:tr w:rsidR="00A8669C" w:rsidRPr="00A8669C" w14:paraId="0BB833B2" w14:textId="77777777" w:rsidTr="00A8669C">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4FF1BE4"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تاسيسات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39DDC415"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 xml:space="preserve">2,850,000,000 </w:t>
            </w:r>
          </w:p>
        </w:tc>
      </w:tr>
      <w:tr w:rsidR="00A8669C" w:rsidRPr="00A8669C" w14:paraId="0EC8ED8E" w14:textId="77777777" w:rsidTr="00A8669C">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4A3F3E1"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ماشين آلات و تجهيزات</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0CFCBC5"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 xml:space="preserve">267,750,000,000 </w:t>
            </w:r>
          </w:p>
        </w:tc>
      </w:tr>
      <w:tr w:rsidR="00A8669C" w:rsidRPr="00A8669C" w14:paraId="4937CF6D" w14:textId="77777777" w:rsidTr="00A8669C">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4D4E21C6"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وسايل حمل و نقل</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497283D1"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 xml:space="preserve">0 </w:t>
            </w:r>
          </w:p>
        </w:tc>
      </w:tr>
      <w:tr w:rsidR="00A8669C" w:rsidRPr="00A8669C" w14:paraId="395A1BD9" w14:textId="77777777" w:rsidTr="00A8669C">
        <w:trPr>
          <w:trHeight w:val="51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7D1D7504"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ملزومات اداری و رفاهی</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E1F1449"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 xml:space="preserve">2,250,000,000 </w:t>
            </w:r>
          </w:p>
        </w:tc>
      </w:tr>
      <w:tr w:rsidR="00A8669C" w:rsidRPr="00A8669C" w14:paraId="35EA31C9" w14:textId="77777777" w:rsidTr="00A8669C">
        <w:trPr>
          <w:trHeight w:val="45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50EB19E4"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هزینه های پیش بینی نشده</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664D134C" w14:textId="77777777" w:rsidR="00A8669C" w:rsidRPr="00A8669C" w:rsidRDefault="00A8669C" w:rsidP="00A8669C">
            <w:pPr>
              <w:spacing w:before="0" w:after="0" w:line="240" w:lineRule="auto"/>
              <w:ind w:left="0" w:right="0"/>
              <w:jc w:val="center"/>
              <w:rPr>
                <w:rFonts w:ascii="Calibri" w:eastAsia="Times New Roman" w:hAnsi="Calibri" w:cs="B Nazanin"/>
                <w:color w:val="000000"/>
                <w:sz w:val="28"/>
                <w:szCs w:val="28"/>
                <w:rtl/>
                <w:lang w:bidi="ar-SA"/>
              </w:rPr>
            </w:pPr>
            <w:r w:rsidRPr="00A8669C">
              <w:rPr>
                <w:rFonts w:ascii="Calibri" w:eastAsia="Times New Roman" w:hAnsi="Calibri" w:cs="B Nazanin" w:hint="cs"/>
                <w:color w:val="000000"/>
                <w:sz w:val="28"/>
                <w:szCs w:val="28"/>
                <w:rtl/>
                <w:lang w:bidi="ar-SA"/>
              </w:rPr>
              <w:t xml:space="preserve">2,963,250,000 </w:t>
            </w:r>
          </w:p>
        </w:tc>
      </w:tr>
      <w:tr w:rsidR="00A8669C" w:rsidRPr="00A8669C" w14:paraId="0A128E04" w14:textId="77777777" w:rsidTr="00A8669C">
        <w:trPr>
          <w:trHeight w:val="480"/>
          <w:jc w:val="center"/>
        </w:trPr>
        <w:tc>
          <w:tcPr>
            <w:tcW w:w="3400" w:type="dxa"/>
            <w:tcBorders>
              <w:top w:val="nil"/>
              <w:left w:val="single" w:sz="4" w:space="0" w:color="auto"/>
              <w:bottom w:val="single" w:sz="4" w:space="0" w:color="auto"/>
              <w:right w:val="single" w:sz="4" w:space="0" w:color="auto"/>
            </w:tcBorders>
            <w:shd w:val="clear" w:color="000000" w:fill="DDEBF7"/>
            <w:noWrap/>
            <w:vAlign w:val="center"/>
            <w:hideMark/>
          </w:tcPr>
          <w:p w14:paraId="7484CA6D" w14:textId="77777777" w:rsidR="00A8669C" w:rsidRPr="00A8669C" w:rsidRDefault="00A8669C" w:rsidP="00A8669C">
            <w:pPr>
              <w:spacing w:before="0" w:after="0" w:line="240" w:lineRule="auto"/>
              <w:ind w:left="0" w:right="0"/>
              <w:rPr>
                <w:rFonts w:ascii="Calibri" w:eastAsia="Times New Roman" w:hAnsi="Calibri" w:cs="B Titr"/>
                <w:b/>
                <w:bCs/>
                <w:color w:val="000000"/>
                <w:sz w:val="22"/>
                <w:szCs w:val="22"/>
                <w:rtl/>
                <w:lang w:bidi="ar-SA"/>
              </w:rPr>
            </w:pPr>
            <w:r w:rsidRPr="00A8669C">
              <w:rPr>
                <w:rFonts w:ascii="Calibri" w:eastAsia="Times New Roman" w:hAnsi="Calibri" w:cs="B Titr" w:hint="cs"/>
                <w:b/>
                <w:bCs/>
                <w:color w:val="000000"/>
                <w:sz w:val="22"/>
                <w:szCs w:val="22"/>
                <w:rtl/>
                <w:lang w:bidi="ar-SA"/>
              </w:rPr>
              <w:t>جمع کل</w:t>
            </w:r>
          </w:p>
        </w:tc>
        <w:tc>
          <w:tcPr>
            <w:tcW w:w="3640" w:type="dxa"/>
            <w:tcBorders>
              <w:top w:val="nil"/>
              <w:left w:val="single" w:sz="4" w:space="0" w:color="auto"/>
              <w:bottom w:val="single" w:sz="4" w:space="0" w:color="auto"/>
              <w:right w:val="single" w:sz="4" w:space="0" w:color="auto"/>
            </w:tcBorders>
            <w:shd w:val="clear" w:color="000000" w:fill="DDEBF7"/>
            <w:vAlign w:val="center"/>
            <w:hideMark/>
          </w:tcPr>
          <w:p w14:paraId="2556B2B5" w14:textId="77777777" w:rsidR="00A8669C" w:rsidRPr="00A8669C" w:rsidRDefault="00A8669C" w:rsidP="00A8669C">
            <w:pPr>
              <w:spacing w:before="0" w:after="0" w:line="240" w:lineRule="auto"/>
              <w:ind w:left="0" w:right="0"/>
              <w:jc w:val="center"/>
              <w:rPr>
                <w:rFonts w:ascii="Calibri" w:eastAsia="Times New Roman" w:hAnsi="Calibri" w:cs="B Nazanin"/>
                <w:b/>
                <w:bCs/>
                <w:color w:val="000000"/>
                <w:sz w:val="28"/>
                <w:szCs w:val="28"/>
                <w:rtl/>
                <w:lang w:bidi="ar-SA"/>
              </w:rPr>
            </w:pPr>
            <w:r w:rsidRPr="00A8669C">
              <w:rPr>
                <w:rFonts w:ascii="Calibri" w:eastAsia="Times New Roman" w:hAnsi="Calibri" w:cs="B Nazanin" w:hint="cs"/>
                <w:b/>
                <w:bCs/>
                <w:color w:val="000000"/>
                <w:sz w:val="28"/>
                <w:szCs w:val="28"/>
                <w:rtl/>
                <w:lang w:bidi="ar-SA"/>
              </w:rPr>
              <w:t xml:space="preserve">299,288,250,000 </w:t>
            </w:r>
          </w:p>
        </w:tc>
      </w:tr>
    </w:tbl>
    <w:p w14:paraId="2942F6CC" w14:textId="77777777" w:rsidR="00A8669C" w:rsidRPr="00A8669C" w:rsidRDefault="00A8669C" w:rsidP="00A8669C">
      <w:pPr>
        <w:rPr>
          <w:rFonts w:cs="B Titr"/>
          <w:sz w:val="28"/>
          <w:szCs w:val="28"/>
          <w:rtl/>
        </w:rPr>
      </w:pPr>
    </w:p>
    <w:p w14:paraId="5B9AD37D" w14:textId="14E8FAA3" w:rsidR="00F1547D" w:rsidRPr="00C82ADF" w:rsidRDefault="00A8669C" w:rsidP="00A8669C">
      <w:pPr>
        <w:ind w:left="720"/>
        <w:jc w:val="center"/>
        <w:rPr>
          <w:rtl/>
        </w:rPr>
      </w:pPr>
      <w:r>
        <w:rPr>
          <w:noProof/>
        </w:rPr>
        <w:lastRenderedPageBreak/>
        <w:drawing>
          <wp:inline distT="0" distB="0" distL="0" distR="0" wp14:anchorId="48E3F816" wp14:editId="2F959675">
            <wp:extent cx="7684726" cy="6220047"/>
            <wp:effectExtent l="0" t="0" r="12065" b="9525"/>
            <wp:docPr id="182721956" name="Chart 182721956">
              <a:extLst xmlns:a="http://schemas.openxmlformats.org/drawingml/2006/main">
                <a:ext uri="{FF2B5EF4-FFF2-40B4-BE49-F238E27FC236}">
                  <a16:creationId xmlns:a16="http://schemas.microsoft.com/office/drawing/2014/main" id="{47071294-0209-4B15-8CFD-0B869F1005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DB66CE7" w14:textId="528109E6" w:rsidR="00F1547D" w:rsidRPr="00C82ADF" w:rsidRDefault="00F1547D" w:rsidP="00C817D9">
      <w:pPr>
        <w:ind w:left="720"/>
        <w:rPr>
          <w:rtl/>
        </w:rPr>
      </w:pPr>
    </w:p>
    <w:p w14:paraId="3C93FA1D" w14:textId="4F73A20F" w:rsidR="00815197" w:rsidRPr="009A344D" w:rsidRDefault="00457CD3" w:rsidP="000E1C54">
      <w:pPr>
        <w:pStyle w:val="ListParagraph"/>
        <w:numPr>
          <w:ilvl w:val="0"/>
          <w:numId w:val="9"/>
        </w:numPr>
        <w:rPr>
          <w:rFonts w:ascii="B Nazanin" w:hAnsi="B Nazanin" w:cs="B Titr"/>
          <w:b/>
          <w:bCs/>
          <w:sz w:val="28"/>
          <w:szCs w:val="28"/>
          <w:rtl/>
        </w:rPr>
      </w:pPr>
      <w:r w:rsidRPr="009A344D">
        <w:rPr>
          <w:rFonts w:ascii="B Nazanin" w:hAnsi="B Nazanin" w:cs="B Titr" w:hint="cs"/>
          <w:b/>
          <w:bCs/>
          <w:sz w:val="28"/>
          <w:szCs w:val="28"/>
          <w:rtl/>
        </w:rPr>
        <w:t>هز</w:t>
      </w:r>
      <w:r w:rsidR="00815197" w:rsidRPr="009A344D">
        <w:rPr>
          <w:rFonts w:ascii="B Nazanin" w:hAnsi="B Nazanin" w:cs="B Titr"/>
          <w:b/>
          <w:bCs/>
          <w:sz w:val="28"/>
          <w:szCs w:val="28"/>
          <w:rtl/>
        </w:rPr>
        <w:t>ینه های قبل از بهره برداری</w:t>
      </w:r>
    </w:p>
    <w:p w14:paraId="13EEFF82" w14:textId="3D82287B" w:rsidR="00815197" w:rsidRPr="00280731" w:rsidRDefault="00815197" w:rsidP="00815197">
      <w:pPr>
        <w:ind w:left="567" w:right="1134"/>
        <w:jc w:val="lowKashida"/>
        <w:rPr>
          <w:rFonts w:ascii="B Nazanin" w:hAnsi="B Nazanin" w:cs="B Nazanin"/>
          <w:b/>
          <w:bCs/>
          <w:sz w:val="28"/>
          <w:szCs w:val="28"/>
        </w:rPr>
      </w:pPr>
      <w:r w:rsidRPr="00280731">
        <w:rPr>
          <w:rFonts w:ascii="B Nazanin" w:hAnsi="B Nazanin" w:cs="B Nazanin"/>
          <w:b/>
          <w:bCs/>
          <w:sz w:val="28"/>
          <w:szCs w:val="28"/>
          <w:rtl/>
        </w:rPr>
        <w:t>هزینه‌های قبل از بهره‌برداری (شامل: هزینه اخذ جواز تاسیس، مشاور، طرح توجیهی، نقشه‌ها، راه اندازی آزمایشی و ...) از آن دسته هزینه‌هایی می‌باشند که در فاز ساخت و قبل از شروع تولید انجام می‌شوند، همچنین موارد ذکر شده در انتهای پروژه قابل فروش نمی‌باشند (مگر در موارد خاصی مثل فروش مجوز بدون تاریخ انقضاء) در بخش زیر، هزینه‌های قبل از بهره ب</w:t>
      </w:r>
      <w:r w:rsidR="0027005E">
        <w:rPr>
          <w:rFonts w:ascii="B Nazanin" w:hAnsi="B Nazanin" w:cs="B Nazanin"/>
          <w:b/>
          <w:bCs/>
          <w:sz w:val="28"/>
          <w:szCs w:val="28"/>
          <w:rtl/>
        </w:rPr>
        <w:t>رداری پیش بینی و محاسبه شده‌اند</w:t>
      </w:r>
      <w:r w:rsidR="0027005E">
        <w:rPr>
          <w:rFonts w:ascii="B Nazanin" w:hAnsi="B Nazanin" w:cs="B Nazanin" w:hint="cs"/>
          <w:b/>
          <w:bCs/>
          <w:sz w:val="28"/>
          <w:szCs w:val="28"/>
          <w:rtl/>
        </w:rPr>
        <w:t>:</w:t>
      </w:r>
    </w:p>
    <w:tbl>
      <w:tblPr>
        <w:bidiVisual/>
        <w:tblW w:w="9715" w:type="dxa"/>
        <w:jc w:val="center"/>
        <w:tblLook w:val="04A0" w:firstRow="1" w:lastRow="0" w:firstColumn="1" w:lastColumn="0" w:noHBand="0" w:noVBand="1"/>
      </w:tblPr>
      <w:tblGrid>
        <w:gridCol w:w="7650"/>
        <w:gridCol w:w="2065"/>
      </w:tblGrid>
      <w:tr w:rsidR="00831427" w:rsidRPr="00831427" w14:paraId="505F04D6" w14:textId="77777777" w:rsidTr="00831427">
        <w:trPr>
          <w:trHeight w:val="495"/>
          <w:jc w:val="center"/>
        </w:trPr>
        <w:tc>
          <w:tcPr>
            <w:tcW w:w="765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1393A370" w14:textId="77777777" w:rsidR="00831427" w:rsidRPr="00831427" w:rsidRDefault="00831427" w:rsidP="00831427">
            <w:pPr>
              <w:spacing w:before="0" w:after="0" w:line="240" w:lineRule="auto"/>
              <w:ind w:left="0" w:right="0"/>
              <w:rPr>
                <w:rFonts w:ascii="Calibri" w:eastAsia="Times New Roman" w:hAnsi="Calibri" w:cs="B Titr"/>
                <w:b/>
                <w:bCs/>
                <w:color w:val="FFFFFF"/>
                <w:sz w:val="22"/>
                <w:szCs w:val="22"/>
                <w:lang w:bidi="ar-SA"/>
              </w:rPr>
            </w:pPr>
            <w:r w:rsidRPr="00831427">
              <w:rPr>
                <w:rFonts w:ascii="Calibri" w:eastAsia="Times New Roman" w:hAnsi="Calibri" w:cs="B Titr" w:hint="cs"/>
                <w:b/>
                <w:bCs/>
                <w:color w:val="FFFFFF"/>
                <w:sz w:val="22"/>
                <w:szCs w:val="22"/>
                <w:rtl/>
                <w:lang w:bidi="ar-SA"/>
              </w:rPr>
              <w:t>شرح</w:t>
            </w:r>
          </w:p>
        </w:tc>
        <w:tc>
          <w:tcPr>
            <w:tcW w:w="2065"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21F1B2A4" w14:textId="77777777" w:rsidR="00831427" w:rsidRPr="00831427" w:rsidRDefault="00831427" w:rsidP="00831427">
            <w:pPr>
              <w:spacing w:before="0" w:after="0" w:line="240" w:lineRule="auto"/>
              <w:ind w:left="0" w:right="0"/>
              <w:rPr>
                <w:rFonts w:ascii="Calibri" w:eastAsia="Times New Roman" w:hAnsi="Calibri" w:cs="B Titr"/>
                <w:b/>
                <w:bCs/>
                <w:color w:val="FFFFFF"/>
                <w:sz w:val="22"/>
                <w:szCs w:val="22"/>
                <w:rtl/>
                <w:lang w:bidi="ar-SA"/>
              </w:rPr>
            </w:pPr>
            <w:r w:rsidRPr="00831427">
              <w:rPr>
                <w:rFonts w:ascii="Calibri" w:eastAsia="Times New Roman" w:hAnsi="Calibri" w:cs="B Titr" w:hint="cs"/>
                <w:b/>
                <w:bCs/>
                <w:color w:val="FFFFFF"/>
                <w:sz w:val="22"/>
                <w:szCs w:val="22"/>
                <w:rtl/>
                <w:lang w:bidi="ar-SA"/>
              </w:rPr>
              <w:t>مبلغ ( ريال)</w:t>
            </w:r>
          </w:p>
        </w:tc>
      </w:tr>
      <w:tr w:rsidR="00831427" w:rsidRPr="00831427" w14:paraId="51979667" w14:textId="77777777" w:rsidTr="00831427">
        <w:trPr>
          <w:trHeight w:val="611"/>
          <w:jc w:val="center"/>
        </w:trPr>
        <w:tc>
          <w:tcPr>
            <w:tcW w:w="7650" w:type="dxa"/>
            <w:tcBorders>
              <w:top w:val="nil"/>
              <w:left w:val="single" w:sz="4" w:space="0" w:color="auto"/>
              <w:bottom w:val="single" w:sz="4" w:space="0" w:color="auto"/>
              <w:right w:val="single" w:sz="4" w:space="0" w:color="auto"/>
            </w:tcBorders>
            <w:shd w:val="clear" w:color="auto" w:fill="auto"/>
            <w:vAlign w:val="center"/>
            <w:hideMark/>
          </w:tcPr>
          <w:p w14:paraId="6849559D" w14:textId="77777777" w:rsidR="00831427" w:rsidRPr="00831427" w:rsidRDefault="00831427" w:rsidP="00831427">
            <w:pPr>
              <w:spacing w:before="0" w:after="0" w:line="240" w:lineRule="auto"/>
              <w:ind w:left="0" w:right="0"/>
              <w:rPr>
                <w:rFonts w:ascii="Calibri" w:eastAsia="Times New Roman" w:hAnsi="Calibri" w:cs="B Titr"/>
                <w:b/>
                <w:bCs/>
                <w:color w:val="000000"/>
                <w:sz w:val="22"/>
                <w:szCs w:val="22"/>
                <w:rtl/>
                <w:lang w:bidi="ar-SA"/>
              </w:rPr>
            </w:pPr>
            <w:r w:rsidRPr="00831427">
              <w:rPr>
                <w:rFonts w:ascii="Calibri" w:eastAsia="Times New Roman" w:hAnsi="Calibri" w:cs="B Titr" w:hint="cs"/>
                <w:b/>
                <w:bCs/>
                <w:color w:val="000000"/>
                <w:sz w:val="22"/>
                <w:szCs w:val="22"/>
                <w:rtl/>
                <w:lang w:bidi="ar-SA"/>
              </w:rPr>
              <w:t>هزينه هاي تهيه طرح، مشاوره، نظارت، اخذ مجوز، حق ثبت ها، قراردادهاي بانکي و ....</w:t>
            </w:r>
          </w:p>
        </w:tc>
        <w:tc>
          <w:tcPr>
            <w:tcW w:w="2065" w:type="dxa"/>
            <w:tcBorders>
              <w:top w:val="nil"/>
              <w:left w:val="single" w:sz="4" w:space="0" w:color="auto"/>
              <w:bottom w:val="single" w:sz="4" w:space="0" w:color="auto"/>
              <w:right w:val="single" w:sz="4" w:space="0" w:color="auto"/>
            </w:tcBorders>
            <w:shd w:val="clear" w:color="auto" w:fill="auto"/>
            <w:vAlign w:val="center"/>
            <w:hideMark/>
          </w:tcPr>
          <w:p w14:paraId="60665A00" w14:textId="77777777" w:rsidR="00831427" w:rsidRPr="00831427" w:rsidRDefault="00831427" w:rsidP="00831427">
            <w:pPr>
              <w:spacing w:before="0" w:after="0" w:line="240" w:lineRule="auto"/>
              <w:ind w:left="0" w:right="0"/>
              <w:rPr>
                <w:rFonts w:ascii="Calibri" w:eastAsia="Times New Roman" w:hAnsi="Calibri" w:cs="B Nazanin"/>
                <w:color w:val="000000"/>
                <w:sz w:val="28"/>
                <w:szCs w:val="28"/>
                <w:rtl/>
                <w:lang w:bidi="ar-SA"/>
              </w:rPr>
            </w:pPr>
            <w:r w:rsidRPr="00831427">
              <w:rPr>
                <w:rFonts w:ascii="Calibri" w:eastAsia="Times New Roman" w:hAnsi="Calibri" w:cs="B Nazanin" w:hint="cs"/>
                <w:color w:val="000000"/>
                <w:sz w:val="28"/>
                <w:szCs w:val="28"/>
                <w:rtl/>
                <w:lang w:bidi="ar-SA"/>
              </w:rPr>
              <w:t xml:space="preserve">1,000,000,000 </w:t>
            </w:r>
          </w:p>
        </w:tc>
      </w:tr>
      <w:tr w:rsidR="00831427" w:rsidRPr="00831427" w14:paraId="7AA01B63" w14:textId="77777777" w:rsidTr="00831427">
        <w:trPr>
          <w:trHeight w:val="450"/>
          <w:jc w:val="center"/>
        </w:trPr>
        <w:tc>
          <w:tcPr>
            <w:tcW w:w="7650" w:type="dxa"/>
            <w:tcBorders>
              <w:top w:val="nil"/>
              <w:left w:val="single" w:sz="4" w:space="0" w:color="auto"/>
              <w:bottom w:val="single" w:sz="4" w:space="0" w:color="auto"/>
              <w:right w:val="single" w:sz="4" w:space="0" w:color="auto"/>
            </w:tcBorders>
            <w:shd w:val="clear" w:color="auto" w:fill="auto"/>
            <w:vAlign w:val="center"/>
            <w:hideMark/>
          </w:tcPr>
          <w:p w14:paraId="3F71D68B" w14:textId="77777777" w:rsidR="00831427" w:rsidRPr="00831427" w:rsidRDefault="00831427" w:rsidP="00831427">
            <w:pPr>
              <w:spacing w:before="0" w:after="0" w:line="240" w:lineRule="auto"/>
              <w:ind w:left="0" w:right="0"/>
              <w:rPr>
                <w:rFonts w:ascii="Calibri" w:eastAsia="Times New Roman" w:hAnsi="Calibri" w:cs="B Titr"/>
                <w:b/>
                <w:bCs/>
                <w:color w:val="000000"/>
                <w:sz w:val="22"/>
                <w:szCs w:val="22"/>
                <w:rtl/>
                <w:lang w:bidi="ar-SA"/>
              </w:rPr>
            </w:pPr>
            <w:r w:rsidRPr="00831427">
              <w:rPr>
                <w:rFonts w:ascii="Calibri" w:eastAsia="Times New Roman" w:hAnsi="Calibri" w:cs="B Titr" w:hint="cs"/>
                <w:b/>
                <w:bCs/>
                <w:color w:val="000000"/>
                <w:sz w:val="22"/>
                <w:szCs w:val="22"/>
                <w:rtl/>
                <w:lang w:bidi="ar-SA"/>
              </w:rPr>
              <w:t xml:space="preserve">هزينه آموزش پرسنل </w:t>
            </w:r>
          </w:p>
        </w:tc>
        <w:tc>
          <w:tcPr>
            <w:tcW w:w="2065" w:type="dxa"/>
            <w:tcBorders>
              <w:top w:val="nil"/>
              <w:left w:val="single" w:sz="4" w:space="0" w:color="auto"/>
              <w:bottom w:val="single" w:sz="4" w:space="0" w:color="auto"/>
              <w:right w:val="single" w:sz="4" w:space="0" w:color="auto"/>
            </w:tcBorders>
            <w:shd w:val="clear" w:color="auto" w:fill="auto"/>
            <w:vAlign w:val="center"/>
            <w:hideMark/>
          </w:tcPr>
          <w:p w14:paraId="0D406645" w14:textId="77777777" w:rsidR="00831427" w:rsidRPr="00831427" w:rsidRDefault="00831427" w:rsidP="00831427">
            <w:pPr>
              <w:spacing w:before="0" w:after="0" w:line="240" w:lineRule="auto"/>
              <w:ind w:left="0" w:right="0"/>
              <w:rPr>
                <w:rFonts w:ascii="Calibri" w:eastAsia="Times New Roman" w:hAnsi="Calibri" w:cs="B Nazanin"/>
                <w:color w:val="000000"/>
                <w:sz w:val="28"/>
                <w:szCs w:val="28"/>
                <w:rtl/>
                <w:lang w:bidi="ar-SA"/>
              </w:rPr>
            </w:pPr>
            <w:r w:rsidRPr="00831427">
              <w:rPr>
                <w:rFonts w:ascii="Calibri" w:eastAsia="Times New Roman" w:hAnsi="Calibri" w:cs="B Nazanin" w:hint="cs"/>
                <w:color w:val="000000"/>
                <w:sz w:val="28"/>
                <w:szCs w:val="28"/>
                <w:rtl/>
                <w:lang w:bidi="ar-SA"/>
              </w:rPr>
              <w:t xml:space="preserve">100,000,000 </w:t>
            </w:r>
          </w:p>
        </w:tc>
      </w:tr>
      <w:tr w:rsidR="00831427" w:rsidRPr="00831427" w14:paraId="0A5F3619" w14:textId="77777777" w:rsidTr="00831427">
        <w:trPr>
          <w:trHeight w:val="512"/>
          <w:jc w:val="center"/>
        </w:trPr>
        <w:tc>
          <w:tcPr>
            <w:tcW w:w="7650" w:type="dxa"/>
            <w:tcBorders>
              <w:top w:val="nil"/>
              <w:left w:val="single" w:sz="4" w:space="0" w:color="auto"/>
              <w:bottom w:val="single" w:sz="4" w:space="0" w:color="auto"/>
              <w:right w:val="single" w:sz="4" w:space="0" w:color="auto"/>
            </w:tcBorders>
            <w:shd w:val="clear" w:color="auto" w:fill="auto"/>
            <w:vAlign w:val="center"/>
            <w:hideMark/>
          </w:tcPr>
          <w:p w14:paraId="6B479940" w14:textId="77777777" w:rsidR="00831427" w:rsidRPr="00831427" w:rsidRDefault="00831427" w:rsidP="00831427">
            <w:pPr>
              <w:spacing w:before="0" w:after="0" w:line="240" w:lineRule="auto"/>
              <w:ind w:left="0" w:right="0"/>
              <w:rPr>
                <w:rFonts w:ascii="Calibri" w:eastAsia="Times New Roman" w:hAnsi="Calibri" w:cs="B Titr"/>
                <w:color w:val="000000"/>
                <w:sz w:val="24"/>
                <w:szCs w:val="24"/>
                <w:rtl/>
                <w:lang w:bidi="ar-SA"/>
              </w:rPr>
            </w:pPr>
            <w:r w:rsidRPr="00831427">
              <w:rPr>
                <w:rFonts w:ascii="Calibri" w:eastAsia="Times New Roman" w:hAnsi="Calibri" w:cs="B Titr" w:hint="cs"/>
                <w:color w:val="000000"/>
                <w:sz w:val="24"/>
                <w:szCs w:val="24"/>
                <w:rtl/>
                <w:lang w:bidi="ar-SA"/>
              </w:rPr>
              <w:t>هزینه کارشناس و ارزیابی طرح در بانک</w:t>
            </w:r>
          </w:p>
        </w:tc>
        <w:tc>
          <w:tcPr>
            <w:tcW w:w="2065" w:type="dxa"/>
            <w:tcBorders>
              <w:top w:val="nil"/>
              <w:left w:val="single" w:sz="4" w:space="0" w:color="auto"/>
              <w:bottom w:val="single" w:sz="4" w:space="0" w:color="auto"/>
              <w:right w:val="single" w:sz="4" w:space="0" w:color="auto"/>
            </w:tcBorders>
            <w:shd w:val="clear" w:color="auto" w:fill="auto"/>
            <w:vAlign w:val="center"/>
            <w:hideMark/>
          </w:tcPr>
          <w:p w14:paraId="34CF28DB" w14:textId="77777777" w:rsidR="00831427" w:rsidRPr="00831427" w:rsidRDefault="00831427" w:rsidP="00831427">
            <w:pPr>
              <w:spacing w:before="0" w:after="0" w:line="240" w:lineRule="auto"/>
              <w:ind w:left="0" w:right="0"/>
              <w:rPr>
                <w:rFonts w:ascii="Calibri" w:eastAsia="Times New Roman" w:hAnsi="Calibri" w:cs="B Nazanin"/>
                <w:color w:val="000000"/>
                <w:sz w:val="28"/>
                <w:szCs w:val="28"/>
                <w:rtl/>
                <w:lang w:bidi="ar-SA"/>
              </w:rPr>
            </w:pPr>
            <w:r w:rsidRPr="00831427">
              <w:rPr>
                <w:rFonts w:ascii="Calibri" w:eastAsia="Times New Roman" w:hAnsi="Calibri" w:cs="B Nazanin" w:hint="cs"/>
                <w:color w:val="000000"/>
                <w:sz w:val="28"/>
                <w:szCs w:val="28"/>
                <w:rtl/>
                <w:lang w:bidi="ar-SA"/>
              </w:rPr>
              <w:t xml:space="preserve">300,000,000 </w:t>
            </w:r>
          </w:p>
        </w:tc>
      </w:tr>
      <w:tr w:rsidR="00831427" w:rsidRPr="00831427" w14:paraId="05FE33E6" w14:textId="77777777" w:rsidTr="00831427">
        <w:trPr>
          <w:trHeight w:val="480"/>
          <w:jc w:val="center"/>
        </w:trPr>
        <w:tc>
          <w:tcPr>
            <w:tcW w:w="7650" w:type="dxa"/>
            <w:tcBorders>
              <w:top w:val="nil"/>
              <w:left w:val="single" w:sz="4" w:space="0" w:color="auto"/>
              <w:bottom w:val="single" w:sz="4" w:space="0" w:color="auto"/>
              <w:right w:val="single" w:sz="4" w:space="0" w:color="auto"/>
            </w:tcBorders>
            <w:shd w:val="clear" w:color="000000" w:fill="DDEBF7"/>
            <w:vAlign w:val="center"/>
            <w:hideMark/>
          </w:tcPr>
          <w:p w14:paraId="01AB1D13" w14:textId="77777777" w:rsidR="00831427" w:rsidRPr="00831427" w:rsidRDefault="00831427" w:rsidP="00831427">
            <w:pPr>
              <w:spacing w:before="0" w:after="0" w:line="240" w:lineRule="auto"/>
              <w:ind w:left="0" w:right="0"/>
              <w:rPr>
                <w:rFonts w:ascii="Calibri" w:eastAsia="Times New Roman" w:hAnsi="Calibri" w:cs="B Titr"/>
                <w:b/>
                <w:bCs/>
                <w:color w:val="000000"/>
                <w:sz w:val="22"/>
                <w:szCs w:val="22"/>
                <w:rtl/>
                <w:lang w:bidi="ar-SA"/>
              </w:rPr>
            </w:pPr>
            <w:r w:rsidRPr="00831427">
              <w:rPr>
                <w:rFonts w:ascii="Calibri" w:eastAsia="Times New Roman" w:hAnsi="Calibri" w:cs="B Titr" w:hint="cs"/>
                <w:b/>
                <w:bCs/>
                <w:color w:val="000000"/>
                <w:sz w:val="22"/>
                <w:szCs w:val="22"/>
                <w:rtl/>
                <w:lang w:bidi="ar-SA"/>
              </w:rPr>
              <w:t>جمع کل</w:t>
            </w:r>
          </w:p>
        </w:tc>
        <w:tc>
          <w:tcPr>
            <w:tcW w:w="2065" w:type="dxa"/>
            <w:tcBorders>
              <w:top w:val="nil"/>
              <w:left w:val="single" w:sz="4" w:space="0" w:color="auto"/>
              <w:bottom w:val="single" w:sz="4" w:space="0" w:color="auto"/>
              <w:right w:val="single" w:sz="4" w:space="0" w:color="auto"/>
            </w:tcBorders>
            <w:shd w:val="clear" w:color="000000" w:fill="DDEBF7"/>
            <w:vAlign w:val="center"/>
            <w:hideMark/>
          </w:tcPr>
          <w:p w14:paraId="1C871A07" w14:textId="77777777" w:rsidR="00831427" w:rsidRPr="00831427" w:rsidRDefault="00831427" w:rsidP="00831427">
            <w:pPr>
              <w:spacing w:before="0" w:after="0" w:line="240" w:lineRule="auto"/>
              <w:ind w:left="0" w:right="0"/>
              <w:rPr>
                <w:rFonts w:ascii="Calibri" w:eastAsia="Times New Roman" w:hAnsi="Calibri" w:cs="B Nazanin"/>
                <w:b/>
                <w:bCs/>
                <w:color w:val="000000"/>
                <w:sz w:val="28"/>
                <w:szCs w:val="28"/>
                <w:rtl/>
                <w:lang w:bidi="ar-SA"/>
              </w:rPr>
            </w:pPr>
            <w:r w:rsidRPr="00831427">
              <w:rPr>
                <w:rFonts w:ascii="Calibri" w:eastAsia="Times New Roman" w:hAnsi="Calibri" w:cs="B Nazanin" w:hint="cs"/>
                <w:b/>
                <w:bCs/>
                <w:color w:val="000000"/>
                <w:sz w:val="28"/>
                <w:szCs w:val="28"/>
                <w:rtl/>
                <w:lang w:bidi="ar-SA"/>
              </w:rPr>
              <w:t xml:space="preserve">1,400,000,000 </w:t>
            </w:r>
          </w:p>
        </w:tc>
      </w:tr>
    </w:tbl>
    <w:p w14:paraId="2E37AB24" w14:textId="73DD5044" w:rsidR="006C7AE8" w:rsidRDefault="006C7AE8" w:rsidP="00AA054F">
      <w:pPr>
        <w:rPr>
          <w:rtl/>
        </w:rPr>
      </w:pPr>
    </w:p>
    <w:p w14:paraId="0C5D32F9" w14:textId="6E792E15" w:rsidR="002960DB" w:rsidRDefault="002960DB" w:rsidP="00AA054F">
      <w:pPr>
        <w:rPr>
          <w:rtl/>
        </w:rPr>
      </w:pPr>
    </w:p>
    <w:p w14:paraId="39E9BB3D" w14:textId="56C0E44E" w:rsidR="002960DB" w:rsidRDefault="002960DB" w:rsidP="00AA054F">
      <w:pPr>
        <w:rPr>
          <w:rtl/>
        </w:rPr>
      </w:pPr>
    </w:p>
    <w:p w14:paraId="410379AD" w14:textId="2CABBF97" w:rsidR="002960DB" w:rsidRDefault="002960DB" w:rsidP="00AA054F">
      <w:pPr>
        <w:rPr>
          <w:rtl/>
        </w:rPr>
      </w:pPr>
    </w:p>
    <w:p w14:paraId="19858515" w14:textId="77777777" w:rsidR="002960DB" w:rsidRPr="00C82ADF" w:rsidRDefault="002960DB" w:rsidP="00AA054F">
      <w:pPr>
        <w:rPr>
          <w:rtl/>
        </w:rPr>
      </w:pPr>
    </w:p>
    <w:p w14:paraId="12A3769A" w14:textId="5FA473F2" w:rsidR="00815197" w:rsidRPr="00C065D9" w:rsidRDefault="00815197" w:rsidP="000E1C54">
      <w:pPr>
        <w:pStyle w:val="ListParagraph"/>
        <w:numPr>
          <w:ilvl w:val="0"/>
          <w:numId w:val="9"/>
        </w:numPr>
        <w:rPr>
          <w:rFonts w:cs="B Titr"/>
          <w:b/>
          <w:bCs/>
          <w:sz w:val="28"/>
          <w:szCs w:val="28"/>
        </w:rPr>
      </w:pPr>
      <w:r w:rsidRPr="00C065D9">
        <w:rPr>
          <w:rFonts w:cs="B Titr" w:hint="cs"/>
          <w:b/>
          <w:bCs/>
          <w:sz w:val="28"/>
          <w:szCs w:val="28"/>
          <w:rtl/>
        </w:rPr>
        <w:t>سرمايه ثابت = (هزينه هاي سرمايه اي + هزينه هاي قبل از بهره برداري)</w:t>
      </w:r>
    </w:p>
    <w:tbl>
      <w:tblPr>
        <w:bidiVisual/>
        <w:tblW w:w="12280" w:type="dxa"/>
        <w:jc w:val="center"/>
        <w:tblLook w:val="04A0" w:firstRow="1" w:lastRow="0" w:firstColumn="1" w:lastColumn="0" w:noHBand="0" w:noVBand="1"/>
      </w:tblPr>
      <w:tblGrid>
        <w:gridCol w:w="3400"/>
        <w:gridCol w:w="3640"/>
        <w:gridCol w:w="5240"/>
      </w:tblGrid>
      <w:tr w:rsidR="00790635" w:rsidRPr="00790635" w14:paraId="473453BD" w14:textId="77777777" w:rsidTr="00790635">
        <w:trPr>
          <w:trHeight w:val="492"/>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8125F56"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 xml:space="preserve">سرمايه ثابت </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3E05C07"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 xml:space="preserve">برآورد هزينه هاي سرمايه اي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0137729B"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 xml:space="preserve">برآورد هزينه هاي قبل از بهره برداري </w:t>
            </w:r>
          </w:p>
        </w:tc>
      </w:tr>
      <w:tr w:rsidR="00790635" w:rsidRPr="00790635" w14:paraId="0929B425" w14:textId="77777777" w:rsidTr="00790635">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3D7D52AD"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300,688,250,000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0BD99410"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299,288,250,000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511DBCA"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1,400,000,000 </w:t>
            </w:r>
          </w:p>
        </w:tc>
      </w:tr>
    </w:tbl>
    <w:p w14:paraId="52272AF5" w14:textId="27C2AD2C" w:rsidR="003D1405" w:rsidRDefault="003D1405" w:rsidP="00AA054F">
      <w:pPr>
        <w:rPr>
          <w:rtl/>
        </w:rPr>
      </w:pPr>
    </w:p>
    <w:p w14:paraId="0E4322F9" w14:textId="77777777" w:rsidR="00800223" w:rsidRDefault="00800223" w:rsidP="00AA054F">
      <w:pPr>
        <w:rPr>
          <w:rtl/>
        </w:rPr>
      </w:pPr>
    </w:p>
    <w:p w14:paraId="5BC4C600" w14:textId="755518B3" w:rsidR="00FB6CBE" w:rsidRPr="00C065D9" w:rsidRDefault="005C67AE" w:rsidP="000E1C54">
      <w:pPr>
        <w:pStyle w:val="ListParagraph"/>
        <w:numPr>
          <w:ilvl w:val="0"/>
          <w:numId w:val="9"/>
        </w:numPr>
        <w:rPr>
          <w:rFonts w:cs="B Titr"/>
          <w:sz w:val="20"/>
          <w:szCs w:val="20"/>
          <w:rtl/>
        </w:rPr>
      </w:pPr>
      <w:r w:rsidRPr="00C065D9">
        <w:rPr>
          <w:rFonts w:cs="B Titr" w:hint="cs"/>
          <w:b/>
          <w:bCs/>
          <w:sz w:val="28"/>
          <w:szCs w:val="28"/>
          <w:rtl/>
        </w:rPr>
        <w:t>برآورد سرمایه در گردش</w:t>
      </w:r>
    </w:p>
    <w:tbl>
      <w:tblPr>
        <w:bidiVisual/>
        <w:tblW w:w="5780" w:type="dxa"/>
        <w:jc w:val="center"/>
        <w:tblLook w:val="04A0" w:firstRow="1" w:lastRow="0" w:firstColumn="1" w:lastColumn="0" w:noHBand="0" w:noVBand="1"/>
      </w:tblPr>
      <w:tblGrid>
        <w:gridCol w:w="3220"/>
        <w:gridCol w:w="2560"/>
      </w:tblGrid>
      <w:tr w:rsidR="00790635" w:rsidRPr="00790635" w14:paraId="46E0F0A0" w14:textId="77777777" w:rsidTr="00790635">
        <w:trPr>
          <w:trHeight w:val="450"/>
          <w:jc w:val="center"/>
        </w:trPr>
        <w:tc>
          <w:tcPr>
            <w:tcW w:w="3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8412973"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شرح</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6DFE856"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مبلغ ( ريال)</w:t>
            </w:r>
          </w:p>
        </w:tc>
      </w:tr>
      <w:tr w:rsidR="00790635" w:rsidRPr="00790635" w14:paraId="2C7835A8" w14:textId="77777777" w:rsidTr="00790635">
        <w:trPr>
          <w:trHeight w:val="480"/>
          <w:jc w:val="center"/>
        </w:trPr>
        <w:tc>
          <w:tcPr>
            <w:tcW w:w="3220" w:type="dxa"/>
            <w:tcBorders>
              <w:top w:val="nil"/>
              <w:left w:val="single" w:sz="4" w:space="0" w:color="auto"/>
              <w:bottom w:val="single" w:sz="4" w:space="0" w:color="auto"/>
              <w:right w:val="single" w:sz="4" w:space="0" w:color="auto"/>
            </w:tcBorders>
            <w:shd w:val="clear" w:color="auto" w:fill="auto"/>
            <w:noWrap/>
            <w:vAlign w:val="center"/>
            <w:hideMark/>
          </w:tcPr>
          <w:p w14:paraId="3E7C0B9B"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حقوق و دستمزد(1ماه)</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37D61F36"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615,000,000 </w:t>
            </w:r>
          </w:p>
        </w:tc>
      </w:tr>
      <w:tr w:rsidR="00790635" w:rsidRPr="00790635" w14:paraId="0AB5AD22" w14:textId="77777777" w:rsidTr="00790635">
        <w:trPr>
          <w:trHeight w:val="450"/>
          <w:jc w:val="center"/>
        </w:trPr>
        <w:tc>
          <w:tcPr>
            <w:tcW w:w="3220" w:type="dxa"/>
            <w:tcBorders>
              <w:top w:val="nil"/>
              <w:left w:val="single" w:sz="4" w:space="0" w:color="auto"/>
              <w:bottom w:val="single" w:sz="4" w:space="0" w:color="auto"/>
              <w:right w:val="single" w:sz="4" w:space="0" w:color="auto"/>
            </w:tcBorders>
            <w:shd w:val="clear" w:color="auto" w:fill="auto"/>
            <w:vAlign w:val="center"/>
            <w:hideMark/>
          </w:tcPr>
          <w:p w14:paraId="1AAF3C1C"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 xml:space="preserve">تنخواه گردان (1ماه) </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4FA1BBFD" w14:textId="77777777" w:rsidR="00790635" w:rsidRPr="00790635" w:rsidRDefault="00790635" w:rsidP="00790635">
            <w:pPr>
              <w:spacing w:before="0" w:after="0" w:line="240" w:lineRule="auto"/>
              <w:ind w:left="0" w:right="0"/>
              <w:jc w:val="right"/>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625,000,000 </w:t>
            </w:r>
          </w:p>
        </w:tc>
      </w:tr>
      <w:tr w:rsidR="00790635" w:rsidRPr="00790635" w14:paraId="5C443A4B" w14:textId="77777777" w:rsidTr="00790635">
        <w:trPr>
          <w:trHeight w:val="480"/>
          <w:jc w:val="center"/>
        </w:trPr>
        <w:tc>
          <w:tcPr>
            <w:tcW w:w="3220" w:type="dxa"/>
            <w:tcBorders>
              <w:top w:val="nil"/>
              <w:left w:val="single" w:sz="4" w:space="0" w:color="auto"/>
              <w:bottom w:val="single" w:sz="4" w:space="0" w:color="auto"/>
              <w:right w:val="single" w:sz="4" w:space="0" w:color="auto"/>
            </w:tcBorders>
            <w:shd w:val="clear" w:color="000000" w:fill="DDEBF7"/>
            <w:noWrap/>
            <w:vAlign w:val="center"/>
            <w:hideMark/>
          </w:tcPr>
          <w:p w14:paraId="76BFAB1E"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جمع کل</w:t>
            </w:r>
          </w:p>
        </w:tc>
        <w:tc>
          <w:tcPr>
            <w:tcW w:w="2560" w:type="dxa"/>
            <w:tcBorders>
              <w:top w:val="nil"/>
              <w:left w:val="single" w:sz="4" w:space="0" w:color="auto"/>
              <w:bottom w:val="single" w:sz="4" w:space="0" w:color="auto"/>
              <w:right w:val="single" w:sz="4" w:space="0" w:color="auto"/>
            </w:tcBorders>
            <w:shd w:val="clear" w:color="000000" w:fill="DDEBF7"/>
            <w:noWrap/>
            <w:vAlign w:val="center"/>
            <w:hideMark/>
          </w:tcPr>
          <w:p w14:paraId="32149FD3" w14:textId="77777777" w:rsidR="00790635" w:rsidRPr="00790635" w:rsidRDefault="00790635" w:rsidP="00790635">
            <w:pPr>
              <w:spacing w:before="0" w:after="0" w:line="240" w:lineRule="auto"/>
              <w:ind w:left="0" w:right="0"/>
              <w:jc w:val="right"/>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1,240,000,000 </w:t>
            </w:r>
          </w:p>
        </w:tc>
      </w:tr>
    </w:tbl>
    <w:p w14:paraId="0C1130CC" w14:textId="5DA1EABB" w:rsidR="00B349C0" w:rsidRPr="00C82ADF" w:rsidRDefault="00B349C0" w:rsidP="00AA054F">
      <w:pPr>
        <w:rPr>
          <w:rtl/>
        </w:rPr>
      </w:pPr>
    </w:p>
    <w:p w14:paraId="4E014AD0" w14:textId="0E2A88E0" w:rsidR="00E21319" w:rsidRDefault="00E21319" w:rsidP="00AA054F">
      <w:pPr>
        <w:rPr>
          <w:rtl/>
        </w:rPr>
      </w:pPr>
    </w:p>
    <w:p w14:paraId="10D1B9E4" w14:textId="40A16B92" w:rsidR="002960DB" w:rsidRDefault="002960DB" w:rsidP="00AA054F">
      <w:pPr>
        <w:rPr>
          <w:rtl/>
        </w:rPr>
      </w:pPr>
    </w:p>
    <w:p w14:paraId="0BA893F6" w14:textId="77777777" w:rsidR="00800223" w:rsidRDefault="00800223" w:rsidP="00AA054F"/>
    <w:p w14:paraId="2FD8A3D6" w14:textId="77777777" w:rsidR="008F56CD" w:rsidRPr="00C82ADF" w:rsidRDefault="008F56CD" w:rsidP="00AA054F">
      <w:pPr>
        <w:rPr>
          <w:rtl/>
        </w:rPr>
      </w:pPr>
    </w:p>
    <w:p w14:paraId="35414441" w14:textId="09C9082A" w:rsidR="0050404C" w:rsidRPr="009A344D" w:rsidRDefault="0050404C" w:rsidP="000E1C54">
      <w:pPr>
        <w:pStyle w:val="ListParagraph"/>
        <w:numPr>
          <w:ilvl w:val="0"/>
          <w:numId w:val="9"/>
        </w:numPr>
        <w:rPr>
          <w:rFonts w:cs="B Titr"/>
          <w:b/>
          <w:bCs/>
          <w:sz w:val="28"/>
          <w:szCs w:val="28"/>
          <w:rtl/>
        </w:rPr>
      </w:pPr>
      <w:r w:rsidRPr="009A344D">
        <w:rPr>
          <w:rFonts w:cs="B Titr" w:hint="cs"/>
          <w:b/>
          <w:bCs/>
          <w:sz w:val="28"/>
          <w:szCs w:val="28"/>
          <w:rtl/>
        </w:rPr>
        <w:t xml:space="preserve">کل سرمایه گذاری:   </w:t>
      </w:r>
    </w:p>
    <w:p w14:paraId="23E4416A" w14:textId="0256E932" w:rsidR="0050404C" w:rsidRPr="0027005E" w:rsidRDefault="0050404C" w:rsidP="0025364E">
      <w:pPr>
        <w:jc w:val="center"/>
        <w:rPr>
          <w:rFonts w:cs="B Titr"/>
          <w:b/>
          <w:bCs/>
          <w:sz w:val="24"/>
          <w:szCs w:val="24"/>
          <w:rtl/>
        </w:rPr>
      </w:pPr>
      <w:r w:rsidRPr="0027005E">
        <w:rPr>
          <w:rFonts w:cs="B Titr" w:hint="cs"/>
          <w:b/>
          <w:bCs/>
          <w:sz w:val="24"/>
          <w:szCs w:val="24"/>
          <w:rtl/>
        </w:rPr>
        <w:t>سرمایه در گردش + سرمایه ثابت</w:t>
      </w:r>
      <w:r w:rsidRPr="0027005E">
        <w:rPr>
          <w:rFonts w:ascii="Arial" w:hAnsi="Arial" w:cs="B Titr"/>
          <w:sz w:val="24"/>
          <w:szCs w:val="24"/>
          <w:rtl/>
        </w:rPr>
        <w:t xml:space="preserve"> </w:t>
      </w:r>
      <w:r w:rsidR="0025364E" w:rsidRPr="0027005E">
        <w:rPr>
          <w:rFonts w:ascii="Arial" w:hAnsi="Arial" w:cs="B Titr"/>
          <w:sz w:val="24"/>
          <w:szCs w:val="24"/>
          <w:rtl/>
        </w:rPr>
        <w:t>=</w:t>
      </w:r>
      <w:r w:rsidRPr="0027005E">
        <w:rPr>
          <w:rFonts w:cs="B Titr" w:hint="cs"/>
          <w:b/>
          <w:bCs/>
          <w:sz w:val="24"/>
          <w:szCs w:val="24"/>
          <w:rtl/>
        </w:rPr>
        <w:t xml:space="preserve"> کل سرمایه گذاری</w:t>
      </w:r>
    </w:p>
    <w:tbl>
      <w:tblPr>
        <w:bidiVisual/>
        <w:tblW w:w="12280" w:type="dxa"/>
        <w:jc w:val="center"/>
        <w:tblLook w:val="04A0" w:firstRow="1" w:lastRow="0" w:firstColumn="1" w:lastColumn="0" w:noHBand="0" w:noVBand="1"/>
      </w:tblPr>
      <w:tblGrid>
        <w:gridCol w:w="3400"/>
        <w:gridCol w:w="3640"/>
        <w:gridCol w:w="5240"/>
      </w:tblGrid>
      <w:tr w:rsidR="00790635" w:rsidRPr="00790635" w14:paraId="4DDF4272" w14:textId="77777777" w:rsidTr="00790635">
        <w:trPr>
          <w:trHeight w:val="450"/>
          <w:jc w:val="center"/>
        </w:trPr>
        <w:tc>
          <w:tcPr>
            <w:tcW w:w="34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0F3A673"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کل سرمایه گذاری</w:t>
            </w:r>
          </w:p>
        </w:tc>
        <w:tc>
          <w:tcPr>
            <w:tcW w:w="36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E454A98"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 xml:space="preserve">برآورد سرمايه در گردش </w:t>
            </w:r>
          </w:p>
        </w:tc>
        <w:tc>
          <w:tcPr>
            <w:tcW w:w="5240" w:type="dxa"/>
            <w:tcBorders>
              <w:top w:val="single" w:sz="4" w:space="0" w:color="auto"/>
              <w:left w:val="single" w:sz="4" w:space="0" w:color="auto"/>
              <w:bottom w:val="single" w:sz="4" w:space="0" w:color="auto"/>
              <w:right w:val="single" w:sz="4" w:space="0" w:color="000000"/>
            </w:tcBorders>
            <w:shd w:val="clear" w:color="000000" w:fill="003399"/>
            <w:vAlign w:val="center"/>
            <w:hideMark/>
          </w:tcPr>
          <w:p w14:paraId="134B6145"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 xml:space="preserve">سرمايه ثابت </w:t>
            </w:r>
          </w:p>
        </w:tc>
      </w:tr>
      <w:tr w:rsidR="00790635" w:rsidRPr="00790635" w14:paraId="058D6F17" w14:textId="77777777" w:rsidTr="00790635">
        <w:trPr>
          <w:trHeight w:val="480"/>
          <w:jc w:val="center"/>
        </w:trPr>
        <w:tc>
          <w:tcPr>
            <w:tcW w:w="3400" w:type="dxa"/>
            <w:tcBorders>
              <w:top w:val="nil"/>
              <w:left w:val="single" w:sz="4" w:space="0" w:color="auto"/>
              <w:bottom w:val="single" w:sz="4" w:space="0" w:color="auto"/>
              <w:right w:val="single" w:sz="4" w:space="0" w:color="auto"/>
            </w:tcBorders>
            <w:shd w:val="clear" w:color="auto" w:fill="auto"/>
            <w:vAlign w:val="center"/>
            <w:hideMark/>
          </w:tcPr>
          <w:p w14:paraId="0904F9F7"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301,928,250,000 </w:t>
            </w:r>
          </w:p>
        </w:tc>
        <w:tc>
          <w:tcPr>
            <w:tcW w:w="3640" w:type="dxa"/>
            <w:tcBorders>
              <w:top w:val="nil"/>
              <w:left w:val="single" w:sz="4" w:space="0" w:color="auto"/>
              <w:bottom w:val="single" w:sz="4" w:space="0" w:color="auto"/>
              <w:right w:val="single" w:sz="4" w:space="0" w:color="auto"/>
            </w:tcBorders>
            <w:shd w:val="clear" w:color="auto" w:fill="auto"/>
            <w:vAlign w:val="center"/>
            <w:hideMark/>
          </w:tcPr>
          <w:p w14:paraId="1EF63773"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1,240,000,000 </w:t>
            </w:r>
          </w:p>
        </w:tc>
        <w:tc>
          <w:tcPr>
            <w:tcW w:w="524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6B9EB86"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300,688,250,000 </w:t>
            </w:r>
          </w:p>
        </w:tc>
      </w:tr>
    </w:tbl>
    <w:p w14:paraId="44D28918" w14:textId="2E11D1D1" w:rsidR="00AB2244" w:rsidRDefault="00AB2244" w:rsidP="00E21319">
      <w:pPr>
        <w:rPr>
          <w:rFonts w:cs="B Zar"/>
          <w:b/>
          <w:bCs/>
          <w:sz w:val="28"/>
          <w:szCs w:val="28"/>
          <w:rtl/>
        </w:rPr>
      </w:pPr>
    </w:p>
    <w:p w14:paraId="107A3AA0" w14:textId="77777777" w:rsidR="00AB2244" w:rsidRDefault="00AB2244" w:rsidP="00E21319">
      <w:pPr>
        <w:rPr>
          <w:rFonts w:cs="B Zar"/>
          <w:b/>
          <w:bCs/>
          <w:sz w:val="28"/>
          <w:szCs w:val="28"/>
          <w:rtl/>
        </w:rPr>
      </w:pPr>
    </w:p>
    <w:p w14:paraId="5BDD0964" w14:textId="10A72583" w:rsidR="00AB2244" w:rsidRDefault="00831427" w:rsidP="00E21319">
      <w:pPr>
        <w:rPr>
          <w:rFonts w:cs="B Zar"/>
          <w:b/>
          <w:bCs/>
          <w:sz w:val="28"/>
          <w:szCs w:val="28"/>
          <w:rtl/>
        </w:rPr>
      </w:pPr>
      <w:r>
        <w:rPr>
          <w:noProof/>
        </w:rPr>
        <w:lastRenderedPageBreak/>
        <w:drawing>
          <wp:inline distT="0" distB="0" distL="0" distR="0" wp14:anchorId="7756C756" wp14:editId="14844FB0">
            <wp:extent cx="7929201" cy="6145619"/>
            <wp:effectExtent l="0" t="0" r="15240" b="7620"/>
            <wp:docPr id="182721961" name="Chart 182721961">
              <a:extLst xmlns:a="http://schemas.openxmlformats.org/drawingml/2006/main">
                <a:ext uri="{FF2B5EF4-FFF2-40B4-BE49-F238E27FC236}">
                  <a16:creationId xmlns:a16="http://schemas.microsoft.com/office/drawing/2014/main" id="{D02600A8-1736-44DD-9B33-1AE3E5202D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CF74416" w14:textId="34FBF81A" w:rsidR="008D65EB" w:rsidRPr="00C82ADF" w:rsidRDefault="008D65EB" w:rsidP="00AA054F">
      <w:pPr>
        <w:rPr>
          <w:rtl/>
        </w:rPr>
      </w:pPr>
    </w:p>
    <w:p w14:paraId="182E5A66" w14:textId="019BAFBD" w:rsidR="002D00F8" w:rsidRDefault="00790635" w:rsidP="000E1C54">
      <w:pPr>
        <w:pStyle w:val="ListParagraph"/>
        <w:numPr>
          <w:ilvl w:val="0"/>
          <w:numId w:val="9"/>
        </w:numPr>
        <w:rPr>
          <w:rFonts w:cs="B Titr"/>
          <w:sz w:val="28"/>
          <w:szCs w:val="28"/>
        </w:rPr>
      </w:pPr>
      <w:r>
        <w:rPr>
          <w:rFonts w:cs="B Titr" w:hint="cs"/>
          <w:sz w:val="28"/>
          <w:szCs w:val="28"/>
          <w:rtl/>
        </w:rPr>
        <w:t>برآورد سرمایه گذاری کل</w:t>
      </w:r>
    </w:p>
    <w:tbl>
      <w:tblPr>
        <w:bidiVisual/>
        <w:tblW w:w="13944" w:type="dxa"/>
        <w:jc w:val="center"/>
        <w:tblLook w:val="04A0" w:firstRow="1" w:lastRow="0" w:firstColumn="1" w:lastColumn="0" w:noHBand="0" w:noVBand="1"/>
      </w:tblPr>
      <w:tblGrid>
        <w:gridCol w:w="3234"/>
        <w:gridCol w:w="3806"/>
        <w:gridCol w:w="964"/>
        <w:gridCol w:w="3690"/>
        <w:gridCol w:w="2250"/>
      </w:tblGrid>
      <w:tr w:rsidR="00790635" w:rsidRPr="00790635" w14:paraId="547C4486" w14:textId="77777777" w:rsidTr="00790635">
        <w:trPr>
          <w:trHeight w:val="450"/>
          <w:jc w:val="center"/>
        </w:trPr>
        <w:tc>
          <w:tcPr>
            <w:tcW w:w="3234"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45D5C654"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شرح</w:t>
            </w:r>
          </w:p>
        </w:tc>
        <w:tc>
          <w:tcPr>
            <w:tcW w:w="477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35265D88"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سهم متقاضي( ريال)</w:t>
            </w:r>
          </w:p>
        </w:tc>
        <w:tc>
          <w:tcPr>
            <w:tcW w:w="5940" w:type="dxa"/>
            <w:gridSpan w:val="2"/>
            <w:tcBorders>
              <w:top w:val="single" w:sz="4" w:space="0" w:color="auto"/>
              <w:left w:val="single" w:sz="4" w:space="0" w:color="auto"/>
              <w:bottom w:val="single" w:sz="4" w:space="0" w:color="auto"/>
              <w:right w:val="single" w:sz="4" w:space="0" w:color="auto"/>
            </w:tcBorders>
            <w:shd w:val="clear" w:color="000000" w:fill="003399"/>
            <w:vAlign w:val="center"/>
            <w:hideMark/>
          </w:tcPr>
          <w:p w14:paraId="1BDEFC28"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تسهيلات بانکي( ريال)</w:t>
            </w:r>
          </w:p>
        </w:tc>
      </w:tr>
      <w:tr w:rsidR="00790635" w:rsidRPr="00790635" w14:paraId="016E03E2" w14:textId="77777777" w:rsidTr="00790635">
        <w:trPr>
          <w:trHeight w:val="450"/>
          <w:jc w:val="center"/>
        </w:trPr>
        <w:tc>
          <w:tcPr>
            <w:tcW w:w="3234" w:type="dxa"/>
            <w:vMerge/>
            <w:tcBorders>
              <w:top w:val="single" w:sz="4" w:space="0" w:color="auto"/>
              <w:left w:val="single" w:sz="4" w:space="0" w:color="auto"/>
              <w:bottom w:val="single" w:sz="4" w:space="0" w:color="auto"/>
              <w:right w:val="single" w:sz="4" w:space="0" w:color="auto"/>
            </w:tcBorders>
            <w:vAlign w:val="center"/>
            <w:hideMark/>
          </w:tcPr>
          <w:p w14:paraId="3E5DB926"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p>
        </w:tc>
        <w:tc>
          <w:tcPr>
            <w:tcW w:w="3806" w:type="dxa"/>
            <w:tcBorders>
              <w:top w:val="nil"/>
              <w:left w:val="single" w:sz="4" w:space="0" w:color="auto"/>
              <w:bottom w:val="single" w:sz="4" w:space="0" w:color="auto"/>
              <w:right w:val="single" w:sz="4" w:space="0" w:color="auto"/>
            </w:tcBorders>
            <w:shd w:val="clear" w:color="000000" w:fill="003399"/>
            <w:vAlign w:val="center"/>
            <w:hideMark/>
          </w:tcPr>
          <w:p w14:paraId="2C94B2EF"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مبلغ</w:t>
            </w:r>
          </w:p>
        </w:tc>
        <w:tc>
          <w:tcPr>
            <w:tcW w:w="964" w:type="dxa"/>
            <w:tcBorders>
              <w:top w:val="nil"/>
              <w:left w:val="single" w:sz="4" w:space="0" w:color="auto"/>
              <w:bottom w:val="single" w:sz="4" w:space="0" w:color="auto"/>
              <w:right w:val="single" w:sz="4" w:space="0" w:color="auto"/>
            </w:tcBorders>
            <w:shd w:val="clear" w:color="000000" w:fill="003399"/>
            <w:vAlign w:val="center"/>
            <w:hideMark/>
          </w:tcPr>
          <w:p w14:paraId="5FA14347"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درصد</w:t>
            </w:r>
          </w:p>
        </w:tc>
        <w:tc>
          <w:tcPr>
            <w:tcW w:w="3690" w:type="dxa"/>
            <w:tcBorders>
              <w:top w:val="nil"/>
              <w:left w:val="single" w:sz="4" w:space="0" w:color="auto"/>
              <w:bottom w:val="single" w:sz="4" w:space="0" w:color="auto"/>
              <w:right w:val="single" w:sz="4" w:space="0" w:color="auto"/>
            </w:tcBorders>
            <w:shd w:val="clear" w:color="000000" w:fill="003399"/>
            <w:vAlign w:val="center"/>
            <w:hideMark/>
          </w:tcPr>
          <w:p w14:paraId="489EED6F"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مبلغ</w:t>
            </w:r>
          </w:p>
        </w:tc>
        <w:tc>
          <w:tcPr>
            <w:tcW w:w="2250" w:type="dxa"/>
            <w:tcBorders>
              <w:top w:val="nil"/>
              <w:left w:val="single" w:sz="4" w:space="0" w:color="auto"/>
              <w:bottom w:val="single" w:sz="4" w:space="0" w:color="auto"/>
              <w:right w:val="single" w:sz="4" w:space="0" w:color="auto"/>
            </w:tcBorders>
            <w:shd w:val="clear" w:color="000000" w:fill="003399"/>
            <w:vAlign w:val="center"/>
            <w:hideMark/>
          </w:tcPr>
          <w:p w14:paraId="140791B8"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درصد</w:t>
            </w:r>
          </w:p>
        </w:tc>
      </w:tr>
      <w:tr w:rsidR="00790635" w:rsidRPr="00790635" w14:paraId="11F50201" w14:textId="77777777" w:rsidTr="00790635">
        <w:trPr>
          <w:trHeight w:val="450"/>
          <w:jc w:val="center"/>
        </w:trPr>
        <w:tc>
          <w:tcPr>
            <w:tcW w:w="3234" w:type="dxa"/>
            <w:tcBorders>
              <w:top w:val="nil"/>
              <w:left w:val="single" w:sz="4" w:space="0" w:color="auto"/>
              <w:bottom w:val="single" w:sz="4" w:space="0" w:color="auto"/>
              <w:right w:val="single" w:sz="4" w:space="0" w:color="auto"/>
            </w:tcBorders>
            <w:shd w:val="clear" w:color="auto" w:fill="auto"/>
            <w:vAlign w:val="center"/>
            <w:hideMark/>
          </w:tcPr>
          <w:p w14:paraId="7497A5E1"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سرمايه ثابت</w:t>
            </w:r>
          </w:p>
        </w:tc>
        <w:tc>
          <w:tcPr>
            <w:tcW w:w="3806" w:type="dxa"/>
            <w:tcBorders>
              <w:top w:val="nil"/>
              <w:left w:val="single" w:sz="4" w:space="0" w:color="auto"/>
              <w:bottom w:val="single" w:sz="4" w:space="0" w:color="auto"/>
              <w:right w:val="single" w:sz="4" w:space="0" w:color="auto"/>
            </w:tcBorders>
            <w:shd w:val="clear" w:color="auto" w:fill="auto"/>
            <w:vAlign w:val="center"/>
            <w:hideMark/>
          </w:tcPr>
          <w:p w14:paraId="78C38C17"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60,137,650,000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00E2548E"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0.20</w:t>
            </w:r>
          </w:p>
        </w:tc>
        <w:tc>
          <w:tcPr>
            <w:tcW w:w="3690" w:type="dxa"/>
            <w:tcBorders>
              <w:top w:val="nil"/>
              <w:left w:val="single" w:sz="4" w:space="0" w:color="auto"/>
              <w:bottom w:val="single" w:sz="4" w:space="0" w:color="auto"/>
              <w:right w:val="single" w:sz="4" w:space="0" w:color="auto"/>
            </w:tcBorders>
            <w:shd w:val="clear" w:color="auto" w:fill="auto"/>
            <w:vAlign w:val="center"/>
            <w:hideMark/>
          </w:tcPr>
          <w:p w14:paraId="05D28B5B"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240,550,600,000 </w:t>
            </w:r>
          </w:p>
        </w:tc>
        <w:tc>
          <w:tcPr>
            <w:tcW w:w="2250" w:type="dxa"/>
            <w:tcBorders>
              <w:top w:val="nil"/>
              <w:left w:val="single" w:sz="4" w:space="0" w:color="auto"/>
              <w:bottom w:val="single" w:sz="4" w:space="0" w:color="auto"/>
              <w:right w:val="single" w:sz="4" w:space="0" w:color="auto"/>
            </w:tcBorders>
            <w:shd w:val="clear" w:color="auto" w:fill="auto"/>
            <w:vAlign w:val="center"/>
            <w:hideMark/>
          </w:tcPr>
          <w:p w14:paraId="7938C546"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0.80</w:t>
            </w:r>
          </w:p>
        </w:tc>
      </w:tr>
      <w:tr w:rsidR="00790635" w:rsidRPr="00790635" w14:paraId="05942841" w14:textId="77777777" w:rsidTr="00790635">
        <w:trPr>
          <w:trHeight w:val="450"/>
          <w:jc w:val="center"/>
        </w:trPr>
        <w:tc>
          <w:tcPr>
            <w:tcW w:w="3234" w:type="dxa"/>
            <w:tcBorders>
              <w:top w:val="nil"/>
              <w:left w:val="single" w:sz="4" w:space="0" w:color="auto"/>
              <w:bottom w:val="single" w:sz="4" w:space="0" w:color="auto"/>
              <w:right w:val="single" w:sz="4" w:space="0" w:color="auto"/>
            </w:tcBorders>
            <w:shd w:val="clear" w:color="auto" w:fill="auto"/>
            <w:vAlign w:val="center"/>
            <w:hideMark/>
          </w:tcPr>
          <w:p w14:paraId="7F5AA66B"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سرمايه در گردش</w:t>
            </w:r>
          </w:p>
        </w:tc>
        <w:tc>
          <w:tcPr>
            <w:tcW w:w="3806" w:type="dxa"/>
            <w:tcBorders>
              <w:top w:val="nil"/>
              <w:left w:val="single" w:sz="4" w:space="0" w:color="auto"/>
              <w:bottom w:val="single" w:sz="4" w:space="0" w:color="auto"/>
              <w:right w:val="single" w:sz="4" w:space="0" w:color="auto"/>
            </w:tcBorders>
            <w:shd w:val="clear" w:color="auto" w:fill="auto"/>
            <w:vAlign w:val="center"/>
            <w:hideMark/>
          </w:tcPr>
          <w:p w14:paraId="53AF50B4"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372,000,000 </w:t>
            </w:r>
          </w:p>
        </w:tc>
        <w:tc>
          <w:tcPr>
            <w:tcW w:w="964" w:type="dxa"/>
            <w:tcBorders>
              <w:top w:val="nil"/>
              <w:left w:val="single" w:sz="4" w:space="0" w:color="auto"/>
              <w:bottom w:val="single" w:sz="4" w:space="0" w:color="auto"/>
              <w:right w:val="single" w:sz="4" w:space="0" w:color="auto"/>
            </w:tcBorders>
            <w:shd w:val="clear" w:color="auto" w:fill="auto"/>
            <w:vAlign w:val="center"/>
            <w:hideMark/>
          </w:tcPr>
          <w:p w14:paraId="07B7F0B8"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0.30</w:t>
            </w:r>
          </w:p>
        </w:tc>
        <w:tc>
          <w:tcPr>
            <w:tcW w:w="3690" w:type="dxa"/>
            <w:tcBorders>
              <w:top w:val="nil"/>
              <w:left w:val="single" w:sz="4" w:space="0" w:color="auto"/>
              <w:bottom w:val="single" w:sz="4" w:space="0" w:color="auto"/>
              <w:right w:val="single" w:sz="4" w:space="0" w:color="auto"/>
            </w:tcBorders>
            <w:shd w:val="clear" w:color="auto" w:fill="auto"/>
            <w:vAlign w:val="center"/>
            <w:hideMark/>
          </w:tcPr>
          <w:p w14:paraId="369A88D4"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437,500,000 </w:t>
            </w:r>
          </w:p>
        </w:tc>
        <w:tc>
          <w:tcPr>
            <w:tcW w:w="2250" w:type="dxa"/>
            <w:tcBorders>
              <w:top w:val="nil"/>
              <w:left w:val="single" w:sz="4" w:space="0" w:color="auto"/>
              <w:bottom w:val="single" w:sz="4" w:space="0" w:color="auto"/>
              <w:right w:val="single" w:sz="4" w:space="0" w:color="auto"/>
            </w:tcBorders>
            <w:shd w:val="clear" w:color="auto" w:fill="auto"/>
            <w:vAlign w:val="center"/>
            <w:hideMark/>
          </w:tcPr>
          <w:p w14:paraId="617FF984"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0.70</w:t>
            </w:r>
          </w:p>
        </w:tc>
      </w:tr>
      <w:tr w:rsidR="00790635" w:rsidRPr="00790635" w14:paraId="12AA9C68" w14:textId="77777777" w:rsidTr="00790635">
        <w:trPr>
          <w:trHeight w:val="900"/>
          <w:jc w:val="center"/>
        </w:trPr>
        <w:tc>
          <w:tcPr>
            <w:tcW w:w="3234" w:type="dxa"/>
            <w:tcBorders>
              <w:top w:val="nil"/>
              <w:left w:val="single" w:sz="4" w:space="0" w:color="auto"/>
              <w:bottom w:val="single" w:sz="4" w:space="0" w:color="auto"/>
              <w:right w:val="single" w:sz="4" w:space="0" w:color="auto"/>
            </w:tcBorders>
            <w:shd w:val="clear" w:color="auto" w:fill="auto"/>
            <w:vAlign w:val="center"/>
            <w:hideMark/>
          </w:tcPr>
          <w:p w14:paraId="1FD8FD4A"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سهم بانک و متقاضی از کل سرمايه گذاري</w:t>
            </w:r>
          </w:p>
        </w:tc>
        <w:tc>
          <w:tcPr>
            <w:tcW w:w="477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279B1C9"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60,509,650,000 </w:t>
            </w:r>
          </w:p>
        </w:tc>
        <w:tc>
          <w:tcPr>
            <w:tcW w:w="594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71A644CF"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 xml:space="preserve">240,988,100,000 </w:t>
            </w:r>
          </w:p>
        </w:tc>
      </w:tr>
      <w:tr w:rsidR="00790635" w:rsidRPr="00790635" w14:paraId="3BE31424" w14:textId="77777777" w:rsidTr="00790635">
        <w:trPr>
          <w:trHeight w:val="900"/>
          <w:jc w:val="center"/>
        </w:trPr>
        <w:tc>
          <w:tcPr>
            <w:tcW w:w="3234" w:type="dxa"/>
            <w:tcBorders>
              <w:top w:val="nil"/>
              <w:left w:val="single" w:sz="4" w:space="0" w:color="auto"/>
              <w:bottom w:val="single" w:sz="4" w:space="0" w:color="auto"/>
              <w:right w:val="single" w:sz="4" w:space="0" w:color="auto"/>
            </w:tcBorders>
            <w:shd w:val="clear" w:color="000000" w:fill="DDEBF7"/>
            <w:vAlign w:val="center"/>
            <w:hideMark/>
          </w:tcPr>
          <w:p w14:paraId="363F0824"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کل سرمايه گذاري (مجموع سهم بانک و سرمایه گذار)</w:t>
            </w:r>
          </w:p>
        </w:tc>
        <w:tc>
          <w:tcPr>
            <w:tcW w:w="10710" w:type="dxa"/>
            <w:gridSpan w:val="4"/>
            <w:tcBorders>
              <w:top w:val="single" w:sz="4" w:space="0" w:color="auto"/>
              <w:left w:val="single" w:sz="4" w:space="0" w:color="auto"/>
              <w:bottom w:val="single" w:sz="4" w:space="0" w:color="auto"/>
              <w:right w:val="single" w:sz="4" w:space="0" w:color="000000"/>
            </w:tcBorders>
            <w:shd w:val="clear" w:color="000000" w:fill="DDEBF7"/>
            <w:vAlign w:val="center"/>
            <w:hideMark/>
          </w:tcPr>
          <w:p w14:paraId="2B28160F"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301,497,750,000 </w:t>
            </w:r>
          </w:p>
        </w:tc>
      </w:tr>
    </w:tbl>
    <w:p w14:paraId="13DD8545" w14:textId="6E56D657" w:rsidR="00790635" w:rsidRDefault="00790635" w:rsidP="00790635">
      <w:r>
        <w:rPr>
          <w:rtl/>
        </w:rPr>
        <w:fldChar w:fldCharType="begin"/>
      </w:r>
      <w:r>
        <w:rPr>
          <w:rtl/>
        </w:rPr>
        <w:instrText xml:space="preserve"> </w:instrText>
      </w:r>
      <w:r>
        <w:instrText>LINK</w:instrText>
      </w:r>
      <w:r>
        <w:rPr>
          <w:rtl/>
        </w:rPr>
        <w:instrText xml:space="preserve"> </w:instrText>
      </w:r>
      <w:r>
        <w:instrText>Excel.Sheet.</w:instrText>
      </w:r>
      <w:r>
        <w:rPr>
          <w:rtl/>
        </w:rPr>
        <w:instrText xml:space="preserve">12 </w:instrText>
      </w:r>
      <w:r>
        <w:instrText>"D</w:instrText>
      </w:r>
      <w:r>
        <w:rPr>
          <w:rtl/>
        </w:rPr>
        <w:instrText>:\\طرح 1405\\اکسل 1405\\06_500</w:instrText>
      </w:r>
      <w:r>
        <w:instrText>K.xlsx</w:instrText>
      </w:r>
      <w:r>
        <w:rPr>
          <w:rtl/>
        </w:rPr>
        <w:instrText>" "سرمایه گذاری!</w:instrText>
      </w:r>
      <w:r>
        <w:instrText>R</w:instrText>
      </w:r>
      <w:r>
        <w:rPr>
          <w:rtl/>
        </w:rPr>
        <w:instrText>16</w:instrText>
      </w:r>
      <w:r>
        <w:instrText>C</w:instrText>
      </w:r>
      <w:r>
        <w:rPr>
          <w:rtl/>
        </w:rPr>
        <w:instrText>2</w:instrText>
      </w:r>
      <w:r>
        <w:instrText>:R</w:instrText>
      </w:r>
      <w:r>
        <w:rPr>
          <w:rtl/>
        </w:rPr>
        <w:instrText>21</w:instrText>
      </w:r>
      <w:r>
        <w:instrText>C</w:instrText>
      </w:r>
      <w:r>
        <w:rPr>
          <w:rtl/>
        </w:rPr>
        <w:instrText>6</w:instrText>
      </w:r>
      <w:r>
        <w:instrText xml:space="preserve">" \a \f </w:instrText>
      </w:r>
      <w:r>
        <w:rPr>
          <w:rtl/>
        </w:rPr>
        <w:instrText xml:space="preserve">4 </w:instrText>
      </w:r>
      <w:r>
        <w:instrText>\h</w:instrText>
      </w:r>
      <w:r>
        <w:rPr>
          <w:rtl/>
        </w:rPr>
        <w:instrText xml:space="preserve">  \* </w:instrText>
      </w:r>
      <w:r>
        <w:instrText>MERGEFORMAT</w:instrText>
      </w:r>
      <w:r>
        <w:rPr>
          <w:rtl/>
        </w:rPr>
        <w:instrText xml:space="preserve"> </w:instrText>
      </w:r>
      <w:r>
        <w:rPr>
          <w:rtl/>
        </w:rPr>
        <w:fldChar w:fldCharType="separate"/>
      </w:r>
    </w:p>
    <w:p w14:paraId="4CB192FE" w14:textId="1A96A43D" w:rsidR="00790635" w:rsidRPr="00790635" w:rsidRDefault="00790635" w:rsidP="00790635">
      <w:pPr>
        <w:rPr>
          <w:rFonts w:cs="B Titr"/>
          <w:sz w:val="28"/>
          <w:szCs w:val="28"/>
          <w:rtl/>
        </w:rPr>
      </w:pPr>
      <w:r>
        <w:rPr>
          <w:rFonts w:cs="B Titr"/>
          <w:sz w:val="28"/>
          <w:szCs w:val="28"/>
          <w:rtl/>
        </w:rPr>
        <w:fldChar w:fldCharType="end"/>
      </w:r>
    </w:p>
    <w:p w14:paraId="1FD905BB" w14:textId="401E66B7" w:rsidR="00846692" w:rsidRDefault="00846692" w:rsidP="00831427">
      <w:pPr>
        <w:jc w:val="center"/>
        <w:rPr>
          <w:rtl/>
        </w:rPr>
      </w:pPr>
    </w:p>
    <w:p w14:paraId="31DE9312" w14:textId="625959AC" w:rsidR="00AB7E10" w:rsidRDefault="00AB7E10" w:rsidP="00BD008B">
      <w:pPr>
        <w:rPr>
          <w:rtl/>
        </w:rPr>
      </w:pPr>
    </w:p>
    <w:p w14:paraId="18D1FF11" w14:textId="4B32F203" w:rsidR="002960DB" w:rsidRDefault="002960DB" w:rsidP="00BD008B">
      <w:pPr>
        <w:rPr>
          <w:rtl/>
        </w:rPr>
      </w:pPr>
    </w:p>
    <w:p w14:paraId="7C7B37D3" w14:textId="1E199895" w:rsidR="002960DB" w:rsidRDefault="002960DB" w:rsidP="00BD008B">
      <w:pPr>
        <w:rPr>
          <w:rtl/>
        </w:rPr>
      </w:pPr>
    </w:p>
    <w:p w14:paraId="5934C368" w14:textId="78C45858" w:rsidR="00425122" w:rsidRPr="00C065D9" w:rsidRDefault="00425122" w:rsidP="000E1C54">
      <w:pPr>
        <w:pStyle w:val="ListParagraph"/>
        <w:numPr>
          <w:ilvl w:val="0"/>
          <w:numId w:val="9"/>
        </w:numPr>
        <w:rPr>
          <w:rFonts w:cs="B Titr"/>
          <w:sz w:val="28"/>
          <w:szCs w:val="28"/>
          <w:rtl/>
        </w:rPr>
      </w:pPr>
      <w:r w:rsidRPr="00C065D9">
        <w:rPr>
          <w:rFonts w:cs="B Titr" w:hint="cs"/>
          <w:sz w:val="28"/>
          <w:szCs w:val="28"/>
          <w:rtl/>
        </w:rPr>
        <w:lastRenderedPageBreak/>
        <w:t>هزینه‌های تولید</w:t>
      </w:r>
    </w:p>
    <w:tbl>
      <w:tblPr>
        <w:bidiVisual/>
        <w:tblW w:w="5800" w:type="dxa"/>
        <w:jc w:val="center"/>
        <w:tblLook w:val="04A0" w:firstRow="1" w:lastRow="0" w:firstColumn="1" w:lastColumn="0" w:noHBand="0" w:noVBand="1"/>
      </w:tblPr>
      <w:tblGrid>
        <w:gridCol w:w="3734"/>
        <w:gridCol w:w="2066"/>
      </w:tblGrid>
      <w:tr w:rsidR="00790635" w:rsidRPr="00790635" w14:paraId="03955D25" w14:textId="77777777" w:rsidTr="00790635">
        <w:trPr>
          <w:trHeight w:val="450"/>
          <w:jc w:val="center"/>
        </w:trPr>
        <w:tc>
          <w:tcPr>
            <w:tcW w:w="3734" w:type="dxa"/>
            <w:tcBorders>
              <w:top w:val="nil"/>
              <w:left w:val="single" w:sz="4" w:space="0" w:color="auto"/>
              <w:bottom w:val="single" w:sz="4" w:space="0" w:color="auto"/>
              <w:right w:val="single" w:sz="4" w:space="0" w:color="auto"/>
            </w:tcBorders>
            <w:shd w:val="clear" w:color="000000" w:fill="003399"/>
            <w:noWrap/>
            <w:vAlign w:val="center"/>
            <w:hideMark/>
          </w:tcPr>
          <w:p w14:paraId="47963692"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شرح</w:t>
            </w:r>
          </w:p>
        </w:tc>
        <w:tc>
          <w:tcPr>
            <w:tcW w:w="2066" w:type="dxa"/>
            <w:tcBorders>
              <w:top w:val="nil"/>
              <w:left w:val="single" w:sz="4" w:space="0" w:color="auto"/>
              <w:bottom w:val="single" w:sz="4" w:space="0" w:color="auto"/>
              <w:right w:val="single" w:sz="4" w:space="0" w:color="auto"/>
            </w:tcBorders>
            <w:shd w:val="clear" w:color="000000" w:fill="003399"/>
            <w:noWrap/>
            <w:vAlign w:val="center"/>
            <w:hideMark/>
          </w:tcPr>
          <w:p w14:paraId="68B85B59"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مبلغ (ريال)</w:t>
            </w:r>
          </w:p>
        </w:tc>
      </w:tr>
      <w:tr w:rsidR="00790635" w:rsidRPr="00790635" w14:paraId="49F32891" w14:textId="77777777" w:rsidTr="00790635">
        <w:trPr>
          <w:trHeight w:val="48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142318EE"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rtl/>
                <w:lang w:bidi="ar-SA"/>
              </w:rPr>
            </w:pPr>
            <w:r w:rsidRPr="00790635">
              <w:rPr>
                <w:rFonts w:ascii="Calibri" w:eastAsia="Times New Roman" w:hAnsi="Calibri" w:cs="B Titr" w:hint="cs"/>
                <w:color w:val="000000"/>
                <w:sz w:val="22"/>
                <w:szCs w:val="22"/>
                <w:rtl/>
                <w:lang w:bidi="ar-SA"/>
              </w:rPr>
              <w:t>هزينه مواد اوليه</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218016B0"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r>
      <w:tr w:rsidR="00790635" w:rsidRPr="00790635" w14:paraId="7B023152" w14:textId="77777777" w:rsidTr="00790635">
        <w:trPr>
          <w:trHeight w:val="48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10681939"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هزينه حقوق و دستمزد مستقیم</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049C4B52"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r>
      <w:tr w:rsidR="00790635" w:rsidRPr="00790635" w14:paraId="76D3CB52" w14:textId="77777777" w:rsidTr="00790635">
        <w:trPr>
          <w:trHeight w:val="45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1E2B2142"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هزينه تعميرات و نگهداري</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77A7AE3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13,999,500,000</w:t>
            </w:r>
          </w:p>
        </w:tc>
      </w:tr>
      <w:tr w:rsidR="00790635" w:rsidRPr="00790635" w14:paraId="2A1047FD" w14:textId="77777777" w:rsidTr="00790635">
        <w:trPr>
          <w:trHeight w:val="48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362C0A7E"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هزينه انرژي (آب، برق و سوخت)</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529B476F"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120,000,000</w:t>
            </w:r>
          </w:p>
        </w:tc>
      </w:tr>
      <w:tr w:rsidR="00790635" w:rsidRPr="00790635" w14:paraId="23FCE1A7" w14:textId="77777777" w:rsidTr="00790635">
        <w:trPr>
          <w:trHeight w:val="48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4DA68682"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 xml:space="preserve">هزينه حقوق و دستمزد غیر مستقیم </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0882FBA7"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7,380,000,000</w:t>
            </w:r>
          </w:p>
        </w:tc>
      </w:tr>
      <w:tr w:rsidR="00790635" w:rsidRPr="00790635" w14:paraId="3BF25D0C" w14:textId="77777777" w:rsidTr="00790635">
        <w:trPr>
          <w:trHeight w:val="45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37698F0C"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هزينه استهلاک</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67A18EDB"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29,153,250,000</w:t>
            </w:r>
          </w:p>
        </w:tc>
      </w:tr>
      <w:tr w:rsidR="00790635" w:rsidRPr="00790635" w14:paraId="3511CD6A" w14:textId="77777777" w:rsidTr="00790635">
        <w:trPr>
          <w:trHeight w:val="405"/>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5BE86801"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بیمه مجموعه</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7DEAD59C"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5,926,500</w:t>
            </w:r>
          </w:p>
        </w:tc>
      </w:tr>
      <w:tr w:rsidR="00790635" w:rsidRPr="00790635" w14:paraId="74CBAE17" w14:textId="77777777" w:rsidTr="00790635">
        <w:trPr>
          <w:trHeight w:val="48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07022C36"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سایر هزینه های تولید</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7966B8C7"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r>
      <w:tr w:rsidR="00790635" w:rsidRPr="00790635" w14:paraId="42A01B93" w14:textId="77777777" w:rsidTr="00790635">
        <w:trPr>
          <w:trHeight w:val="48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44E295AD"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هزينه پيش بيني نشده (10 % اقلام بالا)</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4394E84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2,149,950,000</w:t>
            </w:r>
          </w:p>
        </w:tc>
      </w:tr>
      <w:tr w:rsidR="00790635" w:rsidRPr="00790635" w14:paraId="39240057" w14:textId="77777777" w:rsidTr="00790635">
        <w:trPr>
          <w:trHeight w:val="480"/>
          <w:jc w:val="center"/>
        </w:trPr>
        <w:tc>
          <w:tcPr>
            <w:tcW w:w="3734" w:type="dxa"/>
            <w:tcBorders>
              <w:top w:val="nil"/>
              <w:left w:val="single" w:sz="4" w:space="0" w:color="auto"/>
              <w:bottom w:val="single" w:sz="4" w:space="0" w:color="auto"/>
              <w:right w:val="single" w:sz="4" w:space="0" w:color="auto"/>
            </w:tcBorders>
            <w:shd w:val="clear" w:color="auto" w:fill="auto"/>
            <w:noWrap/>
            <w:vAlign w:val="center"/>
            <w:hideMark/>
          </w:tcPr>
          <w:p w14:paraId="134EB531"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جمع کل هزینه تولید</w:t>
            </w:r>
          </w:p>
        </w:tc>
        <w:tc>
          <w:tcPr>
            <w:tcW w:w="2066" w:type="dxa"/>
            <w:tcBorders>
              <w:top w:val="nil"/>
              <w:left w:val="single" w:sz="4" w:space="0" w:color="auto"/>
              <w:bottom w:val="single" w:sz="4" w:space="0" w:color="auto"/>
              <w:right w:val="single" w:sz="4" w:space="0" w:color="auto"/>
            </w:tcBorders>
            <w:shd w:val="clear" w:color="auto" w:fill="auto"/>
            <w:noWrap/>
            <w:vAlign w:val="center"/>
            <w:hideMark/>
          </w:tcPr>
          <w:p w14:paraId="4D89C3A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52,808,626,500</w:t>
            </w:r>
          </w:p>
        </w:tc>
      </w:tr>
    </w:tbl>
    <w:p w14:paraId="210070D5" w14:textId="3B3AA583" w:rsidR="00323A0D" w:rsidRDefault="00323A0D" w:rsidP="006B4110">
      <w:pPr>
        <w:rPr>
          <w:rFonts w:ascii="B Nazanin" w:hAnsi="B Nazanin" w:cs="B Nazanin"/>
          <w:b/>
          <w:bCs/>
          <w:sz w:val="28"/>
          <w:szCs w:val="28"/>
          <w:rtl/>
        </w:rPr>
      </w:pPr>
    </w:p>
    <w:p w14:paraId="04743EE7" w14:textId="7A9DE913" w:rsidR="00E57B44" w:rsidRDefault="00E57B44" w:rsidP="006B4110">
      <w:pPr>
        <w:rPr>
          <w:rFonts w:ascii="B Nazanin" w:hAnsi="B Nazanin" w:cs="B Nazanin"/>
          <w:b/>
          <w:bCs/>
          <w:sz w:val="28"/>
          <w:szCs w:val="28"/>
          <w:rtl/>
        </w:rPr>
      </w:pPr>
    </w:p>
    <w:p w14:paraId="170370D8" w14:textId="0AC0C7DF" w:rsidR="00E57B44" w:rsidRDefault="00E57B44" w:rsidP="00AB7E10">
      <w:pPr>
        <w:rPr>
          <w:rtl/>
        </w:rPr>
      </w:pPr>
    </w:p>
    <w:p w14:paraId="20C06C69" w14:textId="110BCD0B" w:rsidR="002960DB" w:rsidRDefault="002960DB" w:rsidP="00AB7E10">
      <w:pPr>
        <w:rPr>
          <w:rtl/>
        </w:rPr>
      </w:pPr>
    </w:p>
    <w:p w14:paraId="0CC5CAC2" w14:textId="77777777" w:rsidR="002960DB" w:rsidRPr="00AB7E10" w:rsidRDefault="002960DB" w:rsidP="00AB7E10">
      <w:pPr>
        <w:rPr>
          <w:rtl/>
        </w:rPr>
      </w:pPr>
    </w:p>
    <w:p w14:paraId="2EF253C6" w14:textId="7F443043" w:rsidR="00425122" w:rsidRPr="00C065D9" w:rsidRDefault="0027005E" w:rsidP="000E1C54">
      <w:pPr>
        <w:pStyle w:val="ListParagraph"/>
        <w:numPr>
          <w:ilvl w:val="0"/>
          <w:numId w:val="9"/>
        </w:numPr>
        <w:rPr>
          <w:rFonts w:cs="B Titr"/>
          <w:b/>
          <w:bCs/>
          <w:sz w:val="28"/>
          <w:szCs w:val="28"/>
          <w:rtl/>
        </w:rPr>
      </w:pPr>
      <w:r>
        <w:rPr>
          <w:rFonts w:cs="B Titr" w:hint="cs"/>
          <w:b/>
          <w:bCs/>
          <w:sz w:val="28"/>
          <w:szCs w:val="28"/>
          <w:rtl/>
        </w:rPr>
        <w:t>محاسبه هزینه‌های ثابت و متغیر</w:t>
      </w:r>
    </w:p>
    <w:tbl>
      <w:tblPr>
        <w:bidiVisual/>
        <w:tblW w:w="13920" w:type="dxa"/>
        <w:jc w:val="center"/>
        <w:tblLook w:val="04A0" w:firstRow="1" w:lastRow="0" w:firstColumn="1" w:lastColumn="0" w:noHBand="0" w:noVBand="1"/>
      </w:tblPr>
      <w:tblGrid>
        <w:gridCol w:w="3540"/>
        <w:gridCol w:w="2260"/>
        <w:gridCol w:w="960"/>
        <w:gridCol w:w="2980"/>
        <w:gridCol w:w="1960"/>
        <w:gridCol w:w="2220"/>
      </w:tblGrid>
      <w:tr w:rsidR="00790635" w:rsidRPr="00790635" w14:paraId="3409C07B" w14:textId="77777777" w:rsidTr="00790635">
        <w:trPr>
          <w:trHeight w:val="420"/>
          <w:jc w:val="center"/>
        </w:trPr>
        <w:tc>
          <w:tcPr>
            <w:tcW w:w="3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28591B9"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شرح هزينه</w:t>
            </w:r>
          </w:p>
        </w:tc>
        <w:tc>
          <w:tcPr>
            <w:tcW w:w="22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9343D92"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متغير(ريال)</w:t>
            </w:r>
          </w:p>
        </w:tc>
        <w:tc>
          <w:tcPr>
            <w:tcW w:w="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42B024C"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درصد</w:t>
            </w:r>
          </w:p>
        </w:tc>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1040BFA"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ثابت(ريال)</w:t>
            </w:r>
          </w:p>
        </w:tc>
        <w:tc>
          <w:tcPr>
            <w:tcW w:w="1960" w:type="dxa"/>
            <w:tcBorders>
              <w:top w:val="single" w:sz="4" w:space="0" w:color="auto"/>
              <w:left w:val="single" w:sz="4" w:space="0" w:color="auto"/>
              <w:bottom w:val="single" w:sz="4" w:space="0" w:color="auto"/>
              <w:right w:val="single" w:sz="4" w:space="0" w:color="auto"/>
            </w:tcBorders>
            <w:shd w:val="clear" w:color="000000" w:fill="003399"/>
            <w:vAlign w:val="center"/>
            <w:hideMark/>
          </w:tcPr>
          <w:p w14:paraId="734C6503"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درصد</w:t>
            </w:r>
          </w:p>
        </w:tc>
        <w:tc>
          <w:tcPr>
            <w:tcW w:w="22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54CC1335"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هزينه کل(ريال)</w:t>
            </w:r>
          </w:p>
        </w:tc>
      </w:tr>
      <w:tr w:rsidR="00790635" w:rsidRPr="00790635" w14:paraId="5313B9FB"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529FB8F"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 xml:space="preserve">مواد اوليه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6A484B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0849D13"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0A8AC303"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8680D28"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ACD5A73"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r>
      <w:tr w:rsidR="00790635" w:rsidRPr="00790635" w14:paraId="06BC2B94" w14:textId="77777777" w:rsidTr="00790635">
        <w:trPr>
          <w:trHeight w:val="51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36D2A19C"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حقوق و دستمزد</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98EA5D4"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07C8CC9"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35%</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531BB88"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FF4394F"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65%</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7475606"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r>
      <w:tr w:rsidR="00790635" w:rsidRPr="00790635" w14:paraId="0B1CFF29"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BE088EE"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هزينه انرژي (آب، برق و سوخت)</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6FF20D31"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96,000,000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F0FF05"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F744426"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24,000,000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A673DC5"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15B991D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120,000,000</w:t>
            </w:r>
          </w:p>
        </w:tc>
      </w:tr>
      <w:tr w:rsidR="00790635" w:rsidRPr="00790635" w14:paraId="31F6F6F8"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2758CC0"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تعميرات و نگهداري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2A59F2F"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11,199,600,000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6D8843F"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80%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B564B3C"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2,799,900,000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89141A5"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20%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379032BB"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13,999,500,000</w:t>
            </w:r>
          </w:p>
        </w:tc>
      </w:tr>
      <w:tr w:rsidR="00790635" w:rsidRPr="00790635" w14:paraId="3325D93A"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6A6D430F"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 xml:space="preserve">هزينه پيش بيني نشده </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7CB294C6"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2,149,950,000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A027992"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7BFEC9CD"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890AFA9"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61AFDFB4"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2,149,950,000</w:t>
            </w:r>
          </w:p>
        </w:tc>
      </w:tr>
      <w:tr w:rsidR="00790635" w:rsidRPr="00790635" w14:paraId="0419FA2C"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4E0B61EF"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هزينه اداري و فروش</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25B8DBD4"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1,200,000,000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FD60ADD"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100%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16B98A1"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7CB11E2"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7479EA2F"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1,200,000,000</w:t>
            </w:r>
          </w:p>
        </w:tc>
      </w:tr>
      <w:tr w:rsidR="00790635" w:rsidRPr="00790635" w14:paraId="05509C95"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739F2F71"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بیمه مجموعه</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CEBEA80"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190126E"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4F1FEF4F"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5,926,500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72C9260"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3F83D33"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5,926,500</w:t>
            </w:r>
          </w:p>
        </w:tc>
      </w:tr>
      <w:tr w:rsidR="00790635" w:rsidRPr="00790635" w14:paraId="29FE945D"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0093A573"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هزينه استهلاک</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3B3ECB6C"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30ED33C"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1ACAAAC5"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29,153,250,000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C0618B6"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40EEF375"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29,153,250,000</w:t>
            </w:r>
          </w:p>
        </w:tc>
      </w:tr>
      <w:tr w:rsidR="00790635" w:rsidRPr="00790635" w14:paraId="0CF11729"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auto" w:fill="auto"/>
            <w:noWrap/>
            <w:vAlign w:val="center"/>
            <w:hideMark/>
          </w:tcPr>
          <w:p w14:paraId="268E8ADB"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استهلاک قبل از بهره برداري</w:t>
            </w:r>
          </w:p>
        </w:tc>
        <w:tc>
          <w:tcPr>
            <w:tcW w:w="2260" w:type="dxa"/>
            <w:tcBorders>
              <w:top w:val="nil"/>
              <w:left w:val="single" w:sz="4" w:space="0" w:color="auto"/>
              <w:bottom w:val="single" w:sz="4" w:space="0" w:color="auto"/>
              <w:right w:val="single" w:sz="4" w:space="0" w:color="auto"/>
            </w:tcBorders>
            <w:shd w:val="clear" w:color="auto" w:fill="auto"/>
            <w:noWrap/>
            <w:vAlign w:val="center"/>
            <w:hideMark/>
          </w:tcPr>
          <w:p w14:paraId="4571A995"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0</w:t>
            </w:r>
          </w:p>
        </w:tc>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483918C"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0%</w:t>
            </w:r>
          </w:p>
        </w:tc>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36736839"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280,000,000</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4722DAD" w14:textId="77777777" w:rsidR="00790635" w:rsidRPr="00790635" w:rsidRDefault="00790635" w:rsidP="00790635">
            <w:pPr>
              <w:spacing w:before="0" w:after="0" w:line="240" w:lineRule="auto"/>
              <w:ind w:left="0" w:right="0"/>
              <w:jc w:val="center"/>
              <w:rPr>
                <w:rFonts w:ascii="Calibri" w:eastAsia="Times New Roman" w:hAnsi="Calibri" w:cs="B Nazanin"/>
                <w:b/>
                <w:bCs/>
                <w:color w:val="000000"/>
                <w:sz w:val="28"/>
                <w:szCs w:val="28"/>
                <w:lang w:bidi="ar-SA"/>
              </w:rPr>
            </w:pPr>
            <w:r w:rsidRPr="00790635">
              <w:rPr>
                <w:rFonts w:ascii="Calibri" w:eastAsia="Times New Roman" w:hAnsi="Calibri" w:cs="B Nazanin" w:hint="cs"/>
                <w:b/>
                <w:bCs/>
                <w:color w:val="000000"/>
                <w:sz w:val="28"/>
                <w:szCs w:val="28"/>
                <w:rtl/>
                <w:lang w:bidi="ar-SA"/>
              </w:rPr>
              <w:t>100%</w:t>
            </w:r>
          </w:p>
        </w:tc>
        <w:tc>
          <w:tcPr>
            <w:tcW w:w="2220" w:type="dxa"/>
            <w:tcBorders>
              <w:top w:val="nil"/>
              <w:left w:val="single" w:sz="4" w:space="0" w:color="auto"/>
              <w:bottom w:val="single" w:sz="4" w:space="0" w:color="auto"/>
              <w:right w:val="single" w:sz="4" w:space="0" w:color="auto"/>
            </w:tcBorders>
            <w:shd w:val="clear" w:color="auto" w:fill="auto"/>
            <w:noWrap/>
            <w:vAlign w:val="center"/>
            <w:hideMark/>
          </w:tcPr>
          <w:p w14:paraId="2B4EE698" w14:textId="77777777" w:rsidR="00790635" w:rsidRPr="00790635" w:rsidRDefault="00790635" w:rsidP="00790635">
            <w:pPr>
              <w:bidi w:val="0"/>
              <w:spacing w:before="0" w:after="0" w:line="240" w:lineRule="auto"/>
              <w:ind w:left="0" w:right="0"/>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280,000,000</w:t>
            </w:r>
          </w:p>
        </w:tc>
      </w:tr>
      <w:tr w:rsidR="00790635" w:rsidRPr="00790635" w14:paraId="3D36302B" w14:textId="77777777" w:rsidTr="00790635">
        <w:trPr>
          <w:trHeight w:val="480"/>
          <w:jc w:val="center"/>
        </w:trPr>
        <w:tc>
          <w:tcPr>
            <w:tcW w:w="3540" w:type="dxa"/>
            <w:tcBorders>
              <w:top w:val="nil"/>
              <w:left w:val="single" w:sz="4" w:space="0" w:color="auto"/>
              <w:bottom w:val="single" w:sz="4" w:space="0" w:color="auto"/>
              <w:right w:val="single" w:sz="4" w:space="0" w:color="auto"/>
            </w:tcBorders>
            <w:shd w:val="clear" w:color="000000" w:fill="DDEBF7"/>
            <w:noWrap/>
            <w:vAlign w:val="center"/>
            <w:hideMark/>
          </w:tcPr>
          <w:p w14:paraId="18122D61" w14:textId="77777777" w:rsidR="00790635" w:rsidRPr="00790635" w:rsidRDefault="00790635" w:rsidP="00790635">
            <w:pPr>
              <w:spacing w:before="0" w:after="0" w:line="240" w:lineRule="auto"/>
              <w:ind w:left="0" w:right="0"/>
              <w:rPr>
                <w:rFonts w:ascii="Calibri" w:eastAsia="Times New Roman" w:hAnsi="Calibri" w:cs="B Titr"/>
                <w:color w:val="000000"/>
                <w:sz w:val="22"/>
                <w:szCs w:val="22"/>
                <w:lang w:bidi="ar-SA"/>
              </w:rPr>
            </w:pPr>
            <w:r w:rsidRPr="00790635">
              <w:rPr>
                <w:rFonts w:ascii="Calibri" w:eastAsia="Times New Roman" w:hAnsi="Calibri" w:cs="B Titr" w:hint="cs"/>
                <w:color w:val="000000"/>
                <w:sz w:val="22"/>
                <w:szCs w:val="22"/>
                <w:rtl/>
                <w:lang w:bidi="ar-SA"/>
              </w:rPr>
              <w:t>جمع کل</w:t>
            </w:r>
          </w:p>
        </w:tc>
        <w:tc>
          <w:tcPr>
            <w:tcW w:w="2260" w:type="dxa"/>
            <w:tcBorders>
              <w:top w:val="nil"/>
              <w:left w:val="single" w:sz="4" w:space="0" w:color="auto"/>
              <w:bottom w:val="single" w:sz="4" w:space="0" w:color="auto"/>
              <w:right w:val="single" w:sz="4" w:space="0" w:color="auto"/>
            </w:tcBorders>
            <w:shd w:val="clear" w:color="000000" w:fill="DDEBF7"/>
            <w:noWrap/>
            <w:vAlign w:val="center"/>
            <w:hideMark/>
          </w:tcPr>
          <w:p w14:paraId="0C639F88" w14:textId="77777777" w:rsidR="00790635" w:rsidRPr="00790635" w:rsidRDefault="00790635" w:rsidP="00790635">
            <w:pPr>
              <w:bidi w:val="0"/>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lang w:bidi="ar-SA"/>
              </w:rPr>
              <w:t>14,645,550,000</w:t>
            </w:r>
          </w:p>
        </w:tc>
        <w:tc>
          <w:tcPr>
            <w:tcW w:w="960" w:type="dxa"/>
            <w:tcBorders>
              <w:top w:val="nil"/>
              <w:left w:val="single" w:sz="4" w:space="0" w:color="auto"/>
              <w:bottom w:val="single" w:sz="4" w:space="0" w:color="auto"/>
              <w:right w:val="single" w:sz="4" w:space="0" w:color="auto"/>
            </w:tcBorders>
            <w:shd w:val="clear" w:color="000000" w:fill="DDEBF7"/>
            <w:noWrap/>
            <w:vAlign w:val="center"/>
            <w:hideMark/>
          </w:tcPr>
          <w:p w14:paraId="64EBEE35"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lang w:bidi="ar-SA"/>
              </w:rPr>
            </w:pPr>
            <w:r w:rsidRPr="00790635">
              <w:rPr>
                <w:rFonts w:ascii="Calibri" w:eastAsia="Times New Roman" w:hAnsi="Calibri" w:cs="Calibri" w:hint="cs"/>
                <w:b/>
                <w:bCs/>
                <w:color w:val="000000"/>
                <w:sz w:val="28"/>
                <w:szCs w:val="28"/>
                <w:rtl/>
                <w:lang w:bidi="ar-SA"/>
              </w:rPr>
              <w:t> </w:t>
            </w:r>
          </w:p>
        </w:tc>
        <w:tc>
          <w:tcPr>
            <w:tcW w:w="2980" w:type="dxa"/>
            <w:tcBorders>
              <w:top w:val="nil"/>
              <w:left w:val="single" w:sz="4" w:space="0" w:color="auto"/>
              <w:bottom w:val="single" w:sz="4" w:space="0" w:color="auto"/>
              <w:right w:val="single" w:sz="4" w:space="0" w:color="auto"/>
            </w:tcBorders>
            <w:shd w:val="clear" w:color="000000" w:fill="DDEBF7"/>
            <w:noWrap/>
            <w:vAlign w:val="center"/>
            <w:hideMark/>
          </w:tcPr>
          <w:p w14:paraId="4A1E643C" w14:textId="77777777" w:rsidR="00790635" w:rsidRPr="00790635" w:rsidRDefault="00790635" w:rsidP="00790635">
            <w:pPr>
              <w:bidi w:val="0"/>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lang w:bidi="ar-SA"/>
              </w:rPr>
              <w:t>32,263,076,500</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0AF82ABE"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lang w:bidi="ar-SA"/>
              </w:rPr>
            </w:pPr>
            <w:r w:rsidRPr="00790635">
              <w:rPr>
                <w:rFonts w:ascii="Calibri" w:eastAsia="Times New Roman" w:hAnsi="Calibri" w:cs="Calibri" w:hint="cs"/>
                <w:b/>
                <w:bCs/>
                <w:color w:val="000000"/>
                <w:sz w:val="28"/>
                <w:szCs w:val="28"/>
                <w:rtl/>
                <w:lang w:bidi="ar-SA"/>
              </w:rPr>
              <w:t> </w:t>
            </w:r>
          </w:p>
        </w:tc>
        <w:tc>
          <w:tcPr>
            <w:tcW w:w="2220" w:type="dxa"/>
            <w:tcBorders>
              <w:top w:val="nil"/>
              <w:left w:val="single" w:sz="4" w:space="0" w:color="auto"/>
              <w:bottom w:val="single" w:sz="4" w:space="0" w:color="auto"/>
              <w:right w:val="single" w:sz="4" w:space="0" w:color="auto"/>
            </w:tcBorders>
            <w:shd w:val="clear" w:color="000000" w:fill="DDEBF7"/>
            <w:noWrap/>
            <w:vAlign w:val="center"/>
            <w:hideMark/>
          </w:tcPr>
          <w:p w14:paraId="6D8C5F70" w14:textId="77777777" w:rsidR="00790635" w:rsidRPr="00790635" w:rsidRDefault="00790635" w:rsidP="00790635">
            <w:pPr>
              <w:bidi w:val="0"/>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lang w:bidi="ar-SA"/>
              </w:rPr>
              <w:t>46,908,626,500</w:t>
            </w:r>
          </w:p>
        </w:tc>
      </w:tr>
    </w:tbl>
    <w:p w14:paraId="1953AA66" w14:textId="74C2AB90" w:rsidR="00241496" w:rsidRPr="00C82ADF" w:rsidRDefault="00241496" w:rsidP="006B4110">
      <w:pPr>
        <w:rPr>
          <w:rFonts w:ascii="B Nazanin" w:hAnsi="B Nazanin" w:cs="B Nazanin"/>
          <w:b/>
          <w:bCs/>
          <w:sz w:val="28"/>
          <w:szCs w:val="28"/>
          <w:rtl/>
        </w:rPr>
      </w:pPr>
    </w:p>
    <w:p w14:paraId="6B3CAC05" w14:textId="11A02DA3" w:rsidR="0054485C" w:rsidRPr="00C82ADF" w:rsidRDefault="0054485C" w:rsidP="006B4110">
      <w:pPr>
        <w:rPr>
          <w:rFonts w:ascii="B Nazanin" w:hAnsi="B Nazanin" w:cs="B Nazanin"/>
          <w:b/>
          <w:bCs/>
          <w:sz w:val="28"/>
          <w:szCs w:val="28"/>
          <w:rtl/>
        </w:rPr>
      </w:pPr>
    </w:p>
    <w:p w14:paraId="49037665" w14:textId="3629D4DB" w:rsidR="0054485C" w:rsidRDefault="0054485C" w:rsidP="006B4110">
      <w:pPr>
        <w:rPr>
          <w:rFonts w:ascii="B Nazanin" w:hAnsi="B Nazanin" w:cs="B Nazanin"/>
          <w:b/>
          <w:bCs/>
          <w:sz w:val="28"/>
          <w:szCs w:val="28"/>
          <w:rtl/>
        </w:rPr>
      </w:pPr>
    </w:p>
    <w:p w14:paraId="7DD797F1" w14:textId="52ECF634" w:rsidR="00425122" w:rsidRPr="00E57B44" w:rsidRDefault="00425122" w:rsidP="00E57B44">
      <w:pPr>
        <w:rPr>
          <w:rtl/>
        </w:rPr>
      </w:pPr>
    </w:p>
    <w:p w14:paraId="56D7AE80" w14:textId="3AE8C2C5" w:rsidR="00425122" w:rsidRPr="00864350" w:rsidRDefault="0027005E" w:rsidP="000E1C54">
      <w:pPr>
        <w:pStyle w:val="ListParagraph"/>
        <w:numPr>
          <w:ilvl w:val="0"/>
          <w:numId w:val="9"/>
        </w:numPr>
        <w:rPr>
          <w:rFonts w:cs="B Titr"/>
          <w:sz w:val="28"/>
          <w:szCs w:val="28"/>
          <w:rtl/>
        </w:rPr>
      </w:pPr>
      <w:r>
        <w:rPr>
          <w:rFonts w:cs="B Titr" w:hint="cs"/>
          <w:sz w:val="28"/>
          <w:szCs w:val="28"/>
          <w:rtl/>
        </w:rPr>
        <w:t>هزینه‌های عملیاتی</w:t>
      </w:r>
    </w:p>
    <w:tbl>
      <w:tblPr>
        <w:bidiVisual/>
        <w:tblW w:w="4940" w:type="dxa"/>
        <w:jc w:val="center"/>
        <w:tblLook w:val="04A0" w:firstRow="1" w:lastRow="0" w:firstColumn="1" w:lastColumn="0" w:noHBand="0" w:noVBand="1"/>
      </w:tblPr>
      <w:tblGrid>
        <w:gridCol w:w="2980"/>
        <w:gridCol w:w="1960"/>
      </w:tblGrid>
      <w:tr w:rsidR="00790635" w:rsidRPr="00790635" w14:paraId="59C81CCD" w14:textId="77777777" w:rsidTr="00790635">
        <w:trPr>
          <w:trHeight w:val="450"/>
          <w:jc w:val="center"/>
        </w:trPr>
        <w:tc>
          <w:tcPr>
            <w:tcW w:w="298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6A53A19"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0BB27F3E"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مبلغ ( ريال)</w:t>
            </w:r>
          </w:p>
        </w:tc>
      </w:tr>
      <w:tr w:rsidR="00790635" w:rsidRPr="00790635" w14:paraId="6B2C5551" w14:textId="77777777" w:rsidTr="00790635">
        <w:trPr>
          <w:trHeight w:val="480"/>
          <w:jc w:val="center"/>
        </w:trPr>
        <w:tc>
          <w:tcPr>
            <w:tcW w:w="2980" w:type="dxa"/>
            <w:tcBorders>
              <w:top w:val="nil"/>
              <w:left w:val="single" w:sz="4" w:space="0" w:color="auto"/>
              <w:bottom w:val="single" w:sz="4" w:space="0" w:color="auto"/>
              <w:right w:val="single" w:sz="4" w:space="0" w:color="auto"/>
            </w:tcBorders>
            <w:shd w:val="clear" w:color="auto" w:fill="auto"/>
            <w:noWrap/>
            <w:vAlign w:val="center"/>
            <w:hideMark/>
          </w:tcPr>
          <w:p w14:paraId="6D05D5E9"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هزینه‌های اداری و تشکیلاتی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3EC4C00"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1,200,000,000</w:t>
            </w:r>
          </w:p>
        </w:tc>
      </w:tr>
    </w:tbl>
    <w:p w14:paraId="0F17E271" w14:textId="3981D2B3" w:rsidR="00B6672D" w:rsidRDefault="00B6672D" w:rsidP="00322F9E">
      <w:pPr>
        <w:rPr>
          <w:rFonts w:ascii="B Nazanin" w:hAnsi="B Nazanin" w:cs="B Nazanin"/>
          <w:noProof/>
          <w:rtl/>
        </w:rPr>
      </w:pPr>
    </w:p>
    <w:p w14:paraId="0C2361A4" w14:textId="3FD9BEB5" w:rsidR="00425122" w:rsidRPr="00864350" w:rsidRDefault="0027005E" w:rsidP="000E1C54">
      <w:pPr>
        <w:pStyle w:val="ListParagraph"/>
        <w:numPr>
          <w:ilvl w:val="0"/>
          <w:numId w:val="9"/>
        </w:numPr>
        <w:rPr>
          <w:rFonts w:cs="B Titr"/>
          <w:sz w:val="28"/>
          <w:szCs w:val="28"/>
          <w:rtl/>
        </w:rPr>
      </w:pPr>
      <w:r>
        <w:rPr>
          <w:rFonts w:cs="B Titr" w:hint="cs"/>
          <w:sz w:val="28"/>
          <w:szCs w:val="28"/>
          <w:rtl/>
        </w:rPr>
        <w:t>هزینه‌های غیر عملیاتی</w:t>
      </w:r>
    </w:p>
    <w:tbl>
      <w:tblPr>
        <w:bidiVisual/>
        <w:tblW w:w="7598" w:type="dxa"/>
        <w:jc w:val="center"/>
        <w:tblLook w:val="04A0" w:firstRow="1" w:lastRow="0" w:firstColumn="1" w:lastColumn="0" w:noHBand="0" w:noVBand="1"/>
      </w:tblPr>
      <w:tblGrid>
        <w:gridCol w:w="5638"/>
        <w:gridCol w:w="1960"/>
      </w:tblGrid>
      <w:tr w:rsidR="00790635" w:rsidRPr="00790635" w14:paraId="3B11D1B3" w14:textId="77777777" w:rsidTr="00790635">
        <w:trPr>
          <w:trHeight w:val="450"/>
          <w:jc w:val="center"/>
        </w:trPr>
        <w:tc>
          <w:tcPr>
            <w:tcW w:w="5638"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364CA72"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شرح</w:t>
            </w:r>
          </w:p>
        </w:tc>
        <w:tc>
          <w:tcPr>
            <w:tcW w:w="19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CB7324F" w14:textId="77777777" w:rsidR="00790635" w:rsidRPr="00790635" w:rsidRDefault="00790635" w:rsidP="00790635">
            <w:pPr>
              <w:spacing w:before="0" w:after="0" w:line="240" w:lineRule="auto"/>
              <w:ind w:left="0" w:right="0"/>
              <w:jc w:val="center"/>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مبلغ ( ريال)</w:t>
            </w:r>
          </w:p>
        </w:tc>
      </w:tr>
      <w:tr w:rsidR="00790635" w:rsidRPr="00790635" w14:paraId="02D35860" w14:textId="77777777" w:rsidTr="00790635">
        <w:trPr>
          <w:trHeight w:val="405"/>
          <w:jc w:val="center"/>
        </w:trPr>
        <w:tc>
          <w:tcPr>
            <w:tcW w:w="5638" w:type="dxa"/>
            <w:tcBorders>
              <w:top w:val="nil"/>
              <w:left w:val="single" w:sz="4" w:space="0" w:color="auto"/>
              <w:bottom w:val="single" w:sz="4" w:space="0" w:color="auto"/>
              <w:right w:val="single" w:sz="4" w:space="0" w:color="auto"/>
            </w:tcBorders>
            <w:shd w:val="clear" w:color="auto" w:fill="auto"/>
            <w:noWrap/>
            <w:vAlign w:val="center"/>
            <w:hideMark/>
          </w:tcPr>
          <w:p w14:paraId="35A68111"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هزينه استهلاک قبل از بهره برداري (20 % هزينه هاي قبل از بهره برداري)</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FB23620" w14:textId="77777777" w:rsidR="00790635" w:rsidRPr="00790635" w:rsidRDefault="00790635" w:rsidP="00790635">
            <w:pPr>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rtl/>
                <w:lang w:bidi="ar-SA"/>
              </w:rPr>
              <w:t>280,000,000</w:t>
            </w:r>
          </w:p>
        </w:tc>
      </w:tr>
      <w:tr w:rsidR="00790635" w:rsidRPr="00790635" w14:paraId="3843047E" w14:textId="77777777" w:rsidTr="00790635">
        <w:trPr>
          <w:trHeight w:val="480"/>
          <w:jc w:val="center"/>
        </w:trPr>
        <w:tc>
          <w:tcPr>
            <w:tcW w:w="5638" w:type="dxa"/>
            <w:tcBorders>
              <w:top w:val="nil"/>
              <w:left w:val="single" w:sz="4" w:space="0" w:color="auto"/>
              <w:bottom w:val="single" w:sz="4" w:space="0" w:color="auto"/>
              <w:right w:val="single" w:sz="4" w:space="0" w:color="auto"/>
            </w:tcBorders>
            <w:shd w:val="clear" w:color="auto" w:fill="auto"/>
            <w:hideMark/>
          </w:tcPr>
          <w:p w14:paraId="00F1F9D3"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هزينه تسهيلات مالي (پرداخت يک سال سود اقساط بانک طبق فورمول بانک)</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E09C7CE"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35,956,854,748</w:t>
            </w:r>
          </w:p>
        </w:tc>
      </w:tr>
      <w:tr w:rsidR="00790635" w:rsidRPr="00790635" w14:paraId="2D42A626" w14:textId="77777777" w:rsidTr="00790635">
        <w:trPr>
          <w:trHeight w:val="480"/>
          <w:jc w:val="center"/>
        </w:trPr>
        <w:tc>
          <w:tcPr>
            <w:tcW w:w="5638" w:type="dxa"/>
            <w:tcBorders>
              <w:top w:val="nil"/>
              <w:left w:val="single" w:sz="4" w:space="0" w:color="auto"/>
              <w:bottom w:val="single" w:sz="4" w:space="0" w:color="auto"/>
              <w:right w:val="single" w:sz="4" w:space="0" w:color="auto"/>
            </w:tcBorders>
            <w:shd w:val="clear" w:color="auto" w:fill="auto"/>
            <w:vAlign w:val="center"/>
            <w:hideMark/>
          </w:tcPr>
          <w:p w14:paraId="7E103AA0"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سایر هزینه های غیرعملیاتی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FA5F8B2"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362,368,547</w:t>
            </w:r>
          </w:p>
        </w:tc>
      </w:tr>
      <w:tr w:rsidR="00790635" w:rsidRPr="00790635" w14:paraId="450A10E0" w14:textId="77777777" w:rsidTr="00790635">
        <w:trPr>
          <w:trHeight w:val="480"/>
          <w:jc w:val="center"/>
        </w:trPr>
        <w:tc>
          <w:tcPr>
            <w:tcW w:w="5638" w:type="dxa"/>
            <w:tcBorders>
              <w:top w:val="nil"/>
              <w:left w:val="single" w:sz="4" w:space="0" w:color="auto"/>
              <w:bottom w:val="single" w:sz="4" w:space="0" w:color="auto"/>
              <w:right w:val="single" w:sz="4" w:space="0" w:color="auto"/>
            </w:tcBorders>
            <w:shd w:val="clear" w:color="auto" w:fill="auto"/>
            <w:vAlign w:val="center"/>
            <w:hideMark/>
          </w:tcPr>
          <w:p w14:paraId="70ECBF57"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lang w:bidi="ar-SA"/>
              </w:rPr>
            </w:pPr>
            <w:r w:rsidRPr="00790635">
              <w:rPr>
                <w:rFonts w:ascii="Calibri" w:eastAsia="Times New Roman" w:hAnsi="Calibri" w:cs="B Titr" w:hint="cs"/>
                <w:b/>
                <w:bCs/>
                <w:color w:val="000000"/>
                <w:sz w:val="22"/>
                <w:szCs w:val="22"/>
                <w:rtl/>
                <w:lang w:bidi="ar-SA"/>
              </w:rPr>
              <w:t>جمع کل هزینه عملیاتی</w:t>
            </w: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5756E02" w14:textId="77777777" w:rsidR="00790635" w:rsidRPr="00790635" w:rsidRDefault="00790635" w:rsidP="00790635">
            <w:pPr>
              <w:bidi w:val="0"/>
              <w:spacing w:before="0" w:after="0" w:line="240" w:lineRule="auto"/>
              <w:ind w:left="0" w:right="0"/>
              <w:jc w:val="center"/>
              <w:rPr>
                <w:rFonts w:ascii="Calibri" w:eastAsia="Times New Roman" w:hAnsi="Calibri" w:cs="B Nazanin"/>
                <w:color w:val="000000"/>
                <w:sz w:val="28"/>
                <w:szCs w:val="28"/>
                <w:rtl/>
                <w:lang w:bidi="ar-SA"/>
              </w:rPr>
            </w:pPr>
            <w:r w:rsidRPr="00790635">
              <w:rPr>
                <w:rFonts w:ascii="Calibri" w:eastAsia="Times New Roman" w:hAnsi="Calibri" w:cs="B Nazanin" w:hint="cs"/>
                <w:color w:val="000000"/>
                <w:sz w:val="28"/>
                <w:szCs w:val="28"/>
                <w:lang w:bidi="ar-SA"/>
              </w:rPr>
              <w:t>36,599,223,295</w:t>
            </w:r>
          </w:p>
        </w:tc>
      </w:tr>
    </w:tbl>
    <w:p w14:paraId="5517644D" w14:textId="43A7D0F8" w:rsidR="00000EFB" w:rsidRDefault="00000EFB" w:rsidP="002D2A41">
      <w:pPr>
        <w:jc w:val="center"/>
        <w:rPr>
          <w:rFonts w:ascii="B Nazanin" w:hAnsi="B Nazanin" w:cs="B Zar"/>
          <w:b/>
          <w:bCs/>
          <w:noProof/>
          <w:rtl/>
        </w:rPr>
      </w:pPr>
    </w:p>
    <w:p w14:paraId="18089D60" w14:textId="1D8A3934" w:rsidR="003D1405" w:rsidRDefault="003D1405" w:rsidP="002D2A41">
      <w:pPr>
        <w:jc w:val="center"/>
        <w:rPr>
          <w:rFonts w:ascii="B Nazanin" w:hAnsi="B Nazanin" w:cs="B Zar"/>
          <w:b/>
          <w:bCs/>
          <w:noProof/>
          <w:rtl/>
        </w:rPr>
      </w:pPr>
    </w:p>
    <w:p w14:paraId="787A683C" w14:textId="0AFDB166" w:rsidR="00C04E10" w:rsidRPr="00AB7E10" w:rsidRDefault="00C04E10" w:rsidP="00AB7E10">
      <w:pPr>
        <w:rPr>
          <w:rtl/>
        </w:rPr>
      </w:pPr>
    </w:p>
    <w:p w14:paraId="42215FF7" w14:textId="1C86013B" w:rsidR="00197931" w:rsidRPr="00864350" w:rsidRDefault="00197931" w:rsidP="000E1C54">
      <w:pPr>
        <w:pStyle w:val="ListParagraph"/>
        <w:numPr>
          <w:ilvl w:val="0"/>
          <w:numId w:val="9"/>
        </w:numPr>
        <w:spacing w:line="240" w:lineRule="auto"/>
        <w:rPr>
          <w:rFonts w:cs="B Titr"/>
          <w:sz w:val="28"/>
          <w:szCs w:val="28"/>
          <w:rtl/>
        </w:rPr>
      </w:pPr>
      <w:r w:rsidRPr="00864350">
        <w:rPr>
          <w:rFonts w:cs="B Titr" w:hint="cs"/>
          <w:sz w:val="28"/>
          <w:szCs w:val="28"/>
          <w:rtl/>
        </w:rPr>
        <w:lastRenderedPageBreak/>
        <w:t>برآورد قیمت تمام شده محصول :</w:t>
      </w:r>
    </w:p>
    <w:p w14:paraId="7B22F938" w14:textId="09105818" w:rsidR="00787A71" w:rsidRPr="00C82ADF" w:rsidRDefault="00787A71" w:rsidP="00C04E10">
      <w:pPr>
        <w:spacing w:line="240" w:lineRule="auto"/>
        <w:rPr>
          <w:rFonts w:ascii="B Nazanin" w:hAnsi="B Nazanin" w:cs="B Nazanin"/>
          <w:b/>
          <w:bCs/>
          <w:sz w:val="28"/>
          <w:szCs w:val="28"/>
          <w:rtl/>
        </w:rPr>
      </w:pPr>
    </w:p>
    <w:p w14:paraId="1E500E8E" w14:textId="531057C0" w:rsidR="009A344D" w:rsidRDefault="001B663E" w:rsidP="00DC7695">
      <w:pPr>
        <w:spacing w:line="600" w:lineRule="auto"/>
        <w:ind w:left="4320"/>
        <w:jc w:val="center"/>
        <w:rPr>
          <w:rtl/>
        </w:rPr>
      </w:pPr>
      <w:r w:rsidRPr="00C82ADF">
        <w:rPr>
          <w:rFonts w:eastAsia="Calibri"/>
          <w:noProof/>
          <w:color w:val="0070C0"/>
          <w:lang w:bidi="ar-SA"/>
        </w:rPr>
        <mc:AlternateContent>
          <mc:Choice Requires="wpg">
            <w:drawing>
              <wp:anchor distT="0" distB="0" distL="114300" distR="114300" simplePos="0" relativeHeight="251654656" behindDoc="0" locked="0" layoutInCell="1" allowOverlap="1" wp14:anchorId="7F7C4959" wp14:editId="36D6559F">
                <wp:simplePos x="0" y="0"/>
                <wp:positionH relativeFrom="column">
                  <wp:posOffset>4398044</wp:posOffset>
                </wp:positionH>
                <wp:positionV relativeFrom="paragraph">
                  <wp:posOffset>148356</wp:posOffset>
                </wp:positionV>
                <wp:extent cx="2438400" cy="1236980"/>
                <wp:effectExtent l="0" t="0" r="19050" b="1270"/>
                <wp:wrapNone/>
                <wp:docPr id="464" name="Group 464"/>
                <wp:cNvGraphicFramePr/>
                <a:graphic xmlns:a="http://schemas.openxmlformats.org/drawingml/2006/main">
                  <a:graphicData uri="http://schemas.microsoft.com/office/word/2010/wordprocessingGroup">
                    <wpg:wgp>
                      <wpg:cNvGrpSpPr/>
                      <wpg:grpSpPr bwMode="auto">
                        <a:xfrm>
                          <a:off x="0" y="0"/>
                          <a:ext cx="2438400" cy="1236980"/>
                          <a:chOff x="-206" y="9"/>
                          <a:chExt cx="2700" cy="833"/>
                        </a:xfrm>
                      </wpg:grpSpPr>
                      <wps:wsp>
                        <wps:cNvPr id="465"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6"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wps:txbx>
                        <wps:bodyPr rot="0" vert="horz" wrap="square" lIns="91440" tIns="45720" rIns="91440" bIns="45720" anchor="t" anchorCtr="0" upright="1">
                          <a:noAutofit/>
                        </wps:bodyPr>
                      </wps:wsp>
                      <wps:wsp>
                        <wps:cNvPr id="467" name="Text Box 54"/>
                        <wps:cNvSpPr txBox="1">
                          <a:spLocks noChangeArrowheads="1"/>
                        </wps:cNvSpPr>
                        <wps:spPr bwMode="auto">
                          <a:xfrm>
                            <a:off x="46" y="372"/>
                            <a:ext cx="2177" cy="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7C4959" id="Group 464" o:spid="_x0000_s1036" style="position:absolute;left:0;text-align:left;margin-left:346.3pt;margin-top:11.7pt;width:192pt;height:97.4pt;z-index:251654656" coordorigin="-206,9" coordsize="2700,8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">
                <v:line id="Line 52" o:spid="_x0000_s1037"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"/>
                <v:shapetype id="_x0000_t202" coordsize="21600,21600" o:spt="202" path="m,l,21600r21600,l21600,xe">
                  <v:stroke joinstyle="miter"/>
                  <v:path gradientshapeok="t" o:connecttype="rect"/>
                </v:shapetype>
                <v:shape id="Text Box 53" o:spid="_x0000_s1038"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" filled="f" stroked="f">
                  <v:textbox>
                    <w:txbxContent>
                      <w:p w14:paraId="20DB0D54" w14:textId="67D9461B" w:rsidR="00711F72" w:rsidRPr="009A344D" w:rsidRDefault="00711F72" w:rsidP="00950E17">
                        <w:pPr>
                          <w:bidi w:val="0"/>
                          <w:jc w:val="center"/>
                          <w:rPr>
                            <w:rFonts w:cs="B Titr"/>
                            <w:b/>
                            <w:bCs/>
                            <w:sz w:val="24"/>
                            <w:szCs w:val="24"/>
                          </w:rPr>
                        </w:pPr>
                        <w:r w:rsidRPr="009A344D">
                          <w:rPr>
                            <w:rFonts w:cs="B Titr" w:hint="cs"/>
                            <w:b/>
                            <w:bCs/>
                            <w:sz w:val="24"/>
                            <w:szCs w:val="24"/>
                            <w:rtl/>
                          </w:rPr>
                          <w:t>جمع هزينه هاي توليد ساليانه</w:t>
                        </w:r>
                      </w:p>
                    </w:txbxContent>
                  </v:textbox>
                </v:shape>
                <v:shape id="Text Box 54" o:spid="_x0000_s1039" type="#_x0000_t202" style="position:absolute;left:46;top:372;width:2177;height: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" filled="f" stroked="f">
                  <v:textbox>
                    <w:txbxContent>
                      <w:p w14:paraId="0E9B19D9" w14:textId="77777777" w:rsidR="00711F72" w:rsidRPr="009A344D" w:rsidRDefault="00711F72" w:rsidP="00950E17">
                        <w:pPr>
                          <w:bidi w:val="0"/>
                          <w:jc w:val="center"/>
                          <w:rPr>
                            <w:rFonts w:cs="B Titr"/>
                            <w:b/>
                            <w:bCs/>
                            <w:sz w:val="24"/>
                            <w:szCs w:val="24"/>
                          </w:rPr>
                        </w:pPr>
                        <w:r w:rsidRPr="009A344D">
                          <w:rPr>
                            <w:rFonts w:cs="B Titr" w:hint="cs"/>
                            <w:b/>
                            <w:bCs/>
                            <w:sz w:val="24"/>
                            <w:szCs w:val="24"/>
                            <w:rtl/>
                          </w:rPr>
                          <w:t>ميزان توليد ساليانه</w:t>
                        </w:r>
                      </w:p>
                    </w:txbxContent>
                  </v:textbox>
                </v:shape>
              </v:group>
            </w:pict>
          </mc:Fallback>
        </mc:AlternateContent>
      </w:r>
    </w:p>
    <w:p w14:paraId="522594F4" w14:textId="728CCAE1" w:rsidR="00950E17" w:rsidRPr="009A344D" w:rsidRDefault="00950E17" w:rsidP="00DC7695">
      <w:pPr>
        <w:spacing w:line="600" w:lineRule="auto"/>
        <w:ind w:left="4320"/>
        <w:jc w:val="center"/>
        <w:rPr>
          <w:rFonts w:cs="B Titr"/>
          <w:b/>
          <w:bCs/>
          <w:sz w:val="36"/>
          <w:szCs w:val="36"/>
          <w:rtl/>
          <w:lang w:bidi="ar-SA"/>
        </w:rPr>
      </w:pPr>
      <w:r w:rsidRPr="009A344D">
        <w:rPr>
          <w:rFonts w:cs="B Titr" w:hint="cs"/>
          <w:b/>
          <w:bCs/>
          <w:sz w:val="36"/>
          <w:szCs w:val="36"/>
          <w:rtl/>
          <w:lang w:bidi="ar-SA"/>
        </w:rPr>
        <w:t xml:space="preserve">= </w:t>
      </w:r>
      <w:r w:rsidRPr="009A344D">
        <w:rPr>
          <w:rFonts w:cs="B Titr" w:hint="cs"/>
          <w:b/>
          <w:bCs/>
          <w:sz w:val="28"/>
          <w:szCs w:val="28"/>
          <w:rtl/>
          <w:lang w:bidi="ar-SA"/>
        </w:rPr>
        <w:t>قيمت تمام شده محصول</w:t>
      </w:r>
    </w:p>
    <w:tbl>
      <w:tblPr>
        <w:bidiVisual/>
        <w:tblW w:w="7760" w:type="dxa"/>
        <w:jc w:val="center"/>
        <w:tblLook w:val="04A0" w:firstRow="1" w:lastRow="0" w:firstColumn="1" w:lastColumn="0" w:noHBand="0" w:noVBand="1"/>
      </w:tblPr>
      <w:tblGrid>
        <w:gridCol w:w="2860"/>
        <w:gridCol w:w="2560"/>
        <w:gridCol w:w="2340"/>
      </w:tblGrid>
      <w:tr w:rsidR="00B31638" w:rsidRPr="00B31638" w14:paraId="2C54B78C" w14:textId="77777777" w:rsidTr="00B31638">
        <w:trPr>
          <w:trHeight w:val="45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A786EFB"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قیمت تمام شده</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19465D4A"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میزان تولید سالیانه</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B75AC03"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جمع کل هزینه تولید</w:t>
            </w:r>
          </w:p>
        </w:tc>
      </w:tr>
      <w:tr w:rsidR="00B31638" w:rsidRPr="00B31638" w14:paraId="5160ED65" w14:textId="77777777" w:rsidTr="00B31638">
        <w:trPr>
          <w:trHeight w:val="390"/>
          <w:jc w:val="center"/>
        </w:trPr>
        <w:tc>
          <w:tcPr>
            <w:tcW w:w="2860" w:type="dxa"/>
            <w:tcBorders>
              <w:top w:val="nil"/>
              <w:left w:val="single" w:sz="4" w:space="0" w:color="auto"/>
              <w:bottom w:val="single" w:sz="4" w:space="0" w:color="auto"/>
              <w:right w:val="single" w:sz="4" w:space="0" w:color="auto"/>
            </w:tcBorders>
            <w:shd w:val="clear" w:color="auto" w:fill="auto"/>
            <w:noWrap/>
            <w:vAlign w:val="bottom"/>
            <w:hideMark/>
          </w:tcPr>
          <w:p w14:paraId="49124223" w14:textId="77777777" w:rsidR="00B31638" w:rsidRPr="00B31638" w:rsidRDefault="00B31638" w:rsidP="00B31638">
            <w:pPr>
              <w:bidi w:val="0"/>
              <w:spacing w:before="0" w:after="0" w:line="240" w:lineRule="auto"/>
              <w:ind w:left="0" w:right="0"/>
              <w:jc w:val="right"/>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lang w:bidi="ar-SA"/>
              </w:rPr>
              <w:t>48,227</w:t>
            </w:r>
          </w:p>
        </w:tc>
        <w:tc>
          <w:tcPr>
            <w:tcW w:w="2560" w:type="dxa"/>
            <w:tcBorders>
              <w:top w:val="nil"/>
              <w:left w:val="single" w:sz="4" w:space="0" w:color="auto"/>
              <w:bottom w:val="single" w:sz="4" w:space="0" w:color="auto"/>
              <w:right w:val="single" w:sz="4" w:space="0" w:color="auto"/>
            </w:tcBorders>
            <w:shd w:val="clear" w:color="auto" w:fill="auto"/>
            <w:noWrap/>
            <w:vAlign w:val="bottom"/>
            <w:hideMark/>
          </w:tcPr>
          <w:p w14:paraId="5C800F1B" w14:textId="77777777" w:rsidR="00B31638" w:rsidRPr="00B31638" w:rsidRDefault="00B31638" w:rsidP="00B31638">
            <w:pPr>
              <w:bidi w:val="0"/>
              <w:spacing w:before="0" w:after="0" w:line="240" w:lineRule="auto"/>
              <w:ind w:left="0" w:right="0"/>
              <w:jc w:val="right"/>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1,095,000</w:t>
            </w:r>
          </w:p>
        </w:tc>
        <w:tc>
          <w:tcPr>
            <w:tcW w:w="2340" w:type="dxa"/>
            <w:tcBorders>
              <w:top w:val="nil"/>
              <w:left w:val="single" w:sz="4" w:space="0" w:color="auto"/>
              <w:bottom w:val="single" w:sz="4" w:space="0" w:color="auto"/>
              <w:right w:val="single" w:sz="4" w:space="0" w:color="auto"/>
            </w:tcBorders>
            <w:shd w:val="clear" w:color="auto" w:fill="auto"/>
            <w:noWrap/>
            <w:vAlign w:val="bottom"/>
            <w:hideMark/>
          </w:tcPr>
          <w:p w14:paraId="37D06935" w14:textId="77777777" w:rsidR="00B31638" w:rsidRPr="00B31638" w:rsidRDefault="00B31638" w:rsidP="00B31638">
            <w:pPr>
              <w:bidi w:val="0"/>
              <w:spacing w:before="0" w:after="0" w:line="240" w:lineRule="auto"/>
              <w:ind w:left="0" w:right="0"/>
              <w:jc w:val="right"/>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52,808,626,500</w:t>
            </w:r>
          </w:p>
        </w:tc>
      </w:tr>
    </w:tbl>
    <w:p w14:paraId="6AAB5D8F" w14:textId="74B14303" w:rsidR="000A6D6A" w:rsidRDefault="000A6D6A" w:rsidP="00B31638">
      <w:pPr>
        <w:ind w:left="720"/>
        <w:jc w:val="center"/>
        <w:rPr>
          <w:rtl/>
        </w:rPr>
      </w:pPr>
    </w:p>
    <w:p w14:paraId="4F64B430" w14:textId="65617711" w:rsidR="002960DB" w:rsidRDefault="002960DB" w:rsidP="009255E7">
      <w:pPr>
        <w:ind w:left="720"/>
        <w:rPr>
          <w:rtl/>
        </w:rPr>
      </w:pPr>
    </w:p>
    <w:p w14:paraId="6721BB03" w14:textId="14105B40" w:rsidR="002960DB" w:rsidRDefault="002960DB" w:rsidP="009255E7">
      <w:pPr>
        <w:ind w:left="720"/>
        <w:rPr>
          <w:rtl/>
        </w:rPr>
      </w:pPr>
    </w:p>
    <w:p w14:paraId="52897513" w14:textId="7E5D3709" w:rsidR="002960DB" w:rsidRDefault="002960DB" w:rsidP="009255E7">
      <w:pPr>
        <w:ind w:left="720"/>
        <w:rPr>
          <w:rtl/>
        </w:rPr>
      </w:pPr>
    </w:p>
    <w:p w14:paraId="59154C01" w14:textId="2111A665" w:rsidR="002960DB" w:rsidRDefault="002960DB" w:rsidP="009255E7">
      <w:pPr>
        <w:ind w:left="720"/>
        <w:rPr>
          <w:rtl/>
        </w:rPr>
      </w:pPr>
    </w:p>
    <w:p w14:paraId="3D2936FA" w14:textId="712ED6D4" w:rsidR="002960DB" w:rsidRDefault="002960DB" w:rsidP="009255E7">
      <w:pPr>
        <w:ind w:left="720"/>
        <w:rPr>
          <w:rtl/>
        </w:rPr>
      </w:pPr>
    </w:p>
    <w:p w14:paraId="2CF48432" w14:textId="4C489E24" w:rsidR="002960DB" w:rsidRDefault="002960DB" w:rsidP="009255E7">
      <w:pPr>
        <w:ind w:left="720"/>
        <w:rPr>
          <w:rtl/>
        </w:rPr>
      </w:pPr>
    </w:p>
    <w:p w14:paraId="18E7A418" w14:textId="77777777" w:rsidR="00800223" w:rsidRPr="00C82ADF" w:rsidRDefault="00800223" w:rsidP="009255E7">
      <w:pPr>
        <w:ind w:left="720"/>
        <w:rPr>
          <w:rtl/>
        </w:rPr>
      </w:pPr>
    </w:p>
    <w:p w14:paraId="1A3CEA1F" w14:textId="1C7A63BB" w:rsidR="00197931" w:rsidRPr="00864350" w:rsidRDefault="00197931" w:rsidP="000E1C54">
      <w:pPr>
        <w:pStyle w:val="ListParagraph"/>
        <w:numPr>
          <w:ilvl w:val="0"/>
          <w:numId w:val="9"/>
        </w:numPr>
        <w:rPr>
          <w:rFonts w:cs="B Titr"/>
          <w:sz w:val="28"/>
          <w:szCs w:val="28"/>
          <w:rtl/>
        </w:rPr>
      </w:pPr>
      <w:r w:rsidRPr="00864350">
        <w:rPr>
          <w:rFonts w:cs="B Titr" w:hint="cs"/>
          <w:sz w:val="28"/>
          <w:szCs w:val="28"/>
          <w:rtl/>
        </w:rPr>
        <w:lastRenderedPageBreak/>
        <w:t>فروش کل :</w:t>
      </w:r>
    </w:p>
    <w:p w14:paraId="4D1A12AE" w14:textId="700D98CC" w:rsidR="009255E7" w:rsidRPr="00864350" w:rsidRDefault="000A6D6A" w:rsidP="002B6DA4">
      <w:pPr>
        <w:ind w:left="720"/>
        <w:jc w:val="center"/>
        <w:rPr>
          <w:rFonts w:cs="B Titr"/>
          <w:sz w:val="20"/>
          <w:szCs w:val="20"/>
          <w:rtl/>
        </w:rPr>
      </w:pPr>
      <w:r w:rsidRPr="00864350">
        <w:rPr>
          <w:rFonts w:cs="B Titr" w:hint="cs"/>
          <w:b/>
          <w:bCs/>
          <w:sz w:val="24"/>
          <w:szCs w:val="24"/>
          <w:rtl/>
          <w:lang w:bidi="ar-SA"/>
        </w:rPr>
        <w:t xml:space="preserve">(   قيمت فروش </w:t>
      </w:r>
      <w:r w:rsidR="002B6DA4">
        <w:rPr>
          <w:rFonts w:cs="B Titr" w:hint="cs"/>
          <w:b/>
          <w:bCs/>
          <w:sz w:val="24"/>
          <w:szCs w:val="24"/>
          <w:rtl/>
          <w:lang w:bidi="ar-SA"/>
        </w:rPr>
        <w:t>برق</w:t>
      </w:r>
      <w:r w:rsidRPr="00864350">
        <w:rPr>
          <w:rFonts w:cs="B Titr" w:hint="cs"/>
          <w:b/>
          <w:bCs/>
          <w:sz w:val="24"/>
          <w:szCs w:val="24"/>
          <w:rtl/>
          <w:lang w:bidi="ar-SA"/>
        </w:rPr>
        <w:t xml:space="preserve"> </w:t>
      </w:r>
      <w:r w:rsidRPr="00864350">
        <w:rPr>
          <w:rFonts w:cs="B Titr"/>
          <w:b/>
          <w:bCs/>
          <w:noProof/>
          <w:sz w:val="24"/>
          <w:szCs w:val="24"/>
          <w:lang w:bidi="ar-SA"/>
        </w:rPr>
        <w:drawing>
          <wp:inline distT="0" distB="0" distL="0" distR="0" wp14:anchorId="1141053E" wp14:editId="0672DA8B">
            <wp:extent cx="161925" cy="16192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864350">
        <w:rPr>
          <w:rFonts w:cs="B Titr" w:hint="cs"/>
          <w:b/>
          <w:bCs/>
          <w:sz w:val="24"/>
          <w:szCs w:val="24"/>
          <w:rtl/>
          <w:lang w:bidi="ar-SA"/>
        </w:rPr>
        <w:t xml:space="preserve">  ميزان توليد ساليانه )  =  فروش کل</w:t>
      </w:r>
    </w:p>
    <w:tbl>
      <w:tblPr>
        <w:bidiVisual/>
        <w:tblW w:w="12180" w:type="dxa"/>
        <w:jc w:val="center"/>
        <w:tblLook w:val="04A0" w:firstRow="1" w:lastRow="0" w:firstColumn="1" w:lastColumn="0" w:noHBand="0" w:noVBand="1"/>
      </w:tblPr>
      <w:tblGrid>
        <w:gridCol w:w="2860"/>
        <w:gridCol w:w="2560"/>
        <w:gridCol w:w="2340"/>
        <w:gridCol w:w="1600"/>
        <w:gridCol w:w="2820"/>
      </w:tblGrid>
      <w:tr w:rsidR="00790635" w:rsidRPr="00790635" w14:paraId="32307502" w14:textId="77777777" w:rsidTr="00790635">
        <w:trPr>
          <w:trHeight w:val="42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29132B6"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lang w:bidi="ar-SA"/>
              </w:rPr>
            </w:pPr>
            <w:r w:rsidRPr="00790635">
              <w:rPr>
                <w:rFonts w:ascii="Calibri" w:eastAsia="Times New Roman" w:hAnsi="Calibri" w:cs="B Titr" w:hint="cs"/>
                <w:b/>
                <w:bCs/>
                <w:color w:val="FFFFFF"/>
                <w:sz w:val="22"/>
                <w:szCs w:val="22"/>
                <w:rtl/>
                <w:lang w:bidi="ar-SA"/>
              </w:rPr>
              <w:t>درآمد کل</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7753629B"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قیمت تابلوسبز بورس (ریال)</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54FAC320"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ظرفیت تولید سالانه</w:t>
            </w:r>
          </w:p>
        </w:tc>
        <w:tc>
          <w:tcPr>
            <w:tcW w:w="160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31C9557"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واحد</w:t>
            </w:r>
          </w:p>
        </w:tc>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A9A07F7" w14:textId="77777777" w:rsidR="00790635" w:rsidRPr="00790635" w:rsidRDefault="00790635" w:rsidP="00790635">
            <w:pPr>
              <w:spacing w:before="0" w:after="0" w:line="240" w:lineRule="auto"/>
              <w:ind w:left="0" w:right="0"/>
              <w:rPr>
                <w:rFonts w:ascii="Calibri" w:eastAsia="Times New Roman" w:hAnsi="Calibri" w:cs="B Titr"/>
                <w:b/>
                <w:bCs/>
                <w:color w:val="FFFFFF"/>
                <w:sz w:val="22"/>
                <w:szCs w:val="22"/>
                <w:rtl/>
                <w:lang w:bidi="ar-SA"/>
              </w:rPr>
            </w:pPr>
            <w:r w:rsidRPr="00790635">
              <w:rPr>
                <w:rFonts w:ascii="Calibri" w:eastAsia="Times New Roman" w:hAnsi="Calibri" w:cs="B Titr" w:hint="cs"/>
                <w:b/>
                <w:bCs/>
                <w:color w:val="FFFFFF"/>
                <w:sz w:val="22"/>
                <w:szCs w:val="22"/>
                <w:rtl/>
                <w:lang w:bidi="ar-SA"/>
              </w:rPr>
              <w:t>نام محصول</w:t>
            </w:r>
          </w:p>
        </w:tc>
      </w:tr>
      <w:tr w:rsidR="00790635" w:rsidRPr="00790635" w14:paraId="62D27824" w14:textId="77777777" w:rsidTr="00790635">
        <w:trPr>
          <w:trHeight w:val="480"/>
          <w:jc w:val="center"/>
        </w:trPr>
        <w:tc>
          <w:tcPr>
            <w:tcW w:w="2860" w:type="dxa"/>
            <w:tcBorders>
              <w:top w:val="nil"/>
              <w:left w:val="single" w:sz="4" w:space="0" w:color="auto"/>
              <w:bottom w:val="nil"/>
              <w:right w:val="single" w:sz="4" w:space="0" w:color="auto"/>
            </w:tcBorders>
            <w:shd w:val="clear" w:color="auto" w:fill="auto"/>
            <w:noWrap/>
            <w:vAlign w:val="center"/>
            <w:hideMark/>
          </w:tcPr>
          <w:p w14:paraId="0805A53F"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91,980,000,000</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BA11B5B"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lang w:bidi="ar-SA"/>
              </w:rPr>
              <w:t xml:space="preserve">84,000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4EA3581C" w14:textId="77777777" w:rsidR="00790635" w:rsidRPr="00790635" w:rsidRDefault="00790635" w:rsidP="00790635">
            <w:pPr>
              <w:spacing w:before="0" w:after="0" w:line="240" w:lineRule="auto"/>
              <w:ind w:left="0" w:right="0"/>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rtl/>
              </w:rPr>
              <w:t>۱,۰۹۵,۰۰۰</w:t>
            </w:r>
          </w:p>
        </w:tc>
        <w:tc>
          <w:tcPr>
            <w:tcW w:w="1600" w:type="dxa"/>
            <w:tcBorders>
              <w:top w:val="nil"/>
              <w:left w:val="single" w:sz="4" w:space="0" w:color="auto"/>
              <w:bottom w:val="single" w:sz="4" w:space="0" w:color="auto"/>
              <w:right w:val="single" w:sz="4" w:space="0" w:color="auto"/>
            </w:tcBorders>
            <w:shd w:val="clear" w:color="auto" w:fill="auto"/>
            <w:noWrap/>
            <w:vAlign w:val="bottom"/>
            <w:hideMark/>
          </w:tcPr>
          <w:p w14:paraId="6B781325"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کیلووات ساعت</w:t>
            </w:r>
          </w:p>
        </w:tc>
        <w:tc>
          <w:tcPr>
            <w:tcW w:w="2820" w:type="dxa"/>
            <w:tcBorders>
              <w:top w:val="nil"/>
              <w:left w:val="single" w:sz="4" w:space="0" w:color="auto"/>
              <w:bottom w:val="single" w:sz="4" w:space="0" w:color="auto"/>
              <w:right w:val="single" w:sz="4" w:space="0" w:color="auto"/>
            </w:tcBorders>
            <w:shd w:val="clear" w:color="auto" w:fill="auto"/>
            <w:noWrap/>
            <w:vAlign w:val="bottom"/>
            <w:hideMark/>
          </w:tcPr>
          <w:p w14:paraId="78835EA2" w14:textId="77777777" w:rsidR="00790635" w:rsidRPr="00790635" w:rsidRDefault="00790635" w:rsidP="00790635">
            <w:pPr>
              <w:spacing w:before="0" w:after="0" w:line="240" w:lineRule="auto"/>
              <w:ind w:left="0" w:right="0"/>
              <w:rPr>
                <w:rFonts w:ascii="Calibri" w:eastAsia="Times New Roman" w:hAnsi="Calibri" w:cs="B Titr"/>
                <w:b/>
                <w:bCs/>
                <w:color w:val="000000"/>
                <w:sz w:val="22"/>
                <w:szCs w:val="22"/>
                <w:rtl/>
                <w:lang w:bidi="ar-SA"/>
              </w:rPr>
            </w:pPr>
            <w:r w:rsidRPr="00790635">
              <w:rPr>
                <w:rFonts w:ascii="Calibri" w:eastAsia="Times New Roman" w:hAnsi="Calibri" w:cs="B Titr" w:hint="cs"/>
                <w:b/>
                <w:bCs/>
                <w:color w:val="000000"/>
                <w:sz w:val="22"/>
                <w:szCs w:val="22"/>
                <w:rtl/>
                <w:lang w:bidi="ar-SA"/>
              </w:rPr>
              <w:t>تولید برق(6ساعت آفتابی)</w:t>
            </w:r>
          </w:p>
        </w:tc>
      </w:tr>
      <w:tr w:rsidR="00790635" w:rsidRPr="00790635" w14:paraId="0A6B14C7" w14:textId="77777777" w:rsidTr="00790635">
        <w:trPr>
          <w:trHeight w:val="510"/>
          <w:jc w:val="center"/>
        </w:trPr>
        <w:tc>
          <w:tcPr>
            <w:tcW w:w="2860" w:type="dxa"/>
            <w:tcBorders>
              <w:top w:val="single" w:sz="4" w:space="0" w:color="auto"/>
              <w:left w:val="single" w:sz="4" w:space="0" w:color="auto"/>
              <w:bottom w:val="single" w:sz="4" w:space="0" w:color="auto"/>
              <w:right w:val="single" w:sz="4" w:space="0" w:color="auto"/>
            </w:tcBorders>
            <w:shd w:val="clear" w:color="000000" w:fill="DDEBF7"/>
            <w:noWrap/>
            <w:vAlign w:val="bottom"/>
            <w:hideMark/>
          </w:tcPr>
          <w:p w14:paraId="3F57F0B1" w14:textId="77777777" w:rsidR="00790635" w:rsidRPr="00790635" w:rsidRDefault="00790635" w:rsidP="00790635">
            <w:pPr>
              <w:bidi w:val="0"/>
              <w:spacing w:before="0" w:after="0" w:line="240" w:lineRule="auto"/>
              <w:ind w:left="0" w:right="0"/>
              <w:jc w:val="right"/>
              <w:rPr>
                <w:rFonts w:ascii="Calibri" w:eastAsia="Times New Roman" w:hAnsi="Calibri" w:cs="B Nazanin"/>
                <w:b/>
                <w:bCs/>
                <w:color w:val="000000"/>
                <w:sz w:val="28"/>
                <w:szCs w:val="28"/>
                <w:rtl/>
                <w:lang w:bidi="ar-SA"/>
              </w:rPr>
            </w:pPr>
            <w:r w:rsidRPr="00790635">
              <w:rPr>
                <w:rFonts w:ascii="Calibri" w:eastAsia="Times New Roman" w:hAnsi="Calibri" w:cs="B Nazanin" w:hint="cs"/>
                <w:b/>
                <w:bCs/>
                <w:color w:val="000000"/>
                <w:sz w:val="28"/>
                <w:szCs w:val="28"/>
                <w:lang w:bidi="ar-SA"/>
              </w:rPr>
              <w:t>91,980,000,000</w:t>
            </w:r>
          </w:p>
        </w:tc>
        <w:tc>
          <w:tcPr>
            <w:tcW w:w="9320" w:type="dxa"/>
            <w:gridSpan w:val="4"/>
            <w:tcBorders>
              <w:top w:val="single" w:sz="4" w:space="0" w:color="auto"/>
              <w:left w:val="single" w:sz="4" w:space="0" w:color="auto"/>
              <w:bottom w:val="single" w:sz="4" w:space="0" w:color="auto"/>
              <w:right w:val="single" w:sz="4" w:space="0" w:color="000000"/>
            </w:tcBorders>
            <w:shd w:val="clear" w:color="000000" w:fill="DDEBF7"/>
            <w:noWrap/>
            <w:vAlign w:val="bottom"/>
            <w:hideMark/>
          </w:tcPr>
          <w:p w14:paraId="2BB99A8E" w14:textId="77777777" w:rsidR="00790635" w:rsidRPr="00790635" w:rsidRDefault="00790635" w:rsidP="00790635">
            <w:pPr>
              <w:spacing w:before="0" w:after="0" w:line="240" w:lineRule="auto"/>
              <w:ind w:left="0" w:right="0"/>
              <w:jc w:val="center"/>
              <w:rPr>
                <w:rFonts w:ascii="Calibri" w:eastAsia="Times New Roman" w:hAnsi="Calibri" w:cs="B Titr"/>
                <w:color w:val="000000"/>
                <w:sz w:val="24"/>
                <w:szCs w:val="24"/>
                <w:lang w:bidi="ar-SA"/>
              </w:rPr>
            </w:pPr>
            <w:r w:rsidRPr="00790635">
              <w:rPr>
                <w:rFonts w:ascii="Calibri" w:eastAsia="Times New Roman" w:hAnsi="Calibri" w:cs="B Titr" w:hint="cs"/>
                <w:color w:val="000000"/>
                <w:sz w:val="24"/>
                <w:szCs w:val="24"/>
                <w:rtl/>
                <w:lang w:bidi="ar-SA"/>
              </w:rPr>
              <w:t>جمع کل</w:t>
            </w:r>
          </w:p>
        </w:tc>
      </w:tr>
    </w:tbl>
    <w:p w14:paraId="14E7EFE5" w14:textId="77777777" w:rsidR="007345FA" w:rsidRDefault="007345FA" w:rsidP="009255E7">
      <w:pPr>
        <w:ind w:left="720"/>
        <w:rPr>
          <w:rFonts w:ascii="B Nazanin" w:hAnsi="B Nazanin" w:cs="B Nazanin"/>
          <w:sz w:val="28"/>
          <w:szCs w:val="28"/>
          <w:rtl/>
        </w:rPr>
      </w:pPr>
    </w:p>
    <w:p w14:paraId="53643E50" w14:textId="47B75B7A" w:rsidR="003D1405" w:rsidRDefault="003D1405" w:rsidP="00DE688A">
      <w:pPr>
        <w:rPr>
          <w:rFonts w:ascii="B Nazanin" w:hAnsi="B Nazanin" w:cs="B Nazanin"/>
          <w:sz w:val="28"/>
          <w:szCs w:val="28"/>
          <w:rtl/>
        </w:rPr>
      </w:pPr>
    </w:p>
    <w:p w14:paraId="603D3E0C" w14:textId="098EFE78" w:rsidR="003D1405" w:rsidRDefault="003D1405" w:rsidP="009255E7">
      <w:pPr>
        <w:ind w:left="720"/>
        <w:rPr>
          <w:rFonts w:ascii="B Nazanin" w:hAnsi="B Nazanin" w:cs="B Nazanin"/>
          <w:sz w:val="28"/>
          <w:szCs w:val="28"/>
          <w:rtl/>
        </w:rPr>
      </w:pPr>
    </w:p>
    <w:p w14:paraId="4DC4FB96" w14:textId="77777777" w:rsidR="00800223" w:rsidRPr="00C82ADF" w:rsidRDefault="00800223" w:rsidP="009255E7">
      <w:pPr>
        <w:ind w:left="720"/>
        <w:rPr>
          <w:rFonts w:ascii="B Nazanin" w:hAnsi="B Nazanin" w:cs="B Nazanin"/>
          <w:sz w:val="28"/>
          <w:szCs w:val="28"/>
          <w:rtl/>
        </w:rPr>
      </w:pPr>
    </w:p>
    <w:p w14:paraId="19609888" w14:textId="29C84F95" w:rsidR="00653CF7" w:rsidRPr="00C82ADF" w:rsidRDefault="00653CF7" w:rsidP="009255E7">
      <w:pPr>
        <w:ind w:left="720"/>
        <w:rPr>
          <w:rFonts w:ascii="B Nazanin" w:hAnsi="B Nazanin" w:cs="B Nazanin"/>
          <w:sz w:val="28"/>
          <w:szCs w:val="28"/>
          <w:rtl/>
        </w:rPr>
      </w:pPr>
    </w:p>
    <w:p w14:paraId="7B1C42AA" w14:textId="097C574D" w:rsidR="00197931" w:rsidRDefault="00197931" w:rsidP="000E1C54">
      <w:pPr>
        <w:pStyle w:val="ListParagraph"/>
        <w:numPr>
          <w:ilvl w:val="0"/>
          <w:numId w:val="9"/>
        </w:numPr>
        <w:rPr>
          <w:rFonts w:cs="B Titr"/>
          <w:sz w:val="28"/>
          <w:szCs w:val="28"/>
        </w:rPr>
      </w:pPr>
      <w:r w:rsidRPr="00864350">
        <w:rPr>
          <w:rFonts w:cs="B Titr" w:hint="cs"/>
          <w:sz w:val="28"/>
          <w:szCs w:val="28"/>
          <w:rtl/>
        </w:rPr>
        <w:t>محاسبه هزینه‌های ثابت و متغیر:</w:t>
      </w:r>
    </w:p>
    <w:p w14:paraId="519F56C9" w14:textId="2B0F986D" w:rsidR="00653CF7" w:rsidRPr="00C82ADF" w:rsidRDefault="00653CF7" w:rsidP="00653CF7">
      <w:pPr>
        <w:ind w:left="720"/>
        <w:jc w:val="right"/>
        <w:rPr>
          <w:rtl/>
        </w:rPr>
      </w:pPr>
      <w:r w:rsidRPr="00C82ADF">
        <w:rPr>
          <w:rFonts w:eastAsia="Calibri"/>
          <w:noProof/>
          <w:color w:val="0070C0"/>
          <w:lang w:bidi="ar-SA"/>
        </w:rPr>
        <w:lastRenderedPageBreak/>
        <mc:AlternateContent>
          <mc:Choice Requires="wpg">
            <w:drawing>
              <wp:anchor distT="0" distB="0" distL="114300" distR="114300" simplePos="0" relativeHeight="251655680" behindDoc="0" locked="0" layoutInCell="1" allowOverlap="1" wp14:anchorId="40B5FBE3" wp14:editId="07CF540F">
                <wp:simplePos x="0" y="0"/>
                <wp:positionH relativeFrom="column">
                  <wp:posOffset>3657600</wp:posOffset>
                </wp:positionH>
                <wp:positionV relativeFrom="paragraph">
                  <wp:posOffset>49530</wp:posOffset>
                </wp:positionV>
                <wp:extent cx="3790950" cy="1495365"/>
                <wp:effectExtent l="0" t="0" r="0" b="0"/>
                <wp:wrapNone/>
                <wp:docPr id="469" name="Group 469"/>
                <wp:cNvGraphicFramePr/>
                <a:graphic xmlns:a="http://schemas.openxmlformats.org/drawingml/2006/main">
                  <a:graphicData uri="http://schemas.microsoft.com/office/word/2010/wordprocessingGroup">
                    <wpg:wgp>
                      <wpg:cNvGrpSpPr/>
                      <wpg:grpSpPr bwMode="auto">
                        <a:xfrm>
                          <a:off x="0" y="0"/>
                          <a:ext cx="3790950" cy="1495365"/>
                          <a:chOff x="-206" y="9"/>
                          <a:chExt cx="2741" cy="1007"/>
                        </a:xfrm>
                      </wpg:grpSpPr>
                      <wps:wsp>
                        <wps:cNvPr id="470" name="Line 52"/>
                        <wps:cNvCnPr/>
                        <wps:spPr bwMode="auto">
                          <a:xfrm>
                            <a:off x="-206" y="419"/>
                            <a:ext cx="2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3" name="Text Box 53"/>
                        <wps:cNvSpPr txBox="1">
                          <a:spLocks noChangeArrowheads="1"/>
                        </wps:cNvSpPr>
                        <wps:spPr bwMode="auto">
                          <a:xfrm>
                            <a:off x="-187" y="9"/>
                            <a:ext cx="2391" cy="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wps:txbx>
                        <wps:bodyPr rot="0" vert="horz" wrap="square" lIns="91440" tIns="45720" rIns="91440" bIns="45720" anchor="t" anchorCtr="0" upright="1">
                          <a:noAutofit/>
                        </wps:bodyPr>
                      </wps:wsp>
                      <wps:wsp>
                        <wps:cNvPr id="474" name="Text Box 54"/>
                        <wps:cNvSpPr txBox="1">
                          <a:spLocks noChangeArrowheads="1"/>
                        </wps:cNvSpPr>
                        <wps:spPr bwMode="auto">
                          <a:xfrm>
                            <a:off x="-113" y="343"/>
                            <a:ext cx="2648"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B5FBE3" id="Group 469" o:spid="_x0000_s1040" style="position:absolute;left:0;text-align:left;margin-left:4in;margin-top:3.9pt;width:298.5pt;height:117.75pt;z-index:251655680" coordorigin="-206,9" coordsize="2741,1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">
                <v:line id="Line 52" o:spid="_x0000_s1041" style="position:absolute;visibility:visible;mso-wrap-style:square" from="-206,419" to="249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"/>
                <v:shape id="Text Box 53" o:spid="_x0000_s1042" type="#_x0000_t202" style="position:absolute;left:-187;top:9;width:2391;height:3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7A2299A6" w14:textId="77777777" w:rsidR="00711F72" w:rsidRPr="001B663E" w:rsidRDefault="00711F72" w:rsidP="00653CF7">
                        <w:pPr>
                          <w:bidi w:val="0"/>
                          <w:jc w:val="center"/>
                          <w:rPr>
                            <w:rFonts w:cs="B Titr"/>
                            <w:b/>
                            <w:bCs/>
                          </w:rPr>
                        </w:pPr>
                        <w:r w:rsidRPr="001B663E">
                          <w:rPr>
                            <w:rFonts w:cs="B Titr" w:hint="cs"/>
                            <w:b/>
                            <w:bCs/>
                            <w:rtl/>
                          </w:rPr>
                          <w:t>جمع هزينه هاي ثابت</w:t>
                        </w:r>
                      </w:p>
                      <w:p w14:paraId="68BBDCB1" w14:textId="0E1C98E7" w:rsidR="00711F72" w:rsidRPr="00C82ADF" w:rsidRDefault="00711F72" w:rsidP="00653CF7">
                        <w:pPr>
                          <w:bidi w:val="0"/>
                          <w:jc w:val="center"/>
                          <w:rPr>
                            <w:rFonts w:cs="B Zar"/>
                            <w:b/>
                            <w:bCs/>
                            <w:sz w:val="24"/>
                            <w:szCs w:val="24"/>
                          </w:rPr>
                        </w:pPr>
                        <w:r w:rsidRPr="00C82ADF">
                          <w:rPr>
                            <w:rFonts w:cs="B Zar" w:hint="cs"/>
                            <w:b/>
                            <w:bCs/>
                            <w:sz w:val="24"/>
                            <w:szCs w:val="24"/>
                            <w:rtl/>
                          </w:rPr>
                          <w:t>ساليانه</w:t>
                        </w:r>
                      </w:p>
                    </w:txbxContent>
                  </v:textbox>
                </v:shape>
                <v:shape id="Text Box 54" o:spid="_x0000_s1043" type="#_x0000_t202" style="position:absolute;left:-113;top:343;width:2648;height: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64EA2BF3" w14:textId="7A22AE71" w:rsidR="00711F72" w:rsidRPr="001B663E" w:rsidRDefault="00711F72" w:rsidP="00653CF7">
                        <w:pPr>
                          <w:bidi w:val="0"/>
                          <w:jc w:val="center"/>
                          <w:rPr>
                            <w:rFonts w:cs="B Titr"/>
                            <w:b/>
                            <w:bCs/>
                            <w:sz w:val="24"/>
                            <w:szCs w:val="24"/>
                          </w:rPr>
                        </w:pPr>
                        <w:r w:rsidRPr="001B663E">
                          <w:rPr>
                            <w:rFonts w:cs="B Titr" w:hint="cs"/>
                            <w:b/>
                            <w:bCs/>
                            <w:rtl/>
                          </w:rPr>
                          <w:t>هزينه متغير هر واحد توليد -  قيمت فروش</w:t>
                        </w:r>
                      </w:p>
                    </w:txbxContent>
                  </v:textbox>
                </v:shape>
              </v:group>
            </w:pict>
          </mc:Fallback>
        </mc:AlternateContent>
      </w:r>
    </w:p>
    <w:p w14:paraId="68D14A44" w14:textId="77777777" w:rsidR="00653CF7" w:rsidRPr="001B663E" w:rsidRDefault="00653CF7" w:rsidP="00653CF7">
      <w:pPr>
        <w:spacing w:line="600" w:lineRule="auto"/>
        <w:ind w:left="6480"/>
        <w:jc w:val="center"/>
        <w:rPr>
          <w:rFonts w:cs="B Titr"/>
          <w:b/>
          <w:bCs/>
          <w:sz w:val="36"/>
          <w:szCs w:val="36"/>
          <w:rtl/>
          <w:lang w:bidi="ar-SA"/>
        </w:rPr>
      </w:pPr>
      <w:r w:rsidRPr="001B663E">
        <w:rPr>
          <w:rFonts w:cs="B Titr" w:hint="cs"/>
          <w:b/>
          <w:bCs/>
          <w:sz w:val="36"/>
          <w:szCs w:val="36"/>
          <w:rtl/>
          <w:lang w:bidi="ar-SA"/>
        </w:rPr>
        <w:t xml:space="preserve">= </w:t>
      </w:r>
      <w:r w:rsidRPr="001B663E">
        <w:rPr>
          <w:rFonts w:cs="B Titr" w:hint="cs"/>
          <w:b/>
          <w:bCs/>
          <w:sz w:val="28"/>
          <w:szCs w:val="28"/>
          <w:rtl/>
          <w:lang w:bidi="ar-SA"/>
        </w:rPr>
        <w:t>قيمت تمام شده محصول</w:t>
      </w:r>
    </w:p>
    <w:tbl>
      <w:tblPr>
        <w:bidiVisual/>
        <w:tblW w:w="9680" w:type="dxa"/>
        <w:jc w:val="center"/>
        <w:tblLook w:val="04A0" w:firstRow="1" w:lastRow="0" w:firstColumn="1" w:lastColumn="0" w:noHBand="0" w:noVBand="1"/>
      </w:tblPr>
      <w:tblGrid>
        <w:gridCol w:w="1920"/>
        <w:gridCol w:w="3570"/>
        <w:gridCol w:w="1850"/>
        <w:gridCol w:w="2340"/>
      </w:tblGrid>
      <w:tr w:rsidR="00B31638" w:rsidRPr="00B31638" w14:paraId="23FE8FDA" w14:textId="77777777" w:rsidTr="00B31638">
        <w:trPr>
          <w:trHeight w:val="450"/>
          <w:jc w:val="center"/>
        </w:trPr>
        <w:tc>
          <w:tcPr>
            <w:tcW w:w="1920" w:type="dxa"/>
            <w:vMerge w:val="restart"/>
            <w:tcBorders>
              <w:top w:val="single" w:sz="4" w:space="0" w:color="auto"/>
              <w:left w:val="single" w:sz="4" w:space="0" w:color="auto"/>
              <w:bottom w:val="single" w:sz="4" w:space="0" w:color="auto"/>
              <w:right w:val="single" w:sz="4" w:space="0" w:color="auto"/>
            </w:tcBorders>
            <w:shd w:val="clear" w:color="000000" w:fill="003399"/>
            <w:vAlign w:val="center"/>
            <w:hideMark/>
          </w:tcPr>
          <w:p w14:paraId="694A9CE7"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توليد در نقطه سربه سر(سالانه)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E722AF3"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مخرج کسر</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2CE68EBC"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صورت کسر</w:t>
            </w:r>
          </w:p>
        </w:tc>
      </w:tr>
      <w:tr w:rsidR="00B31638" w:rsidRPr="00B31638" w14:paraId="3A49C2A4" w14:textId="77777777" w:rsidTr="00B31638">
        <w:trPr>
          <w:trHeight w:val="480"/>
          <w:jc w:val="center"/>
        </w:trPr>
        <w:tc>
          <w:tcPr>
            <w:tcW w:w="1920" w:type="dxa"/>
            <w:vMerge/>
            <w:tcBorders>
              <w:top w:val="single" w:sz="4" w:space="0" w:color="auto"/>
              <w:left w:val="single" w:sz="4" w:space="0" w:color="auto"/>
              <w:bottom w:val="single" w:sz="4" w:space="0" w:color="auto"/>
              <w:right w:val="single" w:sz="4" w:space="0" w:color="auto"/>
            </w:tcBorders>
            <w:vAlign w:val="center"/>
            <w:hideMark/>
          </w:tcPr>
          <w:p w14:paraId="77E15198"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1A04254A"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2C173F1B"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12DCC3A1"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جمع هزينه هاي ثابت</w:t>
            </w:r>
          </w:p>
        </w:tc>
      </w:tr>
      <w:tr w:rsidR="00B31638" w:rsidRPr="00B31638" w14:paraId="3639361C" w14:textId="77777777" w:rsidTr="00B31638">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3ABCEE89"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456822</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7D17D941"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lang w:bidi="ar-SA"/>
              </w:rPr>
              <w:t>13,375</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16F68A80"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B2C1BF5"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32,263,076,500</w:t>
            </w:r>
          </w:p>
        </w:tc>
      </w:tr>
      <w:tr w:rsidR="00B31638" w:rsidRPr="00B31638" w14:paraId="35C6DD83" w14:textId="77777777" w:rsidTr="00B31638">
        <w:trPr>
          <w:trHeight w:val="450"/>
          <w:jc w:val="center"/>
        </w:trPr>
        <w:tc>
          <w:tcPr>
            <w:tcW w:w="1920" w:type="dxa"/>
            <w:vMerge w:val="restart"/>
            <w:tcBorders>
              <w:top w:val="nil"/>
              <w:left w:val="single" w:sz="4" w:space="0" w:color="auto"/>
              <w:bottom w:val="single" w:sz="4" w:space="0" w:color="000000"/>
              <w:right w:val="single" w:sz="4" w:space="0" w:color="auto"/>
            </w:tcBorders>
            <w:shd w:val="clear" w:color="000000" w:fill="003399"/>
            <w:vAlign w:val="bottom"/>
            <w:hideMark/>
          </w:tcPr>
          <w:p w14:paraId="4BDD9B2D"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توليد در نقطه سربه سر(روزانه)</w:t>
            </w:r>
          </w:p>
        </w:tc>
        <w:tc>
          <w:tcPr>
            <w:tcW w:w="5420" w:type="dxa"/>
            <w:gridSpan w:val="2"/>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0F96E05F"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مخرج کسر</w:t>
            </w:r>
          </w:p>
        </w:tc>
        <w:tc>
          <w:tcPr>
            <w:tcW w:w="2340" w:type="dxa"/>
            <w:tcBorders>
              <w:top w:val="nil"/>
              <w:left w:val="single" w:sz="4" w:space="0" w:color="auto"/>
              <w:bottom w:val="single" w:sz="4" w:space="0" w:color="auto"/>
              <w:right w:val="single" w:sz="4" w:space="0" w:color="auto"/>
            </w:tcBorders>
            <w:shd w:val="clear" w:color="000000" w:fill="003399"/>
            <w:noWrap/>
            <w:vAlign w:val="bottom"/>
            <w:hideMark/>
          </w:tcPr>
          <w:p w14:paraId="2A2A59E1"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صورت کسر</w:t>
            </w:r>
          </w:p>
        </w:tc>
      </w:tr>
      <w:tr w:rsidR="00B31638" w:rsidRPr="00B31638" w14:paraId="4C167C57" w14:textId="77777777" w:rsidTr="00B31638">
        <w:trPr>
          <w:trHeight w:val="480"/>
          <w:jc w:val="center"/>
        </w:trPr>
        <w:tc>
          <w:tcPr>
            <w:tcW w:w="1920" w:type="dxa"/>
            <w:vMerge/>
            <w:tcBorders>
              <w:top w:val="nil"/>
              <w:left w:val="single" w:sz="4" w:space="0" w:color="auto"/>
              <w:bottom w:val="single" w:sz="4" w:space="0" w:color="000000"/>
              <w:right w:val="single" w:sz="4" w:space="0" w:color="auto"/>
            </w:tcBorders>
            <w:vAlign w:val="center"/>
            <w:hideMark/>
          </w:tcPr>
          <w:p w14:paraId="292CBD16"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p>
        </w:tc>
        <w:tc>
          <w:tcPr>
            <w:tcW w:w="3570" w:type="dxa"/>
            <w:tcBorders>
              <w:top w:val="nil"/>
              <w:left w:val="single" w:sz="4" w:space="0" w:color="auto"/>
              <w:bottom w:val="single" w:sz="4" w:space="0" w:color="auto"/>
              <w:right w:val="single" w:sz="4" w:space="0" w:color="auto"/>
            </w:tcBorders>
            <w:shd w:val="clear" w:color="auto" w:fill="auto"/>
            <w:noWrap/>
            <w:vAlign w:val="bottom"/>
            <w:hideMark/>
          </w:tcPr>
          <w:p w14:paraId="345ECE4F"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هزينه متغير هر واحد توليد </w:t>
            </w:r>
          </w:p>
        </w:tc>
        <w:tc>
          <w:tcPr>
            <w:tcW w:w="1850" w:type="dxa"/>
            <w:tcBorders>
              <w:top w:val="nil"/>
              <w:left w:val="single" w:sz="4" w:space="0" w:color="auto"/>
              <w:bottom w:val="single" w:sz="4" w:space="0" w:color="auto"/>
              <w:right w:val="single" w:sz="4" w:space="0" w:color="auto"/>
            </w:tcBorders>
            <w:shd w:val="clear" w:color="auto" w:fill="auto"/>
            <w:noWrap/>
            <w:vAlign w:val="bottom"/>
            <w:hideMark/>
          </w:tcPr>
          <w:p w14:paraId="341D73F5"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  قيمت فروش </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8F64DE0"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جمع هزينه هاي ثابت</w:t>
            </w:r>
          </w:p>
        </w:tc>
      </w:tr>
      <w:tr w:rsidR="00B31638" w:rsidRPr="00B31638" w14:paraId="64B147CB" w14:textId="77777777" w:rsidTr="00B31638">
        <w:trPr>
          <w:trHeight w:val="480"/>
          <w:jc w:val="center"/>
        </w:trPr>
        <w:tc>
          <w:tcPr>
            <w:tcW w:w="1920" w:type="dxa"/>
            <w:tcBorders>
              <w:top w:val="nil"/>
              <w:left w:val="single" w:sz="4" w:space="0" w:color="auto"/>
              <w:bottom w:val="single" w:sz="4" w:space="0" w:color="auto"/>
              <w:right w:val="single" w:sz="4" w:space="0" w:color="auto"/>
            </w:tcBorders>
            <w:shd w:val="clear" w:color="auto" w:fill="auto"/>
            <w:noWrap/>
            <w:vAlign w:val="center"/>
            <w:hideMark/>
          </w:tcPr>
          <w:p w14:paraId="15ACFA03"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1337</w:t>
            </w:r>
          </w:p>
        </w:tc>
        <w:tc>
          <w:tcPr>
            <w:tcW w:w="3570" w:type="dxa"/>
            <w:tcBorders>
              <w:top w:val="nil"/>
              <w:left w:val="single" w:sz="4" w:space="0" w:color="auto"/>
              <w:bottom w:val="single" w:sz="4" w:space="0" w:color="auto"/>
              <w:right w:val="single" w:sz="4" w:space="0" w:color="auto"/>
            </w:tcBorders>
            <w:shd w:val="clear" w:color="auto" w:fill="auto"/>
            <w:noWrap/>
            <w:vAlign w:val="center"/>
            <w:hideMark/>
          </w:tcPr>
          <w:p w14:paraId="280007DA"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lang w:bidi="ar-SA"/>
              </w:rPr>
              <w:t>16,951</w:t>
            </w:r>
          </w:p>
        </w:tc>
        <w:tc>
          <w:tcPr>
            <w:tcW w:w="1850" w:type="dxa"/>
            <w:tcBorders>
              <w:top w:val="nil"/>
              <w:left w:val="single" w:sz="4" w:space="0" w:color="auto"/>
              <w:bottom w:val="single" w:sz="4" w:space="0" w:color="auto"/>
              <w:right w:val="single" w:sz="4" w:space="0" w:color="auto"/>
            </w:tcBorders>
            <w:shd w:val="clear" w:color="auto" w:fill="auto"/>
            <w:noWrap/>
            <w:vAlign w:val="center"/>
            <w:hideMark/>
          </w:tcPr>
          <w:p w14:paraId="243A09F8"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84,000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619D256A"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32,263,076,500</w:t>
            </w:r>
          </w:p>
        </w:tc>
      </w:tr>
    </w:tbl>
    <w:p w14:paraId="1B539B77" w14:textId="08452E89" w:rsidR="00787A71" w:rsidRDefault="00787A71" w:rsidP="00787A71">
      <w:pPr>
        <w:rPr>
          <w:rFonts w:ascii="B Nazanin" w:hAnsi="B Nazanin" w:cs="B Nazanin"/>
          <w:sz w:val="28"/>
          <w:szCs w:val="28"/>
          <w:rtl/>
        </w:rPr>
      </w:pPr>
    </w:p>
    <w:p w14:paraId="37DB4E7C" w14:textId="77777777" w:rsidR="00800223" w:rsidRPr="00D7649C" w:rsidRDefault="00800223" w:rsidP="00D7649C">
      <w:pPr>
        <w:rPr>
          <w:rtl/>
        </w:rPr>
      </w:pPr>
    </w:p>
    <w:p w14:paraId="660B938E" w14:textId="0A3D7A07" w:rsidR="00197931" w:rsidRPr="00864350" w:rsidRDefault="0027005E" w:rsidP="000E1C54">
      <w:pPr>
        <w:pStyle w:val="ListParagraph"/>
        <w:numPr>
          <w:ilvl w:val="0"/>
          <w:numId w:val="9"/>
        </w:numPr>
        <w:rPr>
          <w:rFonts w:cs="B Titr"/>
          <w:sz w:val="28"/>
          <w:szCs w:val="28"/>
          <w:rtl/>
        </w:rPr>
      </w:pPr>
      <w:r>
        <w:rPr>
          <w:rFonts w:cs="B Titr" w:hint="cs"/>
          <w:sz w:val="28"/>
          <w:szCs w:val="28"/>
          <w:rtl/>
        </w:rPr>
        <w:t>حاشیه ایمنی</w:t>
      </w:r>
    </w:p>
    <w:tbl>
      <w:tblPr>
        <w:bidiVisual/>
        <w:tblW w:w="7760" w:type="dxa"/>
        <w:jc w:val="center"/>
        <w:tblLook w:val="04A0" w:firstRow="1" w:lastRow="0" w:firstColumn="1" w:lastColumn="0" w:noHBand="0" w:noVBand="1"/>
      </w:tblPr>
      <w:tblGrid>
        <w:gridCol w:w="2860"/>
        <w:gridCol w:w="2560"/>
        <w:gridCol w:w="2340"/>
      </w:tblGrid>
      <w:tr w:rsidR="00B31638" w:rsidRPr="00B31638" w14:paraId="23A3DD09" w14:textId="77777777" w:rsidTr="00B31638">
        <w:trPr>
          <w:trHeight w:val="480"/>
          <w:jc w:val="center"/>
        </w:trPr>
        <w:tc>
          <w:tcPr>
            <w:tcW w:w="28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69E2BD28"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فروش در نقطه سربه سر</w:t>
            </w:r>
          </w:p>
        </w:tc>
        <w:tc>
          <w:tcPr>
            <w:tcW w:w="256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3A7F8B43"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فروش در ظرفیت عادی 80%</w:t>
            </w:r>
          </w:p>
        </w:tc>
        <w:tc>
          <w:tcPr>
            <w:tcW w:w="2340" w:type="dxa"/>
            <w:tcBorders>
              <w:top w:val="single" w:sz="4" w:space="0" w:color="auto"/>
              <w:left w:val="single" w:sz="4" w:space="0" w:color="auto"/>
              <w:bottom w:val="single" w:sz="4" w:space="0" w:color="auto"/>
              <w:right w:val="single" w:sz="4" w:space="0" w:color="auto"/>
            </w:tcBorders>
            <w:shd w:val="clear" w:color="000000" w:fill="003399"/>
            <w:noWrap/>
            <w:vAlign w:val="bottom"/>
            <w:hideMark/>
          </w:tcPr>
          <w:p w14:paraId="4A0E5A1D"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حاشیه ایمنی</w:t>
            </w:r>
          </w:p>
        </w:tc>
      </w:tr>
      <w:tr w:rsidR="00B31638" w:rsidRPr="00B31638" w14:paraId="5C71EEE9" w14:textId="77777777" w:rsidTr="00B31638">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60635538"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1337</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DC932F6"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2400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0AB4FD9C"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44%</w:t>
            </w:r>
          </w:p>
        </w:tc>
      </w:tr>
      <w:tr w:rsidR="00B31638" w:rsidRPr="00B31638" w14:paraId="529E6C9C" w14:textId="77777777" w:rsidTr="00B31638">
        <w:trPr>
          <w:trHeight w:val="480"/>
          <w:jc w:val="center"/>
        </w:trPr>
        <w:tc>
          <w:tcPr>
            <w:tcW w:w="2860" w:type="dxa"/>
            <w:tcBorders>
              <w:top w:val="nil"/>
              <w:left w:val="single" w:sz="4" w:space="0" w:color="auto"/>
              <w:bottom w:val="single" w:sz="4" w:space="0" w:color="auto"/>
              <w:right w:val="single" w:sz="4" w:space="0" w:color="auto"/>
            </w:tcBorders>
            <w:shd w:val="clear" w:color="auto" w:fill="auto"/>
            <w:noWrap/>
            <w:vAlign w:val="center"/>
            <w:hideMark/>
          </w:tcPr>
          <w:p w14:paraId="19E7450D"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456822</w:t>
            </w:r>
          </w:p>
        </w:tc>
        <w:tc>
          <w:tcPr>
            <w:tcW w:w="2560" w:type="dxa"/>
            <w:tcBorders>
              <w:top w:val="nil"/>
              <w:left w:val="single" w:sz="4" w:space="0" w:color="auto"/>
              <w:bottom w:val="single" w:sz="4" w:space="0" w:color="auto"/>
              <w:right w:val="single" w:sz="4" w:space="0" w:color="auto"/>
            </w:tcBorders>
            <w:shd w:val="clear" w:color="auto" w:fill="auto"/>
            <w:noWrap/>
            <w:vAlign w:val="center"/>
            <w:hideMark/>
          </w:tcPr>
          <w:p w14:paraId="5850C67C"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864000</w:t>
            </w:r>
          </w:p>
        </w:tc>
        <w:tc>
          <w:tcPr>
            <w:tcW w:w="2340" w:type="dxa"/>
            <w:tcBorders>
              <w:top w:val="nil"/>
              <w:left w:val="single" w:sz="4" w:space="0" w:color="auto"/>
              <w:bottom w:val="single" w:sz="4" w:space="0" w:color="auto"/>
              <w:right w:val="single" w:sz="4" w:space="0" w:color="auto"/>
            </w:tcBorders>
            <w:shd w:val="clear" w:color="auto" w:fill="auto"/>
            <w:noWrap/>
            <w:vAlign w:val="center"/>
            <w:hideMark/>
          </w:tcPr>
          <w:p w14:paraId="2DDB56D1" w14:textId="77777777" w:rsidR="00B31638" w:rsidRPr="00B31638" w:rsidRDefault="00B31638" w:rsidP="00B31638">
            <w:pPr>
              <w:spacing w:before="0" w:after="0" w:line="240" w:lineRule="auto"/>
              <w:ind w:left="0" w:right="0"/>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47%</w:t>
            </w:r>
          </w:p>
        </w:tc>
      </w:tr>
    </w:tbl>
    <w:p w14:paraId="1615BDE8" w14:textId="73E0454B" w:rsidR="00B31638" w:rsidRDefault="00B31638" w:rsidP="000E1C54">
      <w:pPr>
        <w:pStyle w:val="ListParagraph"/>
        <w:numPr>
          <w:ilvl w:val="0"/>
          <w:numId w:val="9"/>
        </w:numPr>
        <w:spacing w:before="0" w:after="0" w:line="240" w:lineRule="auto"/>
        <w:ind w:right="0"/>
        <w:rPr>
          <w:rFonts w:ascii="Sylfaen" w:hAnsi="Sylfaen" w:cs="B Titr"/>
          <w:b/>
          <w:bCs/>
          <w:sz w:val="28"/>
          <w:szCs w:val="28"/>
        </w:rPr>
      </w:pPr>
      <w:r>
        <w:rPr>
          <w:rFonts w:ascii="Sylfaen" w:hAnsi="Sylfaen" w:cs="B Titr" w:hint="cs"/>
          <w:b/>
          <w:bCs/>
          <w:sz w:val="28"/>
          <w:szCs w:val="28"/>
          <w:rtl/>
        </w:rPr>
        <w:lastRenderedPageBreak/>
        <w:t>ترازنامه</w:t>
      </w:r>
    </w:p>
    <w:p w14:paraId="7DCF3D10" w14:textId="19031171" w:rsidR="00B31638" w:rsidRDefault="00B31638" w:rsidP="00B31638">
      <w:pPr>
        <w:spacing w:before="0" w:after="0" w:line="240" w:lineRule="auto"/>
        <w:ind w:right="0"/>
        <w:rPr>
          <w:rFonts w:ascii="Sylfaen" w:hAnsi="Sylfaen" w:cs="B Titr"/>
          <w:b/>
          <w:bCs/>
          <w:sz w:val="28"/>
          <w:szCs w:val="28"/>
          <w:rtl/>
        </w:rPr>
      </w:pPr>
    </w:p>
    <w:tbl>
      <w:tblPr>
        <w:bidiVisual/>
        <w:tblW w:w="9400" w:type="dxa"/>
        <w:jc w:val="center"/>
        <w:tblLook w:val="04A0" w:firstRow="1" w:lastRow="0" w:firstColumn="1" w:lastColumn="0" w:noHBand="0" w:noVBand="1"/>
      </w:tblPr>
      <w:tblGrid>
        <w:gridCol w:w="3160"/>
        <w:gridCol w:w="2960"/>
        <w:gridCol w:w="3280"/>
      </w:tblGrid>
      <w:tr w:rsidR="00B31638" w:rsidRPr="00B31638" w14:paraId="086D3B4D" w14:textId="77777777" w:rsidTr="00B31638">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C67EAC2"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شرح </w:t>
            </w:r>
          </w:p>
        </w:tc>
        <w:tc>
          <w:tcPr>
            <w:tcW w:w="2960" w:type="dxa"/>
            <w:tcBorders>
              <w:top w:val="single" w:sz="4" w:space="0" w:color="auto"/>
              <w:left w:val="nil"/>
              <w:bottom w:val="single" w:sz="4" w:space="0" w:color="auto"/>
              <w:right w:val="single" w:sz="4" w:space="0" w:color="auto"/>
            </w:tcBorders>
            <w:shd w:val="clear" w:color="000000" w:fill="003399"/>
            <w:noWrap/>
            <w:vAlign w:val="center"/>
            <w:hideMark/>
          </w:tcPr>
          <w:p w14:paraId="39A611FB"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سال اول( ريال)</w:t>
            </w:r>
          </w:p>
        </w:tc>
        <w:tc>
          <w:tcPr>
            <w:tcW w:w="3280" w:type="dxa"/>
            <w:tcBorders>
              <w:top w:val="single" w:sz="4" w:space="0" w:color="auto"/>
              <w:left w:val="nil"/>
              <w:bottom w:val="single" w:sz="4" w:space="0" w:color="auto"/>
              <w:right w:val="single" w:sz="4" w:space="0" w:color="auto"/>
            </w:tcBorders>
            <w:shd w:val="clear" w:color="000000" w:fill="003399"/>
            <w:noWrap/>
            <w:vAlign w:val="center"/>
            <w:hideMark/>
          </w:tcPr>
          <w:p w14:paraId="330CAD9D"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سال دوم( ريال)</w:t>
            </w:r>
          </w:p>
        </w:tc>
      </w:tr>
      <w:tr w:rsidR="00B31638" w:rsidRPr="00B31638" w14:paraId="1DB9AA96" w14:textId="77777777" w:rsidTr="00B31638">
        <w:trPr>
          <w:trHeight w:val="495"/>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6188B597"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دارایی جاری</w:t>
            </w:r>
          </w:p>
        </w:tc>
        <w:tc>
          <w:tcPr>
            <w:tcW w:w="2960" w:type="dxa"/>
            <w:tcBorders>
              <w:top w:val="nil"/>
              <w:left w:val="nil"/>
              <w:bottom w:val="nil"/>
              <w:right w:val="nil"/>
            </w:tcBorders>
            <w:shd w:val="clear" w:color="000000" w:fill="FFF2CC"/>
            <w:noWrap/>
            <w:vAlign w:val="center"/>
            <w:hideMark/>
          </w:tcPr>
          <w:p w14:paraId="54AB39AC"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-45,733,155,594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47D050D4"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-73,709,468,749 </w:t>
            </w:r>
          </w:p>
        </w:tc>
      </w:tr>
      <w:tr w:rsidR="00B31638" w:rsidRPr="00B31638" w14:paraId="71563888"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6D20099"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وجوه نقد</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716DF20D"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942,242,528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1EBE252"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1,876,485,055 </w:t>
            </w:r>
          </w:p>
        </w:tc>
      </w:tr>
      <w:tr w:rsidR="00B31638" w:rsidRPr="00B31638" w14:paraId="10FC04D5"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13C3A3F5"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مازاد انباشته</w:t>
            </w:r>
          </w:p>
        </w:tc>
        <w:tc>
          <w:tcPr>
            <w:tcW w:w="2960" w:type="dxa"/>
            <w:tcBorders>
              <w:top w:val="nil"/>
              <w:left w:val="nil"/>
              <w:bottom w:val="single" w:sz="4" w:space="0" w:color="auto"/>
              <w:right w:val="single" w:sz="4" w:space="0" w:color="auto"/>
            </w:tcBorders>
            <w:shd w:val="clear" w:color="auto" w:fill="auto"/>
            <w:vAlign w:val="center"/>
            <w:hideMark/>
          </w:tcPr>
          <w:p w14:paraId="5375ACDE"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-47,915,398,122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475A9B2"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-76,825,953,804 </w:t>
            </w:r>
          </w:p>
        </w:tc>
      </w:tr>
      <w:tr w:rsidR="00B31638" w:rsidRPr="00B31638" w14:paraId="62BCD4E2"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F5219D3"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سرمایه در گردش</w:t>
            </w:r>
          </w:p>
        </w:tc>
        <w:tc>
          <w:tcPr>
            <w:tcW w:w="2960" w:type="dxa"/>
            <w:tcBorders>
              <w:top w:val="nil"/>
              <w:left w:val="nil"/>
              <w:bottom w:val="single" w:sz="4" w:space="0" w:color="auto"/>
              <w:right w:val="single" w:sz="4" w:space="0" w:color="auto"/>
            </w:tcBorders>
            <w:shd w:val="clear" w:color="auto" w:fill="auto"/>
            <w:vAlign w:val="center"/>
            <w:hideMark/>
          </w:tcPr>
          <w:p w14:paraId="7BB58133"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1,240,000,000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D2A81A7"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1,240,000,000 </w:t>
            </w:r>
          </w:p>
        </w:tc>
      </w:tr>
      <w:tr w:rsidR="00B31638" w:rsidRPr="00B31638" w14:paraId="653D2AA9"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013FCDA1"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دارائی های ثابت</w:t>
            </w:r>
          </w:p>
        </w:tc>
        <w:tc>
          <w:tcPr>
            <w:tcW w:w="2960" w:type="dxa"/>
            <w:tcBorders>
              <w:top w:val="nil"/>
              <w:left w:val="nil"/>
              <w:bottom w:val="nil"/>
              <w:right w:val="nil"/>
            </w:tcBorders>
            <w:shd w:val="clear" w:color="000000" w:fill="FFF2CC"/>
            <w:noWrap/>
            <w:vAlign w:val="center"/>
            <w:hideMark/>
          </w:tcPr>
          <w:p w14:paraId="07C03FB5"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271,535,000,000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7558A84B"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242,381,750,000 </w:t>
            </w:r>
          </w:p>
        </w:tc>
      </w:tr>
      <w:tr w:rsidR="00B31638" w:rsidRPr="00B31638" w14:paraId="1E3A6C04"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69A7CB8"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ساختمان و ماشین آلات و تجهیزات</w:t>
            </w:r>
          </w:p>
        </w:tc>
        <w:tc>
          <w:tcPr>
            <w:tcW w:w="2960" w:type="dxa"/>
            <w:tcBorders>
              <w:top w:val="single" w:sz="4" w:space="0" w:color="auto"/>
              <w:left w:val="nil"/>
              <w:bottom w:val="single" w:sz="4" w:space="0" w:color="auto"/>
              <w:right w:val="single" w:sz="4" w:space="0" w:color="auto"/>
            </w:tcBorders>
            <w:shd w:val="clear" w:color="auto" w:fill="auto"/>
            <w:vAlign w:val="center"/>
            <w:hideMark/>
          </w:tcPr>
          <w:p w14:paraId="1FAF8B31"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299,288,250,000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C7BA374"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299,288,250,000 </w:t>
            </w:r>
          </w:p>
        </w:tc>
      </w:tr>
      <w:tr w:rsidR="00B31638" w:rsidRPr="00B31638" w14:paraId="4EC0ED4C"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424E84E2"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هزینه های قبل از بهره برداری</w:t>
            </w:r>
          </w:p>
        </w:tc>
        <w:tc>
          <w:tcPr>
            <w:tcW w:w="2960" w:type="dxa"/>
            <w:tcBorders>
              <w:top w:val="nil"/>
              <w:left w:val="nil"/>
              <w:bottom w:val="single" w:sz="4" w:space="0" w:color="auto"/>
              <w:right w:val="single" w:sz="4" w:space="0" w:color="auto"/>
            </w:tcBorders>
            <w:shd w:val="clear" w:color="auto" w:fill="auto"/>
            <w:vAlign w:val="center"/>
            <w:hideMark/>
          </w:tcPr>
          <w:p w14:paraId="594CAB1D"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1,400,000,000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6D4D6FA5"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1,400,000,000 </w:t>
            </w:r>
          </w:p>
        </w:tc>
      </w:tr>
      <w:tr w:rsidR="00B31638" w:rsidRPr="00B31638" w14:paraId="4CED017D" w14:textId="77777777" w:rsidTr="00B31638">
        <w:trPr>
          <w:trHeight w:val="435"/>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5A5C6D3A"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استهلاک انباشته</w:t>
            </w:r>
          </w:p>
        </w:tc>
        <w:tc>
          <w:tcPr>
            <w:tcW w:w="2960" w:type="dxa"/>
            <w:tcBorders>
              <w:top w:val="nil"/>
              <w:left w:val="nil"/>
              <w:bottom w:val="single" w:sz="4" w:space="0" w:color="auto"/>
              <w:right w:val="single" w:sz="4" w:space="0" w:color="auto"/>
            </w:tcBorders>
            <w:shd w:val="clear" w:color="auto" w:fill="auto"/>
            <w:vAlign w:val="center"/>
            <w:hideMark/>
          </w:tcPr>
          <w:p w14:paraId="26D72423"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29,153,250,000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69212EE"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58,306,500,000 </w:t>
            </w:r>
          </w:p>
        </w:tc>
      </w:tr>
      <w:tr w:rsidR="00B31638" w:rsidRPr="00B31638" w14:paraId="094E1A77" w14:textId="77777777" w:rsidTr="00B31638">
        <w:trPr>
          <w:trHeight w:val="450"/>
          <w:jc w:val="center"/>
        </w:trPr>
        <w:tc>
          <w:tcPr>
            <w:tcW w:w="3160" w:type="dxa"/>
            <w:tcBorders>
              <w:top w:val="nil"/>
              <w:left w:val="single" w:sz="4" w:space="0" w:color="auto"/>
              <w:bottom w:val="nil"/>
              <w:right w:val="single" w:sz="4" w:space="0" w:color="auto"/>
            </w:tcBorders>
            <w:shd w:val="clear" w:color="000000" w:fill="FFE699"/>
            <w:vAlign w:val="center"/>
            <w:hideMark/>
          </w:tcPr>
          <w:p w14:paraId="3B5EE7C3"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 xml:space="preserve"> جمع دارائی ها </w:t>
            </w:r>
          </w:p>
        </w:tc>
        <w:tc>
          <w:tcPr>
            <w:tcW w:w="2960" w:type="dxa"/>
            <w:tcBorders>
              <w:top w:val="nil"/>
              <w:left w:val="nil"/>
              <w:bottom w:val="nil"/>
              <w:right w:val="nil"/>
            </w:tcBorders>
            <w:shd w:val="clear" w:color="000000" w:fill="FFE699"/>
            <w:vAlign w:val="center"/>
            <w:hideMark/>
          </w:tcPr>
          <w:p w14:paraId="42EDE507"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225,801,844,406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3B78186E"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168,672,281,251 </w:t>
            </w:r>
          </w:p>
        </w:tc>
      </w:tr>
      <w:tr w:rsidR="00B31638" w:rsidRPr="00B31638" w14:paraId="58E93B6C" w14:textId="77777777" w:rsidTr="00B31638">
        <w:trPr>
          <w:trHeight w:val="450"/>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145A0D4B"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بدهی جاری</w:t>
            </w:r>
          </w:p>
        </w:tc>
        <w:tc>
          <w:tcPr>
            <w:tcW w:w="2960" w:type="dxa"/>
            <w:tcBorders>
              <w:top w:val="single" w:sz="4" w:space="0" w:color="auto"/>
              <w:left w:val="nil"/>
              <w:bottom w:val="single" w:sz="4" w:space="0" w:color="auto"/>
              <w:right w:val="single" w:sz="4" w:space="0" w:color="auto"/>
            </w:tcBorders>
            <w:shd w:val="clear" w:color="000000" w:fill="FFF2CC"/>
            <w:noWrap/>
            <w:vAlign w:val="center"/>
            <w:hideMark/>
          </w:tcPr>
          <w:p w14:paraId="5DBCA35A"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192,790,480,000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28D39AE0"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144,592,860,000 </w:t>
            </w:r>
          </w:p>
        </w:tc>
      </w:tr>
      <w:tr w:rsidR="00B31638" w:rsidRPr="00B31638" w14:paraId="585F1E2F" w14:textId="77777777" w:rsidTr="00B31638">
        <w:trPr>
          <w:trHeight w:val="450"/>
          <w:jc w:val="center"/>
        </w:trPr>
        <w:tc>
          <w:tcPr>
            <w:tcW w:w="3160" w:type="dxa"/>
            <w:tcBorders>
              <w:top w:val="nil"/>
              <w:left w:val="single" w:sz="4" w:space="0" w:color="auto"/>
              <w:bottom w:val="nil"/>
              <w:right w:val="single" w:sz="4" w:space="0" w:color="auto"/>
            </w:tcBorders>
            <w:shd w:val="clear" w:color="000000" w:fill="DDEBF7"/>
            <w:noWrap/>
            <w:vAlign w:val="center"/>
            <w:hideMark/>
          </w:tcPr>
          <w:p w14:paraId="069972FB"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تسهیلات مالی</w:t>
            </w:r>
          </w:p>
        </w:tc>
        <w:tc>
          <w:tcPr>
            <w:tcW w:w="2960" w:type="dxa"/>
            <w:tcBorders>
              <w:top w:val="nil"/>
              <w:left w:val="nil"/>
              <w:bottom w:val="single" w:sz="4" w:space="0" w:color="auto"/>
              <w:right w:val="single" w:sz="4" w:space="0" w:color="auto"/>
            </w:tcBorders>
            <w:shd w:val="clear" w:color="auto" w:fill="auto"/>
            <w:vAlign w:val="center"/>
            <w:hideMark/>
          </w:tcPr>
          <w:p w14:paraId="47DCCB5E"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192,790,480,000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7C72BA39"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144,592,860,000 </w:t>
            </w:r>
          </w:p>
        </w:tc>
      </w:tr>
      <w:tr w:rsidR="00B31638" w:rsidRPr="00B31638" w14:paraId="64EAF531" w14:textId="77777777" w:rsidTr="00B31638">
        <w:trPr>
          <w:trHeight w:val="495"/>
          <w:jc w:val="center"/>
        </w:trPr>
        <w:tc>
          <w:tcPr>
            <w:tcW w:w="316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14:paraId="5415C61E"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بدهی بلندمدت</w:t>
            </w:r>
          </w:p>
        </w:tc>
        <w:tc>
          <w:tcPr>
            <w:tcW w:w="2960" w:type="dxa"/>
            <w:tcBorders>
              <w:top w:val="nil"/>
              <w:left w:val="nil"/>
              <w:bottom w:val="single" w:sz="4" w:space="0" w:color="auto"/>
              <w:right w:val="single" w:sz="4" w:space="0" w:color="auto"/>
            </w:tcBorders>
            <w:shd w:val="clear" w:color="000000" w:fill="FFF2CC"/>
            <w:noWrap/>
            <w:vAlign w:val="center"/>
            <w:hideMark/>
          </w:tcPr>
          <w:p w14:paraId="625E4CF4"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56BB2799"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0 </w:t>
            </w:r>
          </w:p>
        </w:tc>
      </w:tr>
      <w:tr w:rsidR="00B31638" w:rsidRPr="00B31638" w14:paraId="246CCD99"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FFF2CC"/>
            <w:noWrap/>
            <w:vAlign w:val="center"/>
            <w:hideMark/>
          </w:tcPr>
          <w:p w14:paraId="24CD4620"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حقوق صاحبان سرمایه</w:t>
            </w:r>
          </w:p>
        </w:tc>
        <w:tc>
          <w:tcPr>
            <w:tcW w:w="2960" w:type="dxa"/>
            <w:tcBorders>
              <w:top w:val="nil"/>
              <w:left w:val="nil"/>
              <w:bottom w:val="single" w:sz="4" w:space="0" w:color="auto"/>
              <w:right w:val="single" w:sz="4" w:space="0" w:color="auto"/>
            </w:tcBorders>
            <w:shd w:val="clear" w:color="000000" w:fill="FFF2CC"/>
            <w:noWrap/>
            <w:vAlign w:val="center"/>
            <w:hideMark/>
          </w:tcPr>
          <w:p w14:paraId="7207ED9F"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68,773,139,125 </w:t>
            </w:r>
          </w:p>
        </w:tc>
        <w:tc>
          <w:tcPr>
            <w:tcW w:w="3280" w:type="dxa"/>
            <w:tcBorders>
              <w:top w:val="nil"/>
              <w:left w:val="single" w:sz="4" w:space="0" w:color="auto"/>
              <w:bottom w:val="single" w:sz="4" w:space="0" w:color="auto"/>
              <w:right w:val="single" w:sz="4" w:space="0" w:color="auto"/>
            </w:tcBorders>
            <w:shd w:val="clear" w:color="000000" w:fill="FFF2CC"/>
            <w:noWrap/>
            <w:vAlign w:val="center"/>
            <w:hideMark/>
          </w:tcPr>
          <w:p w14:paraId="3533EF36"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94,583,808,191 </w:t>
            </w:r>
          </w:p>
        </w:tc>
      </w:tr>
      <w:tr w:rsidR="00B31638" w:rsidRPr="00B31638" w14:paraId="09F5481C" w14:textId="77777777" w:rsidTr="00B31638">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7D183E65"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سرمایه</w:t>
            </w:r>
          </w:p>
        </w:tc>
        <w:tc>
          <w:tcPr>
            <w:tcW w:w="2960" w:type="dxa"/>
            <w:tcBorders>
              <w:top w:val="nil"/>
              <w:left w:val="nil"/>
              <w:bottom w:val="single" w:sz="4" w:space="0" w:color="auto"/>
              <w:right w:val="single" w:sz="4" w:space="0" w:color="auto"/>
            </w:tcBorders>
            <w:shd w:val="clear" w:color="auto" w:fill="auto"/>
            <w:vAlign w:val="center"/>
            <w:hideMark/>
          </w:tcPr>
          <w:p w14:paraId="261EA466"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60,509,650,000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095B2B4"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60,509,650,000 </w:t>
            </w:r>
          </w:p>
        </w:tc>
      </w:tr>
      <w:tr w:rsidR="00B31638" w:rsidRPr="00B31638" w14:paraId="17C64E78" w14:textId="77777777" w:rsidTr="00B31638">
        <w:trPr>
          <w:trHeight w:val="48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21DC0DCD"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سرمایه پرداخت شده</w:t>
            </w:r>
          </w:p>
        </w:tc>
        <w:tc>
          <w:tcPr>
            <w:tcW w:w="2960" w:type="dxa"/>
            <w:tcBorders>
              <w:top w:val="nil"/>
              <w:left w:val="nil"/>
              <w:bottom w:val="single" w:sz="4" w:space="0" w:color="auto"/>
              <w:right w:val="single" w:sz="4" w:space="0" w:color="auto"/>
            </w:tcBorders>
            <w:shd w:val="clear" w:color="auto" w:fill="auto"/>
            <w:vAlign w:val="center"/>
            <w:hideMark/>
          </w:tcPr>
          <w:p w14:paraId="120A3639"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2CCEE224"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0 </w:t>
            </w:r>
          </w:p>
        </w:tc>
      </w:tr>
      <w:tr w:rsidR="00B31638" w:rsidRPr="00B31638" w14:paraId="5544179D"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vAlign w:val="center"/>
            <w:hideMark/>
          </w:tcPr>
          <w:p w14:paraId="2DBD0316"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مازاد عملیاتی برداشت نشده</w:t>
            </w:r>
          </w:p>
        </w:tc>
        <w:tc>
          <w:tcPr>
            <w:tcW w:w="2960" w:type="dxa"/>
            <w:tcBorders>
              <w:top w:val="nil"/>
              <w:left w:val="nil"/>
              <w:bottom w:val="single" w:sz="4" w:space="0" w:color="auto"/>
              <w:right w:val="single" w:sz="4" w:space="0" w:color="auto"/>
            </w:tcBorders>
            <w:shd w:val="clear" w:color="auto" w:fill="auto"/>
            <w:vAlign w:val="center"/>
            <w:hideMark/>
          </w:tcPr>
          <w:p w14:paraId="472C28A3"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0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041FDBE8"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0 </w:t>
            </w:r>
          </w:p>
        </w:tc>
      </w:tr>
      <w:tr w:rsidR="00B31638" w:rsidRPr="00B31638" w14:paraId="58332B1A" w14:textId="77777777" w:rsidTr="00B31638">
        <w:trPr>
          <w:trHeight w:val="450"/>
          <w:jc w:val="center"/>
        </w:trPr>
        <w:tc>
          <w:tcPr>
            <w:tcW w:w="3160" w:type="dxa"/>
            <w:tcBorders>
              <w:top w:val="nil"/>
              <w:left w:val="single" w:sz="4" w:space="0" w:color="auto"/>
              <w:bottom w:val="single" w:sz="4" w:space="0" w:color="auto"/>
              <w:right w:val="single" w:sz="4" w:space="0" w:color="auto"/>
            </w:tcBorders>
            <w:shd w:val="clear" w:color="000000" w:fill="DDEBF7"/>
            <w:noWrap/>
            <w:vAlign w:val="center"/>
            <w:hideMark/>
          </w:tcPr>
          <w:p w14:paraId="304AD50D"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سود(زیان) انباشته</w:t>
            </w:r>
          </w:p>
        </w:tc>
        <w:tc>
          <w:tcPr>
            <w:tcW w:w="2960" w:type="dxa"/>
            <w:tcBorders>
              <w:top w:val="nil"/>
              <w:left w:val="nil"/>
              <w:bottom w:val="single" w:sz="4" w:space="0" w:color="auto"/>
              <w:right w:val="single" w:sz="4" w:space="0" w:color="auto"/>
            </w:tcBorders>
            <w:shd w:val="clear" w:color="auto" w:fill="auto"/>
            <w:vAlign w:val="center"/>
            <w:hideMark/>
          </w:tcPr>
          <w:p w14:paraId="41DC2698"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8,263,489,125 </w:t>
            </w:r>
          </w:p>
        </w:tc>
        <w:tc>
          <w:tcPr>
            <w:tcW w:w="3280" w:type="dxa"/>
            <w:tcBorders>
              <w:top w:val="nil"/>
              <w:left w:val="single" w:sz="4" w:space="0" w:color="auto"/>
              <w:bottom w:val="single" w:sz="4" w:space="0" w:color="auto"/>
              <w:right w:val="single" w:sz="4" w:space="0" w:color="auto"/>
            </w:tcBorders>
            <w:shd w:val="clear" w:color="auto" w:fill="auto"/>
            <w:vAlign w:val="center"/>
            <w:hideMark/>
          </w:tcPr>
          <w:p w14:paraId="35C16B03"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34,074,158,191 </w:t>
            </w:r>
          </w:p>
        </w:tc>
      </w:tr>
      <w:tr w:rsidR="00B31638" w:rsidRPr="00B31638" w14:paraId="349EACF2" w14:textId="77777777" w:rsidTr="00B31638">
        <w:trPr>
          <w:trHeight w:val="465"/>
          <w:jc w:val="center"/>
        </w:trPr>
        <w:tc>
          <w:tcPr>
            <w:tcW w:w="3160" w:type="dxa"/>
            <w:tcBorders>
              <w:top w:val="nil"/>
              <w:left w:val="single" w:sz="4" w:space="0" w:color="auto"/>
              <w:bottom w:val="single" w:sz="4" w:space="0" w:color="auto"/>
              <w:right w:val="single" w:sz="4" w:space="0" w:color="auto"/>
            </w:tcBorders>
            <w:shd w:val="clear" w:color="000000" w:fill="FFE699"/>
            <w:vAlign w:val="center"/>
            <w:hideMark/>
          </w:tcPr>
          <w:p w14:paraId="3E097C8E" w14:textId="77777777" w:rsidR="00B31638" w:rsidRPr="00B31638" w:rsidRDefault="00B31638" w:rsidP="00B31638">
            <w:pPr>
              <w:spacing w:before="0" w:after="0" w:line="240" w:lineRule="auto"/>
              <w:ind w:left="0" w:right="0"/>
              <w:rPr>
                <w:rFonts w:ascii="Calibri" w:eastAsia="Times New Roman" w:hAnsi="Calibri" w:cs="B Titr"/>
                <w:b/>
                <w:bCs/>
                <w:color w:val="000000"/>
                <w:sz w:val="22"/>
                <w:szCs w:val="22"/>
                <w:rtl/>
                <w:lang w:bidi="ar-SA"/>
              </w:rPr>
            </w:pPr>
            <w:r w:rsidRPr="00B31638">
              <w:rPr>
                <w:rFonts w:ascii="Calibri" w:eastAsia="Times New Roman" w:hAnsi="Calibri" w:cs="B Titr" w:hint="cs"/>
                <w:b/>
                <w:bCs/>
                <w:color w:val="000000"/>
                <w:sz w:val="22"/>
                <w:szCs w:val="22"/>
                <w:rtl/>
                <w:lang w:bidi="ar-SA"/>
              </w:rPr>
              <w:t xml:space="preserve"> جمع بدهی ها و سرمایه </w:t>
            </w:r>
          </w:p>
        </w:tc>
        <w:tc>
          <w:tcPr>
            <w:tcW w:w="2960" w:type="dxa"/>
            <w:tcBorders>
              <w:top w:val="nil"/>
              <w:left w:val="nil"/>
              <w:bottom w:val="single" w:sz="8" w:space="0" w:color="auto"/>
              <w:right w:val="nil"/>
            </w:tcBorders>
            <w:shd w:val="clear" w:color="000000" w:fill="FFE699"/>
            <w:vAlign w:val="center"/>
            <w:hideMark/>
          </w:tcPr>
          <w:p w14:paraId="0CFC33F2"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261,563,619,125 </w:t>
            </w:r>
          </w:p>
        </w:tc>
        <w:tc>
          <w:tcPr>
            <w:tcW w:w="3280" w:type="dxa"/>
            <w:tcBorders>
              <w:top w:val="nil"/>
              <w:left w:val="single" w:sz="4" w:space="0" w:color="auto"/>
              <w:bottom w:val="single" w:sz="4" w:space="0" w:color="auto"/>
              <w:right w:val="single" w:sz="4" w:space="0" w:color="auto"/>
            </w:tcBorders>
            <w:shd w:val="clear" w:color="000000" w:fill="FFE699"/>
            <w:vAlign w:val="center"/>
            <w:hideMark/>
          </w:tcPr>
          <w:p w14:paraId="42619505" w14:textId="77777777" w:rsidR="00B31638" w:rsidRPr="00B31638" w:rsidRDefault="00B31638" w:rsidP="00B31638">
            <w:pPr>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 xml:space="preserve">239,176,668,191 </w:t>
            </w:r>
          </w:p>
        </w:tc>
      </w:tr>
    </w:tbl>
    <w:p w14:paraId="25C0D5D3" w14:textId="71D7B4D9" w:rsidR="00B31638" w:rsidRDefault="00B31638" w:rsidP="00B31638">
      <w:pPr>
        <w:spacing w:before="0" w:after="0" w:line="240" w:lineRule="auto"/>
        <w:ind w:right="0"/>
        <w:rPr>
          <w:rFonts w:ascii="Sylfaen" w:hAnsi="Sylfaen" w:cs="B Titr"/>
          <w:b/>
          <w:bCs/>
          <w:sz w:val="28"/>
          <w:szCs w:val="28"/>
          <w:rtl/>
        </w:rPr>
      </w:pPr>
    </w:p>
    <w:p w14:paraId="32A8FBCD" w14:textId="46967BBC" w:rsidR="00946E55" w:rsidRPr="00864350" w:rsidRDefault="0051025C"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بخش صورتهاي مالي اساسي</w:t>
      </w:r>
    </w:p>
    <w:p w14:paraId="35547724" w14:textId="737F12B1" w:rsidR="00AE4108" w:rsidRDefault="0051025C" w:rsidP="000E1C54">
      <w:pPr>
        <w:pStyle w:val="ListParagraph"/>
        <w:numPr>
          <w:ilvl w:val="0"/>
          <w:numId w:val="13"/>
        </w:numPr>
        <w:spacing w:before="0" w:after="0" w:line="240" w:lineRule="auto"/>
        <w:ind w:right="0"/>
        <w:rPr>
          <w:rFonts w:ascii="Sylfaen" w:hAnsi="Sylfaen" w:cs="B Titr"/>
          <w:b/>
          <w:bCs/>
          <w:sz w:val="20"/>
          <w:szCs w:val="22"/>
        </w:rPr>
      </w:pPr>
      <w:r w:rsidRPr="00864350">
        <w:rPr>
          <w:rFonts w:ascii="Sylfaen" w:hAnsi="Sylfaen" w:cs="B Titr" w:hint="cs"/>
          <w:b/>
          <w:bCs/>
          <w:sz w:val="20"/>
          <w:szCs w:val="22"/>
          <w:rtl/>
        </w:rPr>
        <w:t>صورت سود و زيان ساليانه تخميني طرح تازمان پايان بازپرداخت اقساط وام:</w:t>
      </w:r>
    </w:p>
    <w:tbl>
      <w:tblPr>
        <w:bidiVisual/>
        <w:tblW w:w="13483" w:type="dxa"/>
        <w:jc w:val="center"/>
        <w:tblLook w:val="04A0" w:firstRow="1" w:lastRow="0" w:firstColumn="1" w:lastColumn="0" w:noHBand="0" w:noVBand="1"/>
      </w:tblPr>
      <w:tblGrid>
        <w:gridCol w:w="3843"/>
        <w:gridCol w:w="1840"/>
        <w:gridCol w:w="1960"/>
        <w:gridCol w:w="2060"/>
        <w:gridCol w:w="1840"/>
        <w:gridCol w:w="1940"/>
      </w:tblGrid>
      <w:tr w:rsidR="00B31638" w:rsidRPr="00B31638" w14:paraId="7ABC2C47" w14:textId="77777777" w:rsidTr="00B31638">
        <w:trPr>
          <w:trHeight w:val="450"/>
          <w:jc w:val="center"/>
        </w:trPr>
        <w:tc>
          <w:tcPr>
            <w:tcW w:w="3843"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7A10B91F"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شرح</w:t>
            </w:r>
          </w:p>
        </w:tc>
        <w:tc>
          <w:tcPr>
            <w:tcW w:w="18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E9ADA89"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 xml:space="preserve"> سال اول </w:t>
            </w:r>
          </w:p>
        </w:tc>
        <w:tc>
          <w:tcPr>
            <w:tcW w:w="1960" w:type="dxa"/>
            <w:tcBorders>
              <w:top w:val="single" w:sz="4" w:space="0" w:color="auto"/>
              <w:left w:val="nil"/>
              <w:bottom w:val="single" w:sz="4" w:space="0" w:color="auto"/>
              <w:right w:val="single" w:sz="4" w:space="0" w:color="auto"/>
            </w:tcBorders>
            <w:shd w:val="clear" w:color="000000" w:fill="003399"/>
            <w:noWrap/>
            <w:vAlign w:val="center"/>
            <w:hideMark/>
          </w:tcPr>
          <w:p w14:paraId="45BEB8C6"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سال دوم</w:t>
            </w:r>
          </w:p>
        </w:tc>
        <w:tc>
          <w:tcPr>
            <w:tcW w:w="20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0C35946"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 xml:space="preserve"> سال سوم </w:t>
            </w:r>
          </w:p>
        </w:tc>
        <w:tc>
          <w:tcPr>
            <w:tcW w:w="1840" w:type="dxa"/>
            <w:tcBorders>
              <w:top w:val="single" w:sz="4" w:space="0" w:color="auto"/>
              <w:left w:val="nil"/>
              <w:bottom w:val="single" w:sz="4" w:space="0" w:color="auto"/>
              <w:right w:val="single" w:sz="4" w:space="0" w:color="auto"/>
            </w:tcBorders>
            <w:shd w:val="clear" w:color="000000" w:fill="003399"/>
            <w:noWrap/>
            <w:vAlign w:val="center"/>
            <w:hideMark/>
          </w:tcPr>
          <w:p w14:paraId="2144A800"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سال چهارم</w:t>
            </w:r>
          </w:p>
        </w:tc>
        <w:tc>
          <w:tcPr>
            <w:tcW w:w="19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61EDCC1C"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 xml:space="preserve"> سال پنجم </w:t>
            </w:r>
          </w:p>
        </w:tc>
      </w:tr>
      <w:tr w:rsidR="00B31638" w:rsidRPr="00B31638" w14:paraId="771C262C" w14:textId="77777777" w:rsidTr="00B31638">
        <w:trPr>
          <w:trHeight w:val="390"/>
          <w:jc w:val="center"/>
        </w:trPr>
        <w:tc>
          <w:tcPr>
            <w:tcW w:w="3843" w:type="dxa"/>
            <w:tcBorders>
              <w:top w:val="nil"/>
              <w:left w:val="single" w:sz="4" w:space="0" w:color="auto"/>
              <w:bottom w:val="single" w:sz="4" w:space="0" w:color="auto"/>
              <w:right w:val="single" w:sz="4" w:space="0" w:color="auto"/>
            </w:tcBorders>
            <w:shd w:val="clear" w:color="000000" w:fill="FFFFFF"/>
            <w:noWrap/>
            <w:vAlign w:val="center"/>
            <w:hideMark/>
          </w:tcPr>
          <w:p w14:paraId="1FFBA564"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rtl/>
                <w:lang w:bidi="ar-SA"/>
              </w:rPr>
            </w:pPr>
            <w:r w:rsidRPr="00B31638">
              <w:rPr>
                <w:rFonts w:ascii="Calibri" w:eastAsia="Times New Roman" w:hAnsi="Calibri" w:cs="B Titr" w:hint="cs"/>
                <w:b/>
                <w:bCs/>
                <w:color w:val="000000"/>
                <w:sz w:val="18"/>
                <w:szCs w:val="18"/>
                <w:rtl/>
                <w:lang w:bidi="ar-SA"/>
              </w:rPr>
              <w:t>درصد استفاده از ظرفیت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404C213"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2"/>
                <w:szCs w:val="22"/>
                <w:rtl/>
                <w:lang w:bidi="ar-SA"/>
              </w:rPr>
            </w:pPr>
            <w:r w:rsidRPr="00B31638">
              <w:rPr>
                <w:rFonts w:ascii="Calibri" w:eastAsia="Times New Roman" w:hAnsi="Calibri" w:cs="B Nazanin" w:hint="cs"/>
                <w:b/>
                <w:bCs/>
                <w:color w:val="000000"/>
                <w:sz w:val="22"/>
                <w:szCs w:val="22"/>
                <w:lang w:bidi="ar-SA"/>
              </w:rPr>
              <w:t>95%</w:t>
            </w:r>
          </w:p>
        </w:tc>
        <w:tc>
          <w:tcPr>
            <w:tcW w:w="1960" w:type="dxa"/>
            <w:tcBorders>
              <w:top w:val="nil"/>
              <w:left w:val="nil"/>
              <w:bottom w:val="single" w:sz="4" w:space="0" w:color="auto"/>
              <w:right w:val="single" w:sz="4" w:space="0" w:color="auto"/>
            </w:tcBorders>
            <w:shd w:val="clear" w:color="000000" w:fill="FFFFFF"/>
            <w:noWrap/>
            <w:vAlign w:val="center"/>
            <w:hideMark/>
          </w:tcPr>
          <w:p w14:paraId="15961717"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2"/>
                <w:szCs w:val="22"/>
                <w:lang w:bidi="ar-SA"/>
              </w:rPr>
            </w:pPr>
            <w:r w:rsidRPr="00B31638">
              <w:rPr>
                <w:rFonts w:ascii="Calibri" w:eastAsia="Times New Roman" w:hAnsi="Calibri" w:cs="B Nazanin" w:hint="cs"/>
                <w:b/>
                <w:bCs/>
                <w:color w:val="000000"/>
                <w:sz w:val="22"/>
                <w:szCs w:val="22"/>
                <w:lang w:bidi="ar-SA"/>
              </w:rPr>
              <w:t>100%</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A008C12"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2"/>
                <w:szCs w:val="22"/>
                <w:lang w:bidi="ar-SA"/>
              </w:rPr>
            </w:pPr>
            <w:r w:rsidRPr="00B31638">
              <w:rPr>
                <w:rFonts w:ascii="Calibri" w:eastAsia="Times New Roman" w:hAnsi="Calibri" w:cs="B Nazanin" w:hint="cs"/>
                <w:b/>
                <w:bCs/>
                <w:color w:val="000000"/>
                <w:sz w:val="22"/>
                <w:szCs w:val="22"/>
                <w:lang w:bidi="ar-SA"/>
              </w:rPr>
              <w:t>100%</w:t>
            </w:r>
          </w:p>
        </w:tc>
        <w:tc>
          <w:tcPr>
            <w:tcW w:w="1840" w:type="dxa"/>
            <w:tcBorders>
              <w:top w:val="nil"/>
              <w:left w:val="nil"/>
              <w:bottom w:val="single" w:sz="4" w:space="0" w:color="auto"/>
              <w:right w:val="single" w:sz="4" w:space="0" w:color="auto"/>
            </w:tcBorders>
            <w:shd w:val="clear" w:color="000000" w:fill="FFFFFF"/>
            <w:noWrap/>
            <w:vAlign w:val="center"/>
            <w:hideMark/>
          </w:tcPr>
          <w:p w14:paraId="420A69A7"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2"/>
                <w:szCs w:val="22"/>
                <w:lang w:bidi="ar-SA"/>
              </w:rPr>
            </w:pPr>
            <w:r w:rsidRPr="00B31638">
              <w:rPr>
                <w:rFonts w:ascii="Calibri" w:eastAsia="Times New Roman" w:hAnsi="Calibri" w:cs="B Nazanin" w:hint="cs"/>
                <w:b/>
                <w:bCs/>
                <w:color w:val="000000"/>
                <w:sz w:val="22"/>
                <w:szCs w:val="22"/>
                <w:lang w:bidi="ar-SA"/>
              </w:rPr>
              <w:t>100%</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48400B7"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2"/>
                <w:szCs w:val="22"/>
                <w:lang w:bidi="ar-SA"/>
              </w:rPr>
            </w:pPr>
            <w:r w:rsidRPr="00B31638">
              <w:rPr>
                <w:rFonts w:ascii="Calibri" w:eastAsia="Times New Roman" w:hAnsi="Calibri" w:cs="B Nazanin" w:hint="cs"/>
                <w:b/>
                <w:bCs/>
                <w:color w:val="000000"/>
                <w:sz w:val="22"/>
                <w:szCs w:val="22"/>
                <w:lang w:bidi="ar-SA"/>
              </w:rPr>
              <w:t>100%</w:t>
            </w:r>
          </w:p>
        </w:tc>
      </w:tr>
      <w:tr w:rsidR="00B31638" w:rsidRPr="00B31638" w14:paraId="4A1DB4C8" w14:textId="77777777" w:rsidTr="00B31638">
        <w:trPr>
          <w:trHeight w:val="375"/>
          <w:jc w:val="center"/>
        </w:trPr>
        <w:tc>
          <w:tcPr>
            <w:tcW w:w="3843" w:type="dxa"/>
            <w:tcBorders>
              <w:top w:val="nil"/>
              <w:left w:val="single" w:sz="4" w:space="0" w:color="auto"/>
              <w:bottom w:val="single" w:sz="4" w:space="0" w:color="auto"/>
              <w:right w:val="single" w:sz="4" w:space="0" w:color="auto"/>
            </w:tcBorders>
            <w:shd w:val="clear" w:color="000000" w:fill="FFFFFF"/>
            <w:noWrap/>
            <w:vAlign w:val="center"/>
            <w:hideMark/>
          </w:tcPr>
          <w:p w14:paraId="0DF160F2"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میزان فروش در ظرفیت کامل</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0020DA3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91,980,000,000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0761241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91,980,000,000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4B2363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91,980,000,000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3D786A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91,980,000,000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E54E68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91,980,000,000 </w:t>
            </w:r>
          </w:p>
        </w:tc>
      </w:tr>
      <w:tr w:rsidR="00B31638" w:rsidRPr="00B31638" w14:paraId="0F0EF484" w14:textId="77777777" w:rsidTr="00B31638">
        <w:trPr>
          <w:trHeight w:val="375"/>
          <w:jc w:val="center"/>
        </w:trPr>
        <w:tc>
          <w:tcPr>
            <w:tcW w:w="3843" w:type="dxa"/>
            <w:tcBorders>
              <w:top w:val="nil"/>
              <w:left w:val="single" w:sz="4" w:space="0" w:color="auto"/>
              <w:bottom w:val="single" w:sz="4" w:space="0" w:color="auto"/>
              <w:right w:val="single" w:sz="4" w:space="0" w:color="auto"/>
            </w:tcBorders>
            <w:shd w:val="clear" w:color="000000" w:fill="DDEBF7"/>
            <w:noWrap/>
            <w:vAlign w:val="center"/>
            <w:hideMark/>
          </w:tcPr>
          <w:p w14:paraId="70AD4122"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فروش در ظرفیت پلکانی با احتساب 15% افزایش قیمت سالانه</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1A8A57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87,381,000,000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7DDFD60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105,777,000,000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0F2400E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119,574,000,000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73425BE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133,371,000,000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53CD890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147,168,000,000 </w:t>
            </w:r>
          </w:p>
        </w:tc>
      </w:tr>
      <w:tr w:rsidR="00B31638" w:rsidRPr="00B31638" w14:paraId="0412EA6B" w14:textId="77777777" w:rsidTr="00B31638">
        <w:trPr>
          <w:trHeight w:val="375"/>
          <w:jc w:val="center"/>
        </w:trPr>
        <w:tc>
          <w:tcPr>
            <w:tcW w:w="3843" w:type="dxa"/>
            <w:tcBorders>
              <w:top w:val="nil"/>
              <w:left w:val="single" w:sz="4" w:space="0" w:color="auto"/>
              <w:bottom w:val="single" w:sz="4" w:space="0" w:color="auto"/>
              <w:right w:val="single" w:sz="4" w:space="0" w:color="auto"/>
            </w:tcBorders>
            <w:shd w:val="clear" w:color="000000" w:fill="FCE4D6"/>
            <w:vAlign w:val="center"/>
            <w:hideMark/>
          </w:tcPr>
          <w:p w14:paraId="4BC7220D"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هزینه های تولید</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31722C1C"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w:t>
            </w:r>
          </w:p>
        </w:tc>
      </w:tr>
      <w:tr w:rsidR="00B31638" w:rsidRPr="00B31638" w14:paraId="2BDBAC1F" w14:textId="77777777" w:rsidTr="00B31638">
        <w:trPr>
          <w:trHeight w:val="375"/>
          <w:jc w:val="center"/>
        </w:trPr>
        <w:tc>
          <w:tcPr>
            <w:tcW w:w="3843" w:type="dxa"/>
            <w:tcBorders>
              <w:top w:val="nil"/>
              <w:left w:val="single" w:sz="4" w:space="0" w:color="auto"/>
              <w:bottom w:val="single" w:sz="4" w:space="0" w:color="auto"/>
              <w:right w:val="single" w:sz="4" w:space="0" w:color="auto"/>
            </w:tcBorders>
            <w:shd w:val="clear" w:color="000000" w:fill="FFFFFF"/>
            <w:vAlign w:val="center"/>
            <w:hideMark/>
          </w:tcPr>
          <w:p w14:paraId="64B7BFD8"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مواد اولیه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847AB6A"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087FB9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BCABF7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C2037B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B050D4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r>
      <w:tr w:rsidR="00B31638" w:rsidRPr="00B31638" w14:paraId="1BCACE20" w14:textId="77777777" w:rsidTr="00B31638">
        <w:trPr>
          <w:trHeight w:val="375"/>
          <w:jc w:val="center"/>
        </w:trPr>
        <w:tc>
          <w:tcPr>
            <w:tcW w:w="3843" w:type="dxa"/>
            <w:tcBorders>
              <w:top w:val="nil"/>
              <w:left w:val="single" w:sz="4" w:space="0" w:color="auto"/>
              <w:bottom w:val="single" w:sz="4" w:space="0" w:color="auto"/>
              <w:right w:val="single" w:sz="4" w:space="0" w:color="auto"/>
            </w:tcBorders>
            <w:shd w:val="clear" w:color="000000" w:fill="FFFFFF"/>
            <w:noWrap/>
            <w:vAlign w:val="center"/>
            <w:hideMark/>
          </w:tcPr>
          <w:p w14:paraId="2566EBBE"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حقوق و دستمزد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86EA0A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7151AB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FAE398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9E24E4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9E1F041"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r>
      <w:tr w:rsidR="00B31638" w:rsidRPr="00B31638" w14:paraId="1B927415" w14:textId="77777777" w:rsidTr="00B31638">
        <w:trPr>
          <w:trHeight w:val="375"/>
          <w:jc w:val="center"/>
        </w:trPr>
        <w:tc>
          <w:tcPr>
            <w:tcW w:w="3843" w:type="dxa"/>
            <w:tcBorders>
              <w:top w:val="nil"/>
              <w:left w:val="single" w:sz="4" w:space="0" w:color="auto"/>
              <w:bottom w:val="single" w:sz="4" w:space="0" w:color="auto"/>
              <w:right w:val="single" w:sz="4" w:space="0" w:color="auto"/>
            </w:tcBorders>
            <w:shd w:val="clear" w:color="000000" w:fill="FFFFFF"/>
            <w:vAlign w:val="center"/>
            <w:hideMark/>
          </w:tcPr>
          <w:p w14:paraId="4E52534D"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 xml:space="preserve"> تعمیرات و نگهداری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7529B3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13,299,525,000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719A2E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13,999,500,000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3D8BB03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13,999,500,000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2F50E1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13,999,500,000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7E299051"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13,999,500,000 </w:t>
            </w:r>
          </w:p>
        </w:tc>
      </w:tr>
      <w:tr w:rsidR="00B31638" w:rsidRPr="00B31638" w14:paraId="2595264F"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5C7BF875"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انرژی مصرفی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AF78E8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114,000,000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262290D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120,000,000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71BD88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120,000,000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24FA5D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120,000,000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49AE6C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120,000,000 </w:t>
            </w:r>
          </w:p>
        </w:tc>
      </w:tr>
      <w:tr w:rsidR="00B31638" w:rsidRPr="00B31638" w14:paraId="4F50F7B5"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65EB6463"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هزينه حقوق و دستمزد غیر مستقیم</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27712F1"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7D1E6D61"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3572D8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27A87A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01B31C4A"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r>
      <w:tr w:rsidR="00B31638" w:rsidRPr="00B31638" w14:paraId="6898DA95"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703BB6C4"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 xml:space="preserve">استهلاک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DDF702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27,695,587,500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3FDE077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3D254A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7054E8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1A240B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r>
      <w:tr w:rsidR="00B31638" w:rsidRPr="00B31638" w14:paraId="11A34C62"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4B0671E0"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بیمه مجموعه</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14B7FD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5,630,175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874DA76"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5,630,175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15EDBBE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5,630,175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C4E815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5,630,175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AC5643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5,630,175 </w:t>
            </w:r>
          </w:p>
        </w:tc>
      </w:tr>
      <w:tr w:rsidR="00B31638" w:rsidRPr="00B31638" w14:paraId="350C3E2D"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40B6055F"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سایر هزینه های تولید</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1F8E91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6512566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B89280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27D14506"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251BEAA"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r>
      <w:tr w:rsidR="00B31638" w:rsidRPr="00B31638" w14:paraId="00B0841B"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31BA0397"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 xml:space="preserve">هزينه پيش بيني نشده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828770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1,341,352,500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36AD96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1,411,950,000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5221A8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1,411,950,000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48619BE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1,411,950,000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63A65FA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1,411,950,000 </w:t>
            </w:r>
          </w:p>
        </w:tc>
      </w:tr>
      <w:tr w:rsidR="00B31638" w:rsidRPr="00B31638" w14:paraId="30D795DD" w14:textId="77777777" w:rsidTr="00B31638">
        <w:trPr>
          <w:trHeight w:val="375"/>
          <w:jc w:val="center"/>
        </w:trPr>
        <w:tc>
          <w:tcPr>
            <w:tcW w:w="3843" w:type="dxa"/>
            <w:tcBorders>
              <w:top w:val="nil"/>
              <w:left w:val="single" w:sz="4" w:space="0" w:color="auto"/>
              <w:bottom w:val="single" w:sz="4" w:space="0" w:color="auto"/>
              <w:right w:val="nil"/>
            </w:tcBorders>
            <w:shd w:val="clear" w:color="000000" w:fill="DDEBF7"/>
            <w:noWrap/>
            <w:vAlign w:val="center"/>
            <w:hideMark/>
          </w:tcPr>
          <w:p w14:paraId="0EC8ABA5"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جمع هزینه های تولید</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36D966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42,456,095,175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E2F10D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43,278,380,175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4EA60B8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43,278,380,175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3152AC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43,278,380,175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6E182F3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43,278,380,175 </w:t>
            </w:r>
          </w:p>
        </w:tc>
      </w:tr>
      <w:tr w:rsidR="00B31638" w:rsidRPr="00B31638" w14:paraId="3488B3DC" w14:textId="77777777" w:rsidTr="00B31638">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599D0D22"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سود و زیان ناویژه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90DC6FC"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44,924,904,825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097B87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62,498,619,825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778D98D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76,295,619,825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E2DF6A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90,092,619,825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145C507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103,889,619,825 </w:t>
            </w:r>
          </w:p>
        </w:tc>
      </w:tr>
      <w:tr w:rsidR="00B31638" w:rsidRPr="00B31638" w14:paraId="492A7CEF" w14:textId="77777777" w:rsidTr="00B31638">
        <w:trPr>
          <w:trHeight w:val="375"/>
          <w:jc w:val="center"/>
        </w:trPr>
        <w:tc>
          <w:tcPr>
            <w:tcW w:w="3843" w:type="dxa"/>
            <w:tcBorders>
              <w:top w:val="nil"/>
              <w:left w:val="single" w:sz="4" w:space="0" w:color="auto"/>
              <w:bottom w:val="single" w:sz="4" w:space="0" w:color="auto"/>
              <w:right w:val="nil"/>
            </w:tcBorders>
            <w:shd w:val="clear" w:color="000000" w:fill="DDEBF7"/>
            <w:noWrap/>
            <w:vAlign w:val="center"/>
            <w:hideMark/>
          </w:tcPr>
          <w:p w14:paraId="7B68E0B3"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جمع هزینه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018134C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424,560,952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54D38D6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451,096,011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52E404E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477,631,283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109CF37A"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504,187,582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703555D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504,187,582 </w:t>
            </w:r>
          </w:p>
        </w:tc>
      </w:tr>
      <w:tr w:rsidR="00B31638" w:rsidRPr="00B31638" w14:paraId="163F961C" w14:textId="77777777" w:rsidTr="00B31638">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7E07AB45"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سود عملیاتی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07427D1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44,500,343,873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1CC59B1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62,047,523,814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3DCBDD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75,817,988,542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266BC92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89,588,432,243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1011CF0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103,385,432,243 </w:t>
            </w:r>
          </w:p>
        </w:tc>
      </w:tr>
      <w:tr w:rsidR="00B31638" w:rsidRPr="00B31638" w14:paraId="4AC36744" w14:textId="77777777" w:rsidTr="00B31638">
        <w:trPr>
          <w:trHeight w:val="375"/>
          <w:jc w:val="center"/>
        </w:trPr>
        <w:tc>
          <w:tcPr>
            <w:tcW w:w="3843" w:type="dxa"/>
            <w:tcBorders>
              <w:top w:val="nil"/>
              <w:left w:val="single" w:sz="4" w:space="0" w:color="auto"/>
              <w:bottom w:val="single" w:sz="4" w:space="0" w:color="auto"/>
              <w:right w:val="nil"/>
            </w:tcBorders>
            <w:shd w:val="clear" w:color="000000" w:fill="FCE4D6"/>
            <w:noWrap/>
            <w:vAlign w:val="center"/>
            <w:hideMark/>
          </w:tcPr>
          <w:p w14:paraId="206E78DB"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هزینه غیرعملیاتی</w:t>
            </w:r>
          </w:p>
        </w:tc>
        <w:tc>
          <w:tcPr>
            <w:tcW w:w="9640" w:type="dxa"/>
            <w:gridSpan w:val="5"/>
            <w:tcBorders>
              <w:top w:val="single" w:sz="4" w:space="0" w:color="auto"/>
              <w:left w:val="single" w:sz="4" w:space="0" w:color="auto"/>
              <w:bottom w:val="single" w:sz="4" w:space="0" w:color="auto"/>
              <w:right w:val="single" w:sz="4" w:space="0" w:color="000000"/>
            </w:tcBorders>
            <w:shd w:val="clear" w:color="000000" w:fill="FCE4D6"/>
            <w:noWrap/>
            <w:vAlign w:val="center"/>
            <w:hideMark/>
          </w:tcPr>
          <w:p w14:paraId="491F2461"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w:t>
            </w:r>
          </w:p>
        </w:tc>
      </w:tr>
      <w:tr w:rsidR="00B31638" w:rsidRPr="00B31638" w14:paraId="2DCC976C"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455D873A"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استهلاک هزینه های قبل بهره برداری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301988A6"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280,000,000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E9C143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24C00F2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712BD4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24F3889C"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r>
      <w:tr w:rsidR="00B31638" w:rsidRPr="00B31638" w14:paraId="194FF689"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1CD9E068"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هزینه تسهیلات مالی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D82A4E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35,956,854,748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7FD6226"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35,956,854,748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5EAB2E0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35,956,854,748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811EE2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35,956,854,748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12E9402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35,956,854,748 </w:t>
            </w:r>
          </w:p>
        </w:tc>
      </w:tr>
      <w:tr w:rsidR="00B31638" w:rsidRPr="00B31638" w14:paraId="19004B34"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2BB1A6BC"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سایر هزینه های غیرعملیاتی</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5956404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5CECD6A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04F3D65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1972328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D0A237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r>
      <w:tr w:rsidR="00B31638" w:rsidRPr="00B31638" w14:paraId="43A2B9BC" w14:textId="77777777" w:rsidTr="00B31638">
        <w:trPr>
          <w:trHeight w:val="375"/>
          <w:jc w:val="center"/>
        </w:trPr>
        <w:tc>
          <w:tcPr>
            <w:tcW w:w="3843" w:type="dxa"/>
            <w:tcBorders>
              <w:top w:val="nil"/>
              <w:left w:val="single" w:sz="4" w:space="0" w:color="auto"/>
              <w:bottom w:val="single" w:sz="4" w:space="0" w:color="auto"/>
              <w:right w:val="nil"/>
            </w:tcBorders>
            <w:shd w:val="clear" w:color="000000" w:fill="DDEBF7"/>
            <w:noWrap/>
            <w:vAlign w:val="center"/>
            <w:hideMark/>
          </w:tcPr>
          <w:p w14:paraId="3B51C6BC"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lastRenderedPageBreak/>
              <w:t>جمع هزینه های غیر عملیاتی</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4B41E0A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36,236,854,748 </w:t>
            </w:r>
          </w:p>
        </w:tc>
        <w:tc>
          <w:tcPr>
            <w:tcW w:w="1960" w:type="dxa"/>
            <w:tcBorders>
              <w:top w:val="nil"/>
              <w:left w:val="single" w:sz="4" w:space="0" w:color="auto"/>
              <w:bottom w:val="single" w:sz="4" w:space="0" w:color="auto"/>
              <w:right w:val="single" w:sz="4" w:space="0" w:color="auto"/>
            </w:tcBorders>
            <w:shd w:val="clear" w:color="000000" w:fill="DDEBF7"/>
            <w:noWrap/>
            <w:vAlign w:val="center"/>
            <w:hideMark/>
          </w:tcPr>
          <w:p w14:paraId="3954560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36,236,854,748 </w:t>
            </w:r>
          </w:p>
        </w:tc>
        <w:tc>
          <w:tcPr>
            <w:tcW w:w="2060" w:type="dxa"/>
            <w:tcBorders>
              <w:top w:val="nil"/>
              <w:left w:val="single" w:sz="4" w:space="0" w:color="auto"/>
              <w:bottom w:val="single" w:sz="4" w:space="0" w:color="auto"/>
              <w:right w:val="single" w:sz="4" w:space="0" w:color="auto"/>
            </w:tcBorders>
            <w:shd w:val="clear" w:color="000000" w:fill="DDEBF7"/>
            <w:noWrap/>
            <w:vAlign w:val="center"/>
            <w:hideMark/>
          </w:tcPr>
          <w:p w14:paraId="737487C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36,236,854,748 </w:t>
            </w:r>
          </w:p>
        </w:tc>
        <w:tc>
          <w:tcPr>
            <w:tcW w:w="1840" w:type="dxa"/>
            <w:tcBorders>
              <w:top w:val="nil"/>
              <w:left w:val="single" w:sz="4" w:space="0" w:color="auto"/>
              <w:bottom w:val="single" w:sz="4" w:space="0" w:color="auto"/>
              <w:right w:val="single" w:sz="4" w:space="0" w:color="auto"/>
            </w:tcBorders>
            <w:shd w:val="clear" w:color="000000" w:fill="DDEBF7"/>
            <w:noWrap/>
            <w:vAlign w:val="center"/>
            <w:hideMark/>
          </w:tcPr>
          <w:p w14:paraId="5889E39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36,236,854,748 </w:t>
            </w:r>
          </w:p>
        </w:tc>
        <w:tc>
          <w:tcPr>
            <w:tcW w:w="1940" w:type="dxa"/>
            <w:tcBorders>
              <w:top w:val="nil"/>
              <w:left w:val="single" w:sz="4" w:space="0" w:color="auto"/>
              <w:bottom w:val="single" w:sz="4" w:space="0" w:color="auto"/>
              <w:right w:val="single" w:sz="4" w:space="0" w:color="auto"/>
            </w:tcBorders>
            <w:shd w:val="clear" w:color="000000" w:fill="DDEBF7"/>
            <w:noWrap/>
            <w:vAlign w:val="center"/>
            <w:hideMark/>
          </w:tcPr>
          <w:p w14:paraId="3CEBF85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36,236,854,748 </w:t>
            </w:r>
          </w:p>
        </w:tc>
      </w:tr>
      <w:tr w:rsidR="00B31638" w:rsidRPr="00B31638" w14:paraId="08339633" w14:textId="77777777" w:rsidTr="00B31638">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54BC2781"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سود(زیان) ویژه</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5144614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8,263,489,125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4754730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25,810,669,066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0DCCA62A"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39,581,133,794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F0F409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53,351,577,495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072DEEEC"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67,148,577,495 </w:t>
            </w:r>
          </w:p>
        </w:tc>
      </w:tr>
      <w:tr w:rsidR="00B31638" w:rsidRPr="00B31638" w14:paraId="52230788" w14:textId="77777777" w:rsidTr="00B31638">
        <w:trPr>
          <w:trHeight w:val="375"/>
          <w:jc w:val="center"/>
        </w:trPr>
        <w:tc>
          <w:tcPr>
            <w:tcW w:w="3843" w:type="dxa"/>
            <w:tcBorders>
              <w:top w:val="nil"/>
              <w:left w:val="single" w:sz="4" w:space="0" w:color="auto"/>
              <w:bottom w:val="single" w:sz="4" w:space="0" w:color="auto"/>
              <w:right w:val="nil"/>
            </w:tcBorders>
            <w:shd w:val="clear" w:color="000000" w:fill="FFFFFF"/>
            <w:noWrap/>
            <w:vAlign w:val="center"/>
            <w:hideMark/>
          </w:tcPr>
          <w:p w14:paraId="3E15DA6D"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مالیات</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67694E6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0 </w:t>
            </w:r>
          </w:p>
        </w:tc>
        <w:tc>
          <w:tcPr>
            <w:tcW w:w="1960" w:type="dxa"/>
            <w:tcBorders>
              <w:top w:val="nil"/>
              <w:left w:val="single" w:sz="4" w:space="0" w:color="auto"/>
              <w:bottom w:val="single" w:sz="4" w:space="0" w:color="auto"/>
              <w:right w:val="single" w:sz="4" w:space="0" w:color="auto"/>
            </w:tcBorders>
            <w:shd w:val="clear" w:color="000000" w:fill="FFFFFF"/>
            <w:noWrap/>
            <w:vAlign w:val="center"/>
            <w:hideMark/>
          </w:tcPr>
          <w:p w14:paraId="4DF1B83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060" w:type="dxa"/>
            <w:tcBorders>
              <w:top w:val="nil"/>
              <w:left w:val="single" w:sz="4" w:space="0" w:color="auto"/>
              <w:bottom w:val="single" w:sz="4" w:space="0" w:color="auto"/>
              <w:right w:val="single" w:sz="4" w:space="0" w:color="auto"/>
            </w:tcBorders>
            <w:shd w:val="clear" w:color="000000" w:fill="FFFFFF"/>
            <w:noWrap/>
            <w:vAlign w:val="center"/>
            <w:hideMark/>
          </w:tcPr>
          <w:p w14:paraId="4D34AD9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840" w:type="dxa"/>
            <w:tcBorders>
              <w:top w:val="nil"/>
              <w:left w:val="single" w:sz="4" w:space="0" w:color="auto"/>
              <w:bottom w:val="single" w:sz="4" w:space="0" w:color="auto"/>
              <w:right w:val="single" w:sz="4" w:space="0" w:color="auto"/>
            </w:tcBorders>
            <w:shd w:val="clear" w:color="000000" w:fill="FFFFFF"/>
            <w:noWrap/>
            <w:vAlign w:val="center"/>
            <w:hideMark/>
          </w:tcPr>
          <w:p w14:paraId="78F40F4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1940" w:type="dxa"/>
            <w:tcBorders>
              <w:top w:val="nil"/>
              <w:left w:val="single" w:sz="4" w:space="0" w:color="auto"/>
              <w:bottom w:val="single" w:sz="4" w:space="0" w:color="auto"/>
              <w:right w:val="single" w:sz="4" w:space="0" w:color="auto"/>
            </w:tcBorders>
            <w:shd w:val="clear" w:color="000000" w:fill="FFFFFF"/>
            <w:noWrap/>
            <w:vAlign w:val="center"/>
            <w:hideMark/>
          </w:tcPr>
          <w:p w14:paraId="45FB3B6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r>
      <w:tr w:rsidR="00B31638" w:rsidRPr="00B31638" w14:paraId="3E06F1DF" w14:textId="77777777" w:rsidTr="00B31638">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24E4C4D3"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سود پس از کسر مالیات</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75F930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8,263,489,125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2897DB6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25,810,669,066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64C95F2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39,581,133,794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1C5344D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53,351,577,495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41859DE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67,148,577,495 </w:t>
            </w:r>
          </w:p>
        </w:tc>
      </w:tr>
      <w:tr w:rsidR="00B31638" w:rsidRPr="00B31638" w14:paraId="11D0C72B" w14:textId="77777777" w:rsidTr="00B31638">
        <w:trPr>
          <w:trHeight w:val="375"/>
          <w:jc w:val="center"/>
        </w:trPr>
        <w:tc>
          <w:tcPr>
            <w:tcW w:w="3843" w:type="dxa"/>
            <w:tcBorders>
              <w:top w:val="nil"/>
              <w:left w:val="single" w:sz="4" w:space="0" w:color="auto"/>
              <w:bottom w:val="single" w:sz="4" w:space="0" w:color="auto"/>
              <w:right w:val="nil"/>
            </w:tcBorders>
            <w:shd w:val="clear" w:color="000000" w:fill="C6E0B4"/>
            <w:noWrap/>
            <w:vAlign w:val="center"/>
            <w:hideMark/>
          </w:tcPr>
          <w:p w14:paraId="2B79BAC6" w14:textId="77777777" w:rsidR="00B31638" w:rsidRPr="00B31638" w:rsidRDefault="00B31638" w:rsidP="00B31638">
            <w:pPr>
              <w:spacing w:before="0" w:after="0" w:line="240" w:lineRule="auto"/>
              <w:ind w:left="0" w:right="0"/>
              <w:rPr>
                <w:rFonts w:ascii="Calibri" w:eastAsia="Times New Roman" w:hAnsi="Calibri" w:cs="B Titr"/>
                <w:b/>
                <w:bCs/>
                <w:color w:val="000000"/>
                <w:sz w:val="18"/>
                <w:szCs w:val="18"/>
                <w:lang w:bidi="ar-SA"/>
              </w:rPr>
            </w:pPr>
            <w:r w:rsidRPr="00B31638">
              <w:rPr>
                <w:rFonts w:ascii="Calibri" w:eastAsia="Times New Roman" w:hAnsi="Calibri" w:cs="B Titr" w:hint="cs"/>
                <w:b/>
                <w:bCs/>
                <w:color w:val="000000"/>
                <w:sz w:val="18"/>
                <w:szCs w:val="18"/>
                <w:rtl/>
                <w:lang w:bidi="ar-SA"/>
              </w:rPr>
              <w:t>مانده سود (زیان) سنواتی</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77FF11B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8,263,489,125 </w:t>
            </w:r>
          </w:p>
        </w:tc>
        <w:tc>
          <w:tcPr>
            <w:tcW w:w="1960" w:type="dxa"/>
            <w:tcBorders>
              <w:top w:val="nil"/>
              <w:left w:val="single" w:sz="4" w:space="0" w:color="auto"/>
              <w:bottom w:val="single" w:sz="4" w:space="0" w:color="auto"/>
              <w:right w:val="single" w:sz="4" w:space="0" w:color="auto"/>
            </w:tcBorders>
            <w:shd w:val="clear" w:color="000000" w:fill="C6E0B4"/>
            <w:noWrap/>
            <w:vAlign w:val="center"/>
            <w:hideMark/>
          </w:tcPr>
          <w:p w14:paraId="0F56DCB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34,074,158,191 </w:t>
            </w:r>
          </w:p>
        </w:tc>
        <w:tc>
          <w:tcPr>
            <w:tcW w:w="2060" w:type="dxa"/>
            <w:tcBorders>
              <w:top w:val="nil"/>
              <w:left w:val="single" w:sz="4" w:space="0" w:color="auto"/>
              <w:bottom w:val="single" w:sz="4" w:space="0" w:color="auto"/>
              <w:right w:val="single" w:sz="4" w:space="0" w:color="auto"/>
            </w:tcBorders>
            <w:shd w:val="clear" w:color="000000" w:fill="C6E0B4"/>
            <w:noWrap/>
            <w:vAlign w:val="center"/>
            <w:hideMark/>
          </w:tcPr>
          <w:p w14:paraId="125E267C"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73,655,291,986 </w:t>
            </w:r>
          </w:p>
        </w:tc>
        <w:tc>
          <w:tcPr>
            <w:tcW w:w="1840" w:type="dxa"/>
            <w:tcBorders>
              <w:top w:val="nil"/>
              <w:left w:val="single" w:sz="4" w:space="0" w:color="auto"/>
              <w:bottom w:val="single" w:sz="4" w:space="0" w:color="auto"/>
              <w:right w:val="single" w:sz="4" w:space="0" w:color="auto"/>
            </w:tcBorders>
            <w:shd w:val="clear" w:color="000000" w:fill="C6E0B4"/>
            <w:noWrap/>
            <w:vAlign w:val="center"/>
            <w:hideMark/>
          </w:tcPr>
          <w:p w14:paraId="40F719E5"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127,006,869,480 </w:t>
            </w:r>
          </w:p>
        </w:tc>
        <w:tc>
          <w:tcPr>
            <w:tcW w:w="1940" w:type="dxa"/>
            <w:tcBorders>
              <w:top w:val="nil"/>
              <w:left w:val="single" w:sz="4" w:space="0" w:color="auto"/>
              <w:bottom w:val="single" w:sz="4" w:space="0" w:color="auto"/>
              <w:right w:val="single" w:sz="4" w:space="0" w:color="auto"/>
            </w:tcBorders>
            <w:shd w:val="clear" w:color="000000" w:fill="C6E0B4"/>
            <w:noWrap/>
            <w:vAlign w:val="center"/>
            <w:hideMark/>
          </w:tcPr>
          <w:p w14:paraId="62A93E8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194,155,446,975 </w:t>
            </w:r>
          </w:p>
        </w:tc>
      </w:tr>
    </w:tbl>
    <w:p w14:paraId="6CFCFA52" w14:textId="77777777" w:rsidR="0027005E" w:rsidRPr="0027005E" w:rsidRDefault="0027005E" w:rsidP="0027005E">
      <w:pPr>
        <w:spacing w:before="0" w:after="0" w:line="240" w:lineRule="auto"/>
        <w:ind w:right="0"/>
        <w:rPr>
          <w:rFonts w:ascii="Sylfaen" w:hAnsi="Sylfaen" w:cs="B Titr"/>
          <w:b/>
          <w:bCs/>
          <w:sz w:val="20"/>
          <w:szCs w:val="22"/>
          <w:rtl/>
        </w:rPr>
      </w:pPr>
    </w:p>
    <w:p w14:paraId="0E7A6930" w14:textId="31BC0E2D" w:rsidR="00AE4108" w:rsidRPr="00AE4108" w:rsidRDefault="00B31638" w:rsidP="00AE4108">
      <w:pPr>
        <w:spacing w:before="0" w:after="0" w:line="240" w:lineRule="auto"/>
        <w:ind w:right="0"/>
        <w:rPr>
          <w:rFonts w:ascii="Sylfaen" w:hAnsi="Sylfaen" w:cs="B Zar"/>
          <w:b/>
          <w:bCs/>
          <w:sz w:val="32"/>
          <w:szCs w:val="32"/>
          <w:rtl/>
        </w:rPr>
      </w:pPr>
      <w:r>
        <w:rPr>
          <w:noProof/>
        </w:rPr>
        <w:lastRenderedPageBreak/>
        <w:drawing>
          <wp:inline distT="0" distB="0" distL="0" distR="0" wp14:anchorId="1678905E" wp14:editId="2EFC73DB">
            <wp:extent cx="8404136" cy="6294474"/>
            <wp:effectExtent l="0" t="0" r="16510" b="11430"/>
            <wp:docPr id="182721965" name="Chart 182721965" descr="سال اول تا پنجم">
              <a:extLst xmlns:a="http://schemas.openxmlformats.org/drawingml/2006/main">
                <a:ext uri="{FF2B5EF4-FFF2-40B4-BE49-F238E27FC236}">
                  <a16:creationId xmlns:a16="http://schemas.microsoft.com/office/drawing/2014/main" id="{B8FDD827-5518-4623-ABB1-0E0D2D94DBC6}"/>
                </a:ext>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A7FBB93" w14:textId="714BE72B" w:rsidR="00E52207" w:rsidRPr="00C82ADF" w:rsidRDefault="00E52207" w:rsidP="00E52207">
      <w:pPr>
        <w:pStyle w:val="ListParagraph"/>
        <w:ind w:left="1080"/>
        <w:rPr>
          <w:rFonts w:ascii="B Nazanin" w:hAnsi="B Nazanin" w:cs="B Nazanin"/>
          <w:sz w:val="28"/>
          <w:szCs w:val="28"/>
          <w:rtl/>
        </w:rPr>
      </w:pPr>
    </w:p>
    <w:p w14:paraId="3187DE65" w14:textId="39F2A427" w:rsidR="00E77809" w:rsidRPr="0027005E" w:rsidRDefault="00E77809" w:rsidP="000E1C54">
      <w:pPr>
        <w:pStyle w:val="ListParagraph"/>
        <w:numPr>
          <w:ilvl w:val="0"/>
          <w:numId w:val="9"/>
        </w:numPr>
        <w:spacing w:before="0" w:after="0" w:line="240" w:lineRule="auto"/>
        <w:ind w:right="0"/>
        <w:rPr>
          <w:rFonts w:ascii="Sylfaen" w:hAnsi="Sylfaen" w:cs="B Titr"/>
          <w:b/>
          <w:bCs/>
          <w:sz w:val="28"/>
          <w:szCs w:val="28"/>
        </w:rPr>
      </w:pPr>
      <w:r w:rsidRPr="0027005E">
        <w:rPr>
          <w:rFonts w:ascii="Sylfaen" w:hAnsi="Sylfaen" w:cs="B Titr" w:hint="cs"/>
          <w:b/>
          <w:bCs/>
          <w:sz w:val="28"/>
          <w:szCs w:val="28"/>
          <w:rtl/>
        </w:rPr>
        <w:t>گردش وجوه نقد</w:t>
      </w:r>
    </w:p>
    <w:tbl>
      <w:tblPr>
        <w:bidiVisual/>
        <w:tblW w:w="14000" w:type="dxa"/>
        <w:jc w:val="center"/>
        <w:tblLook w:val="04A0" w:firstRow="1" w:lastRow="0" w:firstColumn="1" w:lastColumn="0" w:noHBand="0" w:noVBand="1"/>
      </w:tblPr>
      <w:tblGrid>
        <w:gridCol w:w="2820"/>
        <w:gridCol w:w="2160"/>
        <w:gridCol w:w="2200"/>
        <w:gridCol w:w="2260"/>
        <w:gridCol w:w="2200"/>
        <w:gridCol w:w="2360"/>
      </w:tblGrid>
      <w:tr w:rsidR="00B31638" w:rsidRPr="00B31638" w14:paraId="451A70A9" w14:textId="77777777" w:rsidTr="00B31638">
        <w:trPr>
          <w:trHeight w:val="450"/>
          <w:jc w:val="center"/>
        </w:trPr>
        <w:tc>
          <w:tcPr>
            <w:tcW w:w="282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25001A5C" w14:textId="77777777" w:rsidR="00B31638" w:rsidRPr="00B31638" w:rsidRDefault="00B31638" w:rsidP="00B31638">
            <w:pPr>
              <w:bidi w:val="0"/>
              <w:spacing w:before="0" w:after="0" w:line="240" w:lineRule="auto"/>
              <w:ind w:left="0" w:right="0"/>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lang w:bidi="ar-SA"/>
              </w:rPr>
              <w:t> </w:t>
            </w:r>
          </w:p>
        </w:tc>
        <w:tc>
          <w:tcPr>
            <w:tcW w:w="216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0000FDF"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اول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6D6D8652"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سال دوم</w:t>
            </w:r>
          </w:p>
        </w:tc>
        <w:tc>
          <w:tcPr>
            <w:tcW w:w="2260" w:type="dxa"/>
            <w:tcBorders>
              <w:top w:val="single" w:sz="4" w:space="0" w:color="auto"/>
              <w:left w:val="nil"/>
              <w:bottom w:val="single" w:sz="4" w:space="0" w:color="auto"/>
              <w:right w:val="nil"/>
            </w:tcBorders>
            <w:shd w:val="clear" w:color="000000" w:fill="003399"/>
            <w:noWrap/>
            <w:vAlign w:val="center"/>
            <w:hideMark/>
          </w:tcPr>
          <w:p w14:paraId="1DC6ED5B"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 xml:space="preserve"> سال سوم </w:t>
            </w:r>
          </w:p>
        </w:tc>
        <w:tc>
          <w:tcPr>
            <w:tcW w:w="2200" w:type="dxa"/>
            <w:tcBorders>
              <w:top w:val="single" w:sz="4" w:space="0" w:color="auto"/>
              <w:left w:val="nil"/>
              <w:bottom w:val="single" w:sz="4" w:space="0" w:color="auto"/>
              <w:right w:val="single" w:sz="4" w:space="0" w:color="auto"/>
            </w:tcBorders>
            <w:shd w:val="clear" w:color="000000" w:fill="003399"/>
            <w:noWrap/>
            <w:vAlign w:val="center"/>
            <w:hideMark/>
          </w:tcPr>
          <w:p w14:paraId="738C6F62"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سال چهارم</w:t>
            </w:r>
          </w:p>
        </w:tc>
        <w:tc>
          <w:tcPr>
            <w:tcW w:w="2360" w:type="dxa"/>
            <w:tcBorders>
              <w:top w:val="single" w:sz="4" w:space="0" w:color="auto"/>
              <w:left w:val="nil"/>
              <w:bottom w:val="single" w:sz="4" w:space="0" w:color="auto"/>
              <w:right w:val="single" w:sz="4" w:space="0" w:color="auto"/>
            </w:tcBorders>
            <w:shd w:val="clear" w:color="000000" w:fill="003399"/>
            <w:noWrap/>
            <w:vAlign w:val="center"/>
            <w:hideMark/>
          </w:tcPr>
          <w:p w14:paraId="6D99ECB3"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 xml:space="preserve"> سال پنجم </w:t>
            </w:r>
          </w:p>
        </w:tc>
      </w:tr>
      <w:tr w:rsidR="00B31638" w:rsidRPr="00B31638" w14:paraId="773CADAD" w14:textId="77777777" w:rsidTr="00B31638">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2260D0F3"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rtl/>
                <w:lang w:bidi="ar-SA"/>
              </w:rPr>
            </w:pPr>
            <w:r w:rsidRPr="00B31638">
              <w:rPr>
                <w:rFonts w:ascii="Calibri" w:eastAsia="Times New Roman" w:hAnsi="Calibri" w:cs="B Titr" w:hint="cs"/>
                <w:b/>
                <w:bCs/>
                <w:color w:val="000000"/>
                <w:sz w:val="20"/>
                <w:szCs w:val="20"/>
                <w:rtl/>
                <w:lang w:bidi="ar-SA"/>
              </w:rPr>
              <w:t>منابع وجوه</w:t>
            </w:r>
          </w:p>
        </w:tc>
      </w:tr>
      <w:tr w:rsidR="00B31638" w:rsidRPr="00B31638" w14:paraId="29034A76" w14:textId="77777777" w:rsidTr="00B3163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DDFB6E9"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rtl/>
                <w:lang w:bidi="ar-SA"/>
              </w:rPr>
            </w:pPr>
            <w:r w:rsidRPr="00B31638">
              <w:rPr>
                <w:rFonts w:ascii="Calibri" w:eastAsia="Times New Roman" w:hAnsi="Calibri" w:cs="B Titr" w:hint="cs"/>
                <w:b/>
                <w:bCs/>
                <w:color w:val="000000"/>
                <w:sz w:val="20"/>
                <w:szCs w:val="20"/>
                <w:rtl/>
                <w:lang w:bidi="ar-SA"/>
              </w:rPr>
              <w:t>سود پس از کسر مالیات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3A790C98"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8,263,489,125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0E4F81D"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25,810,669,066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B0F42A7"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39,581,133,794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137D03DF"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53,351,577,495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E0A3796"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67,148,577,495 </w:t>
            </w:r>
          </w:p>
        </w:tc>
      </w:tr>
      <w:tr w:rsidR="00B31638" w:rsidRPr="00B31638" w14:paraId="5489B4B8" w14:textId="77777777" w:rsidTr="00B31638">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7E4C69F4"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lang w:bidi="ar-SA"/>
              </w:rPr>
            </w:pPr>
            <w:r w:rsidRPr="00B31638">
              <w:rPr>
                <w:rFonts w:ascii="Calibri" w:eastAsia="Times New Roman" w:hAnsi="Calibri" w:cs="B Titr" w:hint="cs"/>
                <w:b/>
                <w:bCs/>
                <w:color w:val="000000"/>
                <w:sz w:val="20"/>
                <w:szCs w:val="20"/>
                <w:rtl/>
                <w:lang w:bidi="ar-SA"/>
              </w:rPr>
              <w:t>اضافه می شود:</w:t>
            </w:r>
          </w:p>
        </w:tc>
      </w:tr>
      <w:tr w:rsidR="00B31638" w:rsidRPr="00B31638" w14:paraId="666E9E6D" w14:textId="77777777" w:rsidTr="00B3163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41E6D315" w14:textId="77777777" w:rsidR="00B31638" w:rsidRPr="00B31638" w:rsidRDefault="00B31638" w:rsidP="00B31638">
            <w:pPr>
              <w:spacing w:before="0" w:after="0" w:line="240" w:lineRule="auto"/>
              <w:ind w:left="0" w:right="0"/>
              <w:rPr>
                <w:rFonts w:ascii="Calibri" w:eastAsia="Times New Roman" w:hAnsi="Calibri" w:cs="B Titr"/>
                <w:color w:val="000000"/>
                <w:sz w:val="20"/>
                <w:szCs w:val="20"/>
                <w:rtl/>
                <w:lang w:bidi="ar-SA"/>
              </w:rPr>
            </w:pPr>
            <w:r w:rsidRPr="00B31638">
              <w:rPr>
                <w:rFonts w:ascii="Calibri" w:eastAsia="Times New Roman" w:hAnsi="Calibri" w:cs="B Titr" w:hint="cs"/>
                <w:color w:val="000000"/>
                <w:sz w:val="20"/>
                <w:szCs w:val="20"/>
                <w:rtl/>
                <w:lang w:bidi="ar-SA"/>
              </w:rPr>
              <w:t>استهلاکات دارایی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F3C971B"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27,695,587,500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27DD5C7"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107F0D83"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5360260"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4060806"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29,153,250,000 </w:t>
            </w:r>
          </w:p>
        </w:tc>
      </w:tr>
      <w:tr w:rsidR="00B31638" w:rsidRPr="00B31638" w14:paraId="2E8CCA67" w14:textId="77777777" w:rsidTr="00B3163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CC0AA0B" w14:textId="77777777" w:rsidR="00B31638" w:rsidRPr="00B31638" w:rsidRDefault="00B31638" w:rsidP="00B31638">
            <w:pPr>
              <w:spacing w:before="0" w:after="0" w:line="240" w:lineRule="auto"/>
              <w:ind w:left="0" w:right="0"/>
              <w:rPr>
                <w:rFonts w:ascii="Calibri" w:eastAsia="Times New Roman" w:hAnsi="Calibri" w:cs="B Titr"/>
                <w:color w:val="000000"/>
                <w:sz w:val="20"/>
                <w:szCs w:val="20"/>
                <w:lang w:bidi="ar-SA"/>
              </w:rPr>
            </w:pPr>
            <w:r w:rsidRPr="00B31638">
              <w:rPr>
                <w:rFonts w:ascii="Calibri" w:eastAsia="Times New Roman" w:hAnsi="Calibri" w:cs="B Titr" w:hint="cs"/>
                <w:color w:val="000000"/>
                <w:sz w:val="20"/>
                <w:szCs w:val="20"/>
                <w:rtl/>
                <w:lang w:bidi="ar-SA"/>
              </w:rPr>
              <w:t>استهلاک قبل از بهره برداری</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64837CB"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280,000,000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5B9151BE"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70F9CE8C"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A75B99C"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15E6D1D"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280,000,000 </w:t>
            </w:r>
          </w:p>
        </w:tc>
      </w:tr>
      <w:tr w:rsidR="00B31638" w:rsidRPr="00B31638" w14:paraId="5E73B447" w14:textId="77777777" w:rsidTr="00B3163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6A3D953A" w14:textId="77777777" w:rsidR="00B31638" w:rsidRPr="00B31638" w:rsidRDefault="00B31638" w:rsidP="00B31638">
            <w:pPr>
              <w:spacing w:before="0" w:after="0" w:line="240" w:lineRule="auto"/>
              <w:ind w:left="0" w:right="0"/>
              <w:rPr>
                <w:rFonts w:ascii="Calibri" w:eastAsia="Times New Roman" w:hAnsi="Calibri" w:cs="B Titr"/>
                <w:color w:val="000000"/>
                <w:sz w:val="20"/>
                <w:szCs w:val="20"/>
                <w:lang w:bidi="ar-SA"/>
              </w:rPr>
            </w:pPr>
            <w:r w:rsidRPr="00B31638">
              <w:rPr>
                <w:rFonts w:ascii="Calibri" w:eastAsia="Times New Roman" w:hAnsi="Calibri" w:cs="B Titr" w:hint="cs"/>
                <w:color w:val="000000"/>
                <w:sz w:val="20"/>
                <w:szCs w:val="20"/>
                <w:rtl/>
                <w:lang w:bidi="ar-SA"/>
              </w:rPr>
              <w:t>کل منابع</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792BAAB"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36,239,076,625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331021D7"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55,243,919,066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0CEF0848"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69,014,383,794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91D5718"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82,784,827,495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05A3229E"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96,581,827,495 </w:t>
            </w:r>
          </w:p>
        </w:tc>
      </w:tr>
      <w:tr w:rsidR="00B31638" w:rsidRPr="00B31638" w14:paraId="5495405F" w14:textId="77777777" w:rsidTr="00B31638">
        <w:trPr>
          <w:trHeight w:val="405"/>
          <w:jc w:val="center"/>
        </w:trPr>
        <w:tc>
          <w:tcPr>
            <w:tcW w:w="14000" w:type="dxa"/>
            <w:gridSpan w:val="6"/>
            <w:tcBorders>
              <w:top w:val="single" w:sz="4" w:space="0" w:color="auto"/>
              <w:left w:val="single" w:sz="4" w:space="0" w:color="auto"/>
              <w:bottom w:val="single" w:sz="4" w:space="0" w:color="auto"/>
              <w:right w:val="single" w:sz="4" w:space="0" w:color="000000"/>
            </w:tcBorders>
            <w:shd w:val="clear" w:color="000000" w:fill="DDEBF7"/>
            <w:noWrap/>
            <w:vAlign w:val="center"/>
            <w:hideMark/>
          </w:tcPr>
          <w:p w14:paraId="17D8006E"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lang w:bidi="ar-SA"/>
              </w:rPr>
            </w:pPr>
            <w:r w:rsidRPr="00B31638">
              <w:rPr>
                <w:rFonts w:ascii="Calibri" w:eastAsia="Times New Roman" w:hAnsi="Calibri" w:cs="B Titr" w:hint="cs"/>
                <w:b/>
                <w:bCs/>
                <w:color w:val="000000"/>
                <w:sz w:val="20"/>
                <w:szCs w:val="20"/>
                <w:rtl/>
                <w:lang w:bidi="ar-SA"/>
              </w:rPr>
              <w:t>مصارف وجوه</w:t>
            </w:r>
          </w:p>
        </w:tc>
      </w:tr>
      <w:tr w:rsidR="00B31638" w:rsidRPr="00B31638" w14:paraId="46482195" w14:textId="77777777" w:rsidTr="00B3163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7CD35021"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rtl/>
                <w:lang w:bidi="ar-SA"/>
              </w:rPr>
            </w:pPr>
            <w:r w:rsidRPr="00B31638">
              <w:rPr>
                <w:rFonts w:ascii="Calibri" w:eastAsia="Times New Roman" w:hAnsi="Calibri" w:cs="B Titr" w:hint="cs"/>
                <w:b/>
                <w:bCs/>
                <w:color w:val="000000"/>
                <w:sz w:val="20"/>
                <w:szCs w:val="20"/>
                <w:rtl/>
                <w:lang w:bidi="ar-SA"/>
              </w:rPr>
              <w:t>بازپرداخت تسهیلات بلندمدت</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51B5F71A"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84,154,474,748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CD576B0"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34371A66"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0FC9A70"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35BD9D4B"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r>
      <w:tr w:rsidR="00B31638" w:rsidRPr="00B31638" w14:paraId="4DFB1BBF" w14:textId="77777777" w:rsidTr="00B3163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583D3B14"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lang w:bidi="ar-SA"/>
              </w:rPr>
            </w:pPr>
            <w:r w:rsidRPr="00B31638">
              <w:rPr>
                <w:rFonts w:ascii="Calibri" w:eastAsia="Times New Roman" w:hAnsi="Calibri" w:cs="B Titr" w:hint="cs"/>
                <w:b/>
                <w:bCs/>
                <w:color w:val="000000"/>
                <w:sz w:val="20"/>
                <w:szCs w:val="20"/>
                <w:rtl/>
                <w:lang w:bidi="ar-SA"/>
              </w:rPr>
              <w:t>پرداخت سود سهام</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401041F6"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4ABF5016"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28702E0A"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2A30B7F"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73FD0D7B"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0 </w:t>
            </w:r>
          </w:p>
        </w:tc>
      </w:tr>
      <w:tr w:rsidR="00B31638" w:rsidRPr="00B31638" w14:paraId="650FA691" w14:textId="77777777" w:rsidTr="00B31638">
        <w:trPr>
          <w:trHeight w:val="405"/>
          <w:jc w:val="center"/>
        </w:trPr>
        <w:tc>
          <w:tcPr>
            <w:tcW w:w="2820" w:type="dxa"/>
            <w:tcBorders>
              <w:top w:val="nil"/>
              <w:left w:val="single" w:sz="4" w:space="0" w:color="auto"/>
              <w:bottom w:val="single" w:sz="4" w:space="0" w:color="auto"/>
              <w:right w:val="nil"/>
            </w:tcBorders>
            <w:shd w:val="clear" w:color="000000" w:fill="FFF2CC"/>
            <w:noWrap/>
            <w:vAlign w:val="center"/>
            <w:hideMark/>
          </w:tcPr>
          <w:p w14:paraId="3564562A"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lang w:bidi="ar-SA"/>
              </w:rPr>
            </w:pPr>
            <w:r w:rsidRPr="00B31638">
              <w:rPr>
                <w:rFonts w:ascii="Calibri" w:eastAsia="Times New Roman" w:hAnsi="Calibri" w:cs="B Titr" w:hint="cs"/>
                <w:b/>
                <w:bCs/>
                <w:color w:val="000000"/>
                <w:sz w:val="20"/>
                <w:szCs w:val="20"/>
                <w:rtl/>
                <w:lang w:bidi="ar-SA"/>
              </w:rPr>
              <w:t>کل مصارف</w:t>
            </w:r>
          </w:p>
        </w:tc>
        <w:tc>
          <w:tcPr>
            <w:tcW w:w="2160" w:type="dxa"/>
            <w:tcBorders>
              <w:top w:val="nil"/>
              <w:left w:val="single" w:sz="4" w:space="0" w:color="auto"/>
              <w:bottom w:val="single" w:sz="4" w:space="0" w:color="auto"/>
              <w:right w:val="single" w:sz="4" w:space="0" w:color="auto"/>
            </w:tcBorders>
            <w:shd w:val="clear" w:color="000000" w:fill="FFE699"/>
            <w:noWrap/>
            <w:vAlign w:val="center"/>
            <w:hideMark/>
          </w:tcPr>
          <w:p w14:paraId="654A52B0"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84,154,474,748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6F530413"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c>
          <w:tcPr>
            <w:tcW w:w="2260" w:type="dxa"/>
            <w:tcBorders>
              <w:top w:val="nil"/>
              <w:left w:val="single" w:sz="4" w:space="0" w:color="auto"/>
              <w:bottom w:val="single" w:sz="4" w:space="0" w:color="auto"/>
              <w:right w:val="single" w:sz="4" w:space="0" w:color="auto"/>
            </w:tcBorders>
            <w:shd w:val="clear" w:color="000000" w:fill="FFE699"/>
            <w:noWrap/>
            <w:vAlign w:val="center"/>
            <w:hideMark/>
          </w:tcPr>
          <w:p w14:paraId="5ED03A72"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c>
          <w:tcPr>
            <w:tcW w:w="2200" w:type="dxa"/>
            <w:tcBorders>
              <w:top w:val="nil"/>
              <w:left w:val="single" w:sz="4" w:space="0" w:color="auto"/>
              <w:bottom w:val="single" w:sz="4" w:space="0" w:color="auto"/>
              <w:right w:val="single" w:sz="4" w:space="0" w:color="auto"/>
            </w:tcBorders>
            <w:shd w:val="clear" w:color="000000" w:fill="FFE699"/>
            <w:noWrap/>
            <w:vAlign w:val="center"/>
            <w:hideMark/>
          </w:tcPr>
          <w:p w14:paraId="755F16D4"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c>
          <w:tcPr>
            <w:tcW w:w="2360" w:type="dxa"/>
            <w:tcBorders>
              <w:top w:val="nil"/>
              <w:left w:val="single" w:sz="4" w:space="0" w:color="auto"/>
              <w:bottom w:val="single" w:sz="4" w:space="0" w:color="auto"/>
              <w:right w:val="single" w:sz="4" w:space="0" w:color="auto"/>
            </w:tcBorders>
            <w:shd w:val="clear" w:color="000000" w:fill="FFE699"/>
            <w:noWrap/>
            <w:vAlign w:val="center"/>
            <w:hideMark/>
          </w:tcPr>
          <w:p w14:paraId="5BFBC70A"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84,154,474,748 </w:t>
            </w:r>
          </w:p>
        </w:tc>
      </w:tr>
      <w:tr w:rsidR="00B31638" w:rsidRPr="00B31638" w14:paraId="4B30EC2E" w14:textId="77777777" w:rsidTr="00B31638">
        <w:trPr>
          <w:trHeight w:val="405"/>
          <w:jc w:val="center"/>
        </w:trPr>
        <w:tc>
          <w:tcPr>
            <w:tcW w:w="2820" w:type="dxa"/>
            <w:tcBorders>
              <w:top w:val="nil"/>
              <w:left w:val="single" w:sz="4" w:space="0" w:color="auto"/>
              <w:bottom w:val="nil"/>
              <w:right w:val="nil"/>
            </w:tcBorders>
            <w:shd w:val="clear" w:color="000000" w:fill="BDD7EE"/>
            <w:noWrap/>
            <w:vAlign w:val="center"/>
            <w:hideMark/>
          </w:tcPr>
          <w:p w14:paraId="24760402"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lang w:bidi="ar-SA"/>
              </w:rPr>
            </w:pPr>
            <w:r w:rsidRPr="00B31638">
              <w:rPr>
                <w:rFonts w:ascii="Calibri" w:eastAsia="Times New Roman" w:hAnsi="Calibri" w:cs="B Titr" w:hint="cs"/>
                <w:b/>
                <w:bCs/>
                <w:color w:val="000000"/>
                <w:sz w:val="20"/>
                <w:szCs w:val="20"/>
                <w:rtl/>
                <w:lang w:bidi="ar-SA"/>
              </w:rPr>
              <w:t>مازاد</w:t>
            </w:r>
          </w:p>
        </w:tc>
        <w:tc>
          <w:tcPr>
            <w:tcW w:w="2160" w:type="dxa"/>
            <w:tcBorders>
              <w:top w:val="nil"/>
              <w:left w:val="single" w:sz="4" w:space="0" w:color="auto"/>
              <w:bottom w:val="single" w:sz="4" w:space="0" w:color="auto"/>
              <w:right w:val="single" w:sz="4" w:space="0" w:color="auto"/>
            </w:tcBorders>
            <w:shd w:val="clear" w:color="000000" w:fill="BDD7EE"/>
            <w:noWrap/>
            <w:vAlign w:val="center"/>
            <w:hideMark/>
          </w:tcPr>
          <w:p w14:paraId="5E8499D1"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-47,915,398,122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200DBFA5"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-28,910,555,682 </w:t>
            </w:r>
          </w:p>
        </w:tc>
        <w:tc>
          <w:tcPr>
            <w:tcW w:w="2260" w:type="dxa"/>
            <w:tcBorders>
              <w:top w:val="nil"/>
              <w:left w:val="single" w:sz="4" w:space="0" w:color="auto"/>
              <w:bottom w:val="single" w:sz="4" w:space="0" w:color="auto"/>
              <w:right w:val="single" w:sz="4" w:space="0" w:color="auto"/>
            </w:tcBorders>
            <w:shd w:val="clear" w:color="000000" w:fill="BDD7EE"/>
            <w:noWrap/>
            <w:vAlign w:val="center"/>
            <w:hideMark/>
          </w:tcPr>
          <w:p w14:paraId="4A7DD2D1"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-15,140,090,954 </w:t>
            </w:r>
          </w:p>
        </w:tc>
        <w:tc>
          <w:tcPr>
            <w:tcW w:w="2200" w:type="dxa"/>
            <w:tcBorders>
              <w:top w:val="nil"/>
              <w:left w:val="single" w:sz="4" w:space="0" w:color="auto"/>
              <w:bottom w:val="single" w:sz="4" w:space="0" w:color="auto"/>
              <w:right w:val="single" w:sz="4" w:space="0" w:color="auto"/>
            </w:tcBorders>
            <w:shd w:val="clear" w:color="000000" w:fill="BDD7EE"/>
            <w:noWrap/>
            <w:vAlign w:val="center"/>
            <w:hideMark/>
          </w:tcPr>
          <w:p w14:paraId="580D6667"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-1,369,647,253 </w:t>
            </w:r>
          </w:p>
        </w:tc>
        <w:tc>
          <w:tcPr>
            <w:tcW w:w="2360" w:type="dxa"/>
            <w:tcBorders>
              <w:top w:val="nil"/>
              <w:left w:val="single" w:sz="4" w:space="0" w:color="auto"/>
              <w:bottom w:val="single" w:sz="4" w:space="0" w:color="auto"/>
              <w:right w:val="single" w:sz="4" w:space="0" w:color="auto"/>
            </w:tcBorders>
            <w:shd w:val="clear" w:color="000000" w:fill="BDD7EE"/>
            <w:noWrap/>
            <w:vAlign w:val="center"/>
            <w:hideMark/>
          </w:tcPr>
          <w:p w14:paraId="151E6C64"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12,427,352,747 </w:t>
            </w:r>
          </w:p>
        </w:tc>
      </w:tr>
      <w:tr w:rsidR="00B31638" w:rsidRPr="00B31638" w14:paraId="7A0677EB" w14:textId="77777777" w:rsidTr="00B31638">
        <w:trPr>
          <w:trHeight w:val="405"/>
          <w:jc w:val="center"/>
        </w:trPr>
        <w:tc>
          <w:tcPr>
            <w:tcW w:w="2820" w:type="dxa"/>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2EE16EDD" w14:textId="77777777" w:rsidR="00B31638" w:rsidRPr="00B31638" w:rsidRDefault="00B31638" w:rsidP="00B31638">
            <w:pPr>
              <w:spacing w:before="0" w:after="0" w:line="240" w:lineRule="auto"/>
              <w:ind w:left="0" w:right="0"/>
              <w:rPr>
                <w:rFonts w:ascii="Calibri" w:eastAsia="Times New Roman" w:hAnsi="Calibri" w:cs="B Titr"/>
                <w:b/>
                <w:bCs/>
                <w:color w:val="000000"/>
                <w:sz w:val="20"/>
                <w:szCs w:val="20"/>
                <w:lang w:bidi="ar-SA"/>
              </w:rPr>
            </w:pPr>
            <w:r w:rsidRPr="00B31638">
              <w:rPr>
                <w:rFonts w:ascii="Calibri" w:eastAsia="Times New Roman" w:hAnsi="Calibri" w:cs="B Titr" w:hint="cs"/>
                <w:b/>
                <w:bCs/>
                <w:color w:val="000000"/>
                <w:sz w:val="20"/>
                <w:szCs w:val="20"/>
                <w:rtl/>
                <w:lang w:bidi="ar-SA"/>
              </w:rPr>
              <w:t>مازاد انباشته</w:t>
            </w:r>
          </w:p>
        </w:tc>
        <w:tc>
          <w:tcPr>
            <w:tcW w:w="2160" w:type="dxa"/>
            <w:tcBorders>
              <w:top w:val="nil"/>
              <w:left w:val="single" w:sz="4" w:space="0" w:color="auto"/>
              <w:bottom w:val="single" w:sz="4" w:space="0" w:color="auto"/>
              <w:right w:val="single" w:sz="4" w:space="0" w:color="auto"/>
            </w:tcBorders>
            <w:shd w:val="clear" w:color="000000" w:fill="8EA9DB"/>
            <w:noWrap/>
            <w:vAlign w:val="center"/>
            <w:hideMark/>
          </w:tcPr>
          <w:p w14:paraId="1966D912"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rtl/>
                <w:lang w:bidi="ar-SA"/>
              </w:rPr>
            </w:pPr>
            <w:r w:rsidRPr="00B31638">
              <w:rPr>
                <w:rFonts w:ascii="Calibri" w:eastAsia="Times New Roman" w:hAnsi="Calibri" w:cs="B Nazanin" w:hint="cs"/>
                <w:color w:val="000000"/>
                <w:sz w:val="24"/>
                <w:szCs w:val="24"/>
                <w:lang w:bidi="ar-SA"/>
              </w:rPr>
              <w:t xml:space="preserve">-47,915,398,122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19A257A4"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-76,825,953,804 </w:t>
            </w:r>
          </w:p>
        </w:tc>
        <w:tc>
          <w:tcPr>
            <w:tcW w:w="2260" w:type="dxa"/>
            <w:tcBorders>
              <w:top w:val="nil"/>
              <w:left w:val="single" w:sz="4" w:space="0" w:color="auto"/>
              <w:bottom w:val="single" w:sz="4" w:space="0" w:color="auto"/>
              <w:right w:val="single" w:sz="4" w:space="0" w:color="auto"/>
            </w:tcBorders>
            <w:shd w:val="clear" w:color="000000" w:fill="8EA9DB"/>
            <w:noWrap/>
            <w:vAlign w:val="center"/>
            <w:hideMark/>
          </w:tcPr>
          <w:p w14:paraId="0408E8BA"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-91,966,044,758 </w:t>
            </w:r>
          </w:p>
        </w:tc>
        <w:tc>
          <w:tcPr>
            <w:tcW w:w="2200" w:type="dxa"/>
            <w:tcBorders>
              <w:top w:val="nil"/>
              <w:left w:val="single" w:sz="4" w:space="0" w:color="auto"/>
              <w:bottom w:val="single" w:sz="4" w:space="0" w:color="auto"/>
              <w:right w:val="single" w:sz="4" w:space="0" w:color="auto"/>
            </w:tcBorders>
            <w:shd w:val="clear" w:color="000000" w:fill="8EA9DB"/>
            <w:noWrap/>
            <w:vAlign w:val="center"/>
            <w:hideMark/>
          </w:tcPr>
          <w:p w14:paraId="64D4D93F"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-93,335,692,011 </w:t>
            </w:r>
          </w:p>
        </w:tc>
        <w:tc>
          <w:tcPr>
            <w:tcW w:w="2360" w:type="dxa"/>
            <w:tcBorders>
              <w:top w:val="nil"/>
              <w:left w:val="single" w:sz="4" w:space="0" w:color="auto"/>
              <w:bottom w:val="single" w:sz="4" w:space="0" w:color="auto"/>
              <w:right w:val="single" w:sz="4" w:space="0" w:color="auto"/>
            </w:tcBorders>
            <w:shd w:val="clear" w:color="000000" w:fill="8EA9DB"/>
            <w:noWrap/>
            <w:vAlign w:val="center"/>
            <w:hideMark/>
          </w:tcPr>
          <w:p w14:paraId="549F3022" w14:textId="77777777" w:rsidR="00B31638" w:rsidRPr="00B31638" w:rsidRDefault="00B31638" w:rsidP="00B31638">
            <w:pPr>
              <w:bidi w:val="0"/>
              <w:spacing w:before="0" w:after="0" w:line="240" w:lineRule="auto"/>
              <w:ind w:left="0" w:right="0"/>
              <w:jc w:val="right"/>
              <w:rPr>
                <w:rFonts w:ascii="Calibri" w:eastAsia="Times New Roman" w:hAnsi="Calibri" w:cs="B Nazanin"/>
                <w:color w:val="000000"/>
                <w:sz w:val="24"/>
                <w:szCs w:val="24"/>
                <w:lang w:bidi="ar-SA"/>
              </w:rPr>
            </w:pPr>
            <w:r w:rsidRPr="00B31638">
              <w:rPr>
                <w:rFonts w:ascii="Calibri" w:eastAsia="Times New Roman" w:hAnsi="Calibri" w:cs="B Nazanin" w:hint="cs"/>
                <w:color w:val="000000"/>
                <w:sz w:val="24"/>
                <w:szCs w:val="24"/>
                <w:lang w:bidi="ar-SA"/>
              </w:rPr>
              <w:t xml:space="preserve">-80,908,339,264 </w:t>
            </w:r>
          </w:p>
        </w:tc>
      </w:tr>
    </w:tbl>
    <w:p w14:paraId="07F044A0" w14:textId="77777777" w:rsidR="00E52207" w:rsidRPr="00C82ADF" w:rsidRDefault="00E52207" w:rsidP="00E52207">
      <w:pPr>
        <w:pStyle w:val="ListParagraph"/>
        <w:ind w:left="1080"/>
        <w:rPr>
          <w:rFonts w:ascii="B Nazanin" w:hAnsi="B Nazanin" w:cs="B Nazanin"/>
          <w:sz w:val="28"/>
          <w:szCs w:val="28"/>
          <w:rtl/>
        </w:rPr>
      </w:pPr>
    </w:p>
    <w:p w14:paraId="2B5FA475" w14:textId="11DD1C86" w:rsidR="00636C3A" w:rsidRDefault="00636C3A" w:rsidP="00E0065B">
      <w:pPr>
        <w:rPr>
          <w:rFonts w:ascii="B Nazanin" w:hAnsi="B Nazanin" w:cs="B Nazanin"/>
          <w:sz w:val="28"/>
          <w:szCs w:val="28"/>
          <w:rtl/>
        </w:rPr>
      </w:pPr>
    </w:p>
    <w:p w14:paraId="6A9C041D" w14:textId="77777777" w:rsidR="00C04E10" w:rsidRPr="00C82ADF" w:rsidRDefault="00C04E10" w:rsidP="00E0065B">
      <w:pPr>
        <w:rPr>
          <w:rFonts w:ascii="B Nazanin" w:hAnsi="B Nazanin" w:cs="B Nazanin"/>
          <w:sz w:val="28"/>
          <w:szCs w:val="28"/>
          <w:rtl/>
        </w:rPr>
      </w:pPr>
    </w:p>
    <w:p w14:paraId="0A2F933B" w14:textId="12329AE3" w:rsidR="0004553B" w:rsidRPr="00C04E10" w:rsidRDefault="0004553B" w:rsidP="00C04E10">
      <w:pPr>
        <w:rPr>
          <w:rtl/>
        </w:rPr>
      </w:pPr>
    </w:p>
    <w:p w14:paraId="75A67562" w14:textId="17CD1209" w:rsidR="00E77809" w:rsidRPr="00864350" w:rsidRDefault="00E77809"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نسبت گردش دارایی</w:t>
      </w:r>
    </w:p>
    <w:p w14:paraId="3139AA74" w14:textId="2AC0C36A" w:rsidR="00E77809" w:rsidRDefault="00E77809" w:rsidP="00E77809">
      <w:pPr>
        <w:spacing w:before="0" w:after="0" w:line="240" w:lineRule="auto"/>
        <w:ind w:right="0"/>
        <w:rPr>
          <w:rFonts w:ascii="Sylfaen" w:hAnsi="Sylfaen" w:cs="B Zar"/>
          <w:b/>
          <w:bCs/>
          <w:sz w:val="32"/>
          <w:szCs w:val="32"/>
          <w:rtl/>
        </w:rPr>
      </w:pPr>
    </w:p>
    <w:tbl>
      <w:tblPr>
        <w:bidiVisual/>
        <w:tblW w:w="12180" w:type="dxa"/>
        <w:jc w:val="center"/>
        <w:tblLook w:val="04A0" w:firstRow="1" w:lastRow="0" w:firstColumn="1" w:lastColumn="0" w:noHBand="0" w:noVBand="1"/>
      </w:tblPr>
      <w:tblGrid>
        <w:gridCol w:w="4800"/>
        <w:gridCol w:w="3980"/>
        <w:gridCol w:w="3400"/>
      </w:tblGrid>
      <w:tr w:rsidR="00B31638" w:rsidRPr="00B31638" w14:paraId="7561A501" w14:textId="77777777" w:rsidTr="00B31638">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1698D65C"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006456A0"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جمع دارایی</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245BEB61"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گردش دارایی</w:t>
            </w:r>
          </w:p>
        </w:tc>
      </w:tr>
      <w:tr w:rsidR="00B31638" w:rsidRPr="00B31638" w14:paraId="40BC5C92" w14:textId="77777777" w:rsidTr="00B31638">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3E040B81"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lang w:bidi="ar-SA"/>
              </w:rPr>
              <w:t xml:space="preserve">87,381,000,000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3C3A1C52"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 xml:space="preserve">225,801,844,406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1C5D4212"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39%</w:t>
            </w:r>
          </w:p>
        </w:tc>
      </w:tr>
      <w:tr w:rsidR="00B31638" w:rsidRPr="00B31638" w14:paraId="76599AFD" w14:textId="77777777" w:rsidTr="00B31638">
        <w:trPr>
          <w:trHeight w:val="375"/>
          <w:jc w:val="center"/>
        </w:trPr>
        <w:tc>
          <w:tcPr>
            <w:tcW w:w="4800" w:type="dxa"/>
            <w:tcBorders>
              <w:top w:val="nil"/>
              <w:left w:val="nil"/>
              <w:bottom w:val="nil"/>
              <w:right w:val="nil"/>
            </w:tcBorders>
            <w:shd w:val="clear" w:color="auto" w:fill="auto"/>
            <w:noWrap/>
            <w:vAlign w:val="bottom"/>
            <w:hideMark/>
          </w:tcPr>
          <w:p w14:paraId="15381114"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980" w:type="dxa"/>
            <w:tcBorders>
              <w:top w:val="nil"/>
              <w:left w:val="nil"/>
              <w:bottom w:val="nil"/>
              <w:right w:val="nil"/>
            </w:tcBorders>
            <w:shd w:val="clear" w:color="auto" w:fill="auto"/>
            <w:noWrap/>
            <w:vAlign w:val="bottom"/>
            <w:hideMark/>
          </w:tcPr>
          <w:p w14:paraId="22F3DD0C" w14:textId="77777777" w:rsidR="00B31638" w:rsidRPr="00B31638" w:rsidRDefault="00B31638" w:rsidP="00B31638">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0073D25B" w14:textId="77777777" w:rsidR="00B31638" w:rsidRPr="00B31638" w:rsidRDefault="00B31638" w:rsidP="00B31638">
            <w:pPr>
              <w:bidi w:val="0"/>
              <w:spacing w:before="0" w:after="0" w:line="240" w:lineRule="auto"/>
              <w:ind w:left="0" w:right="0"/>
              <w:jc w:val="center"/>
              <w:rPr>
                <w:rFonts w:ascii="Times New Roman" w:eastAsia="Times New Roman" w:hAnsi="Times New Roman" w:cs="Times New Roman"/>
                <w:sz w:val="20"/>
                <w:szCs w:val="20"/>
                <w:lang w:bidi="ar-SA"/>
              </w:rPr>
            </w:pPr>
          </w:p>
        </w:tc>
      </w:tr>
      <w:tr w:rsidR="00B31638" w:rsidRPr="00B31638" w14:paraId="6894EF67" w14:textId="77777777" w:rsidTr="00B31638">
        <w:trPr>
          <w:trHeight w:val="375"/>
          <w:jc w:val="center"/>
        </w:trPr>
        <w:tc>
          <w:tcPr>
            <w:tcW w:w="4800" w:type="dxa"/>
            <w:tcBorders>
              <w:top w:val="nil"/>
              <w:left w:val="nil"/>
              <w:bottom w:val="nil"/>
              <w:right w:val="nil"/>
            </w:tcBorders>
            <w:shd w:val="clear" w:color="auto" w:fill="auto"/>
            <w:noWrap/>
            <w:vAlign w:val="bottom"/>
            <w:hideMark/>
          </w:tcPr>
          <w:p w14:paraId="669BC303" w14:textId="77777777" w:rsidR="00B31638" w:rsidRPr="00B31638" w:rsidRDefault="00B31638" w:rsidP="00B31638">
            <w:pPr>
              <w:bidi w:val="0"/>
              <w:spacing w:before="0" w:after="0" w:line="240" w:lineRule="auto"/>
              <w:ind w:left="0" w:right="0"/>
              <w:jc w:val="center"/>
              <w:rPr>
                <w:rFonts w:ascii="Times New Roman" w:eastAsia="Times New Roman" w:hAnsi="Times New Roman" w:cs="Times New Roman"/>
                <w:sz w:val="20"/>
                <w:szCs w:val="20"/>
                <w:lang w:bidi="ar-SA"/>
              </w:rPr>
            </w:pPr>
          </w:p>
        </w:tc>
        <w:tc>
          <w:tcPr>
            <w:tcW w:w="3980" w:type="dxa"/>
            <w:tcBorders>
              <w:top w:val="nil"/>
              <w:left w:val="nil"/>
              <w:bottom w:val="nil"/>
              <w:right w:val="nil"/>
            </w:tcBorders>
            <w:shd w:val="clear" w:color="auto" w:fill="auto"/>
            <w:noWrap/>
            <w:vAlign w:val="bottom"/>
            <w:hideMark/>
          </w:tcPr>
          <w:p w14:paraId="00952D13" w14:textId="77777777" w:rsidR="00B31638" w:rsidRPr="00B31638" w:rsidRDefault="00B31638" w:rsidP="00B31638">
            <w:pPr>
              <w:bidi w:val="0"/>
              <w:spacing w:before="0" w:after="0" w:line="240" w:lineRule="auto"/>
              <w:ind w:left="0" w:right="0"/>
              <w:jc w:val="center"/>
              <w:rPr>
                <w:rFonts w:ascii="Times New Roman" w:eastAsia="Times New Roman" w:hAnsi="Times New Roman" w:cs="Times New Roman"/>
                <w:sz w:val="20"/>
                <w:szCs w:val="20"/>
                <w:lang w:bidi="ar-SA"/>
              </w:rPr>
            </w:pPr>
          </w:p>
        </w:tc>
        <w:tc>
          <w:tcPr>
            <w:tcW w:w="3400" w:type="dxa"/>
            <w:tcBorders>
              <w:top w:val="nil"/>
              <w:left w:val="nil"/>
              <w:bottom w:val="nil"/>
              <w:right w:val="nil"/>
            </w:tcBorders>
            <w:shd w:val="clear" w:color="auto" w:fill="auto"/>
            <w:noWrap/>
            <w:vAlign w:val="bottom"/>
            <w:hideMark/>
          </w:tcPr>
          <w:p w14:paraId="75EEE35A" w14:textId="77777777" w:rsidR="00B31638" w:rsidRPr="00B31638" w:rsidRDefault="00B31638" w:rsidP="00B31638">
            <w:pPr>
              <w:bidi w:val="0"/>
              <w:spacing w:before="0" w:after="0" w:line="240" w:lineRule="auto"/>
              <w:ind w:left="0" w:right="0"/>
              <w:jc w:val="center"/>
              <w:rPr>
                <w:rFonts w:ascii="Times New Roman" w:eastAsia="Times New Roman" w:hAnsi="Times New Roman" w:cs="Times New Roman"/>
                <w:sz w:val="20"/>
                <w:szCs w:val="20"/>
                <w:lang w:bidi="ar-SA"/>
              </w:rPr>
            </w:pPr>
          </w:p>
        </w:tc>
      </w:tr>
      <w:tr w:rsidR="00B31638" w:rsidRPr="00B31638" w14:paraId="61530CC2" w14:textId="77777777" w:rsidTr="00B31638">
        <w:trPr>
          <w:trHeight w:val="450"/>
          <w:jc w:val="center"/>
        </w:trPr>
        <w:tc>
          <w:tcPr>
            <w:tcW w:w="480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34B1239A"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جمع درآمد</w:t>
            </w:r>
          </w:p>
        </w:tc>
        <w:tc>
          <w:tcPr>
            <w:tcW w:w="3980" w:type="dxa"/>
            <w:tcBorders>
              <w:top w:val="single" w:sz="4" w:space="0" w:color="auto"/>
              <w:left w:val="nil"/>
              <w:bottom w:val="single" w:sz="4" w:space="0" w:color="auto"/>
              <w:right w:val="single" w:sz="4" w:space="0" w:color="auto"/>
            </w:tcBorders>
            <w:shd w:val="clear" w:color="000000" w:fill="003399"/>
            <w:noWrap/>
            <w:vAlign w:val="center"/>
            <w:hideMark/>
          </w:tcPr>
          <w:p w14:paraId="0AAF94FA"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جمع دارایی ثابت</w:t>
            </w:r>
          </w:p>
        </w:tc>
        <w:tc>
          <w:tcPr>
            <w:tcW w:w="3400" w:type="dxa"/>
            <w:tcBorders>
              <w:top w:val="single" w:sz="4" w:space="0" w:color="auto"/>
              <w:left w:val="nil"/>
              <w:bottom w:val="single" w:sz="4" w:space="0" w:color="auto"/>
              <w:right w:val="single" w:sz="4" w:space="0" w:color="auto"/>
            </w:tcBorders>
            <w:shd w:val="clear" w:color="000000" w:fill="003399"/>
            <w:noWrap/>
            <w:vAlign w:val="center"/>
            <w:hideMark/>
          </w:tcPr>
          <w:p w14:paraId="0CF2FFFC"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گردش دارایی</w:t>
            </w:r>
          </w:p>
        </w:tc>
      </w:tr>
      <w:tr w:rsidR="00B31638" w:rsidRPr="00B31638" w14:paraId="43300F49" w14:textId="77777777" w:rsidTr="00B31638">
        <w:trPr>
          <w:trHeight w:val="480"/>
          <w:jc w:val="center"/>
        </w:trPr>
        <w:tc>
          <w:tcPr>
            <w:tcW w:w="4800" w:type="dxa"/>
            <w:tcBorders>
              <w:top w:val="nil"/>
              <w:left w:val="single" w:sz="4" w:space="0" w:color="auto"/>
              <w:bottom w:val="single" w:sz="4" w:space="0" w:color="auto"/>
              <w:right w:val="single" w:sz="4" w:space="0" w:color="auto"/>
            </w:tcBorders>
            <w:shd w:val="clear" w:color="auto" w:fill="auto"/>
            <w:noWrap/>
            <w:vAlign w:val="center"/>
            <w:hideMark/>
          </w:tcPr>
          <w:p w14:paraId="4A1D60BE"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lang w:bidi="ar-SA"/>
              </w:rPr>
              <w:t xml:space="preserve">87,381,000,000 </w:t>
            </w:r>
          </w:p>
        </w:tc>
        <w:tc>
          <w:tcPr>
            <w:tcW w:w="3980" w:type="dxa"/>
            <w:tcBorders>
              <w:top w:val="nil"/>
              <w:left w:val="single" w:sz="4" w:space="0" w:color="auto"/>
              <w:bottom w:val="single" w:sz="4" w:space="0" w:color="auto"/>
              <w:right w:val="single" w:sz="4" w:space="0" w:color="auto"/>
            </w:tcBorders>
            <w:shd w:val="clear" w:color="auto" w:fill="auto"/>
            <w:noWrap/>
            <w:vAlign w:val="center"/>
            <w:hideMark/>
          </w:tcPr>
          <w:p w14:paraId="641532EF"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 xml:space="preserve">271,535,000,000 </w:t>
            </w:r>
          </w:p>
        </w:tc>
        <w:tc>
          <w:tcPr>
            <w:tcW w:w="3400" w:type="dxa"/>
            <w:tcBorders>
              <w:top w:val="nil"/>
              <w:left w:val="single" w:sz="4" w:space="0" w:color="auto"/>
              <w:bottom w:val="single" w:sz="4" w:space="0" w:color="auto"/>
              <w:right w:val="single" w:sz="4" w:space="0" w:color="auto"/>
            </w:tcBorders>
            <w:shd w:val="clear" w:color="auto" w:fill="auto"/>
            <w:noWrap/>
            <w:vAlign w:val="center"/>
            <w:hideMark/>
          </w:tcPr>
          <w:p w14:paraId="1C4FF9D5"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32%</w:t>
            </w:r>
          </w:p>
        </w:tc>
      </w:tr>
    </w:tbl>
    <w:p w14:paraId="4015730E" w14:textId="77777777" w:rsidR="00E77809" w:rsidRPr="00E77809" w:rsidRDefault="00E77809" w:rsidP="00E77809">
      <w:pPr>
        <w:spacing w:before="0" w:after="0" w:line="240" w:lineRule="auto"/>
        <w:ind w:right="0"/>
        <w:jc w:val="center"/>
        <w:rPr>
          <w:rFonts w:ascii="Sylfaen" w:hAnsi="Sylfaen" w:cs="B Zar"/>
          <w:b/>
          <w:bCs/>
          <w:sz w:val="32"/>
          <w:szCs w:val="32"/>
        </w:rPr>
      </w:pPr>
    </w:p>
    <w:p w14:paraId="3A6CA944" w14:textId="7E56B8A7" w:rsidR="00E77809" w:rsidRPr="00C04E10" w:rsidRDefault="00E77809" w:rsidP="00C04E10">
      <w:pPr>
        <w:rPr>
          <w:rtl/>
        </w:rPr>
      </w:pPr>
    </w:p>
    <w:p w14:paraId="6D779A62" w14:textId="78BFF606" w:rsidR="00946E55" w:rsidRDefault="00946E55" w:rsidP="00E0065B">
      <w:pPr>
        <w:rPr>
          <w:rFonts w:ascii="B Nazanin" w:hAnsi="B Nazanin" w:cs="B Nazanin"/>
          <w:sz w:val="28"/>
          <w:szCs w:val="28"/>
          <w:rtl/>
        </w:rPr>
      </w:pPr>
    </w:p>
    <w:p w14:paraId="774E4FC5" w14:textId="125721B2" w:rsidR="002960DB" w:rsidRDefault="002960DB" w:rsidP="00E0065B">
      <w:pPr>
        <w:rPr>
          <w:rFonts w:ascii="B Nazanin" w:hAnsi="B Nazanin" w:cs="B Nazanin"/>
          <w:sz w:val="28"/>
          <w:szCs w:val="28"/>
          <w:rtl/>
        </w:rPr>
      </w:pPr>
    </w:p>
    <w:p w14:paraId="33B45726" w14:textId="28800A19" w:rsidR="002960DB" w:rsidRDefault="002960DB" w:rsidP="00E0065B">
      <w:pPr>
        <w:rPr>
          <w:rFonts w:ascii="B Nazanin" w:hAnsi="B Nazanin" w:cs="B Nazanin"/>
          <w:sz w:val="28"/>
          <w:szCs w:val="28"/>
          <w:rtl/>
        </w:rPr>
      </w:pPr>
    </w:p>
    <w:p w14:paraId="53102AE3" w14:textId="2E4A1D15" w:rsidR="002960DB" w:rsidRDefault="002960DB" w:rsidP="00E0065B">
      <w:pPr>
        <w:rPr>
          <w:rFonts w:ascii="B Nazanin" w:hAnsi="B Nazanin" w:cs="B Nazanin"/>
          <w:sz w:val="28"/>
          <w:szCs w:val="28"/>
          <w:rtl/>
        </w:rPr>
      </w:pPr>
    </w:p>
    <w:p w14:paraId="6C4A8791" w14:textId="023FB6D2" w:rsidR="002960DB" w:rsidRDefault="002960DB" w:rsidP="00E0065B">
      <w:pPr>
        <w:rPr>
          <w:rFonts w:ascii="B Nazanin" w:hAnsi="B Nazanin" w:cs="B Nazanin"/>
          <w:sz w:val="28"/>
          <w:szCs w:val="28"/>
          <w:rtl/>
        </w:rPr>
      </w:pPr>
    </w:p>
    <w:p w14:paraId="6155548E" w14:textId="77777777" w:rsidR="002960DB" w:rsidRPr="00800223" w:rsidRDefault="002960DB" w:rsidP="00800223">
      <w:pPr>
        <w:rPr>
          <w:rtl/>
        </w:rPr>
      </w:pPr>
    </w:p>
    <w:p w14:paraId="1868ABE1" w14:textId="7C66015F" w:rsidR="00E77809" w:rsidRPr="008940EB" w:rsidRDefault="00E77809" w:rsidP="000E1C54">
      <w:pPr>
        <w:pStyle w:val="ListParagraph"/>
        <w:numPr>
          <w:ilvl w:val="0"/>
          <w:numId w:val="9"/>
        </w:numPr>
        <w:spacing w:before="0" w:after="0" w:line="240" w:lineRule="auto"/>
        <w:ind w:right="0"/>
        <w:rPr>
          <w:rFonts w:ascii="Sylfaen" w:hAnsi="Sylfaen" w:cs="B Titr"/>
          <w:b/>
          <w:bCs/>
          <w:sz w:val="28"/>
          <w:szCs w:val="28"/>
        </w:rPr>
      </w:pPr>
      <w:r w:rsidRPr="008940EB">
        <w:rPr>
          <w:rFonts w:ascii="Sylfaen" w:hAnsi="Sylfaen" w:cs="B Titr" w:hint="cs"/>
          <w:b/>
          <w:bCs/>
          <w:sz w:val="28"/>
          <w:szCs w:val="28"/>
          <w:rtl/>
        </w:rPr>
        <w:t xml:space="preserve">نسبت </w:t>
      </w:r>
      <w:r w:rsidR="00DD36F3" w:rsidRPr="008940EB">
        <w:rPr>
          <w:rFonts w:ascii="Sylfaen" w:hAnsi="Sylfaen" w:cs="B Titr" w:hint="cs"/>
          <w:b/>
          <w:bCs/>
          <w:sz w:val="28"/>
          <w:szCs w:val="28"/>
          <w:rtl/>
        </w:rPr>
        <w:t>سودآوری</w:t>
      </w:r>
    </w:p>
    <w:tbl>
      <w:tblPr>
        <w:bidiVisual/>
        <w:tblW w:w="10740" w:type="dxa"/>
        <w:jc w:val="center"/>
        <w:tblLook w:val="04A0" w:firstRow="1" w:lastRow="0" w:firstColumn="1" w:lastColumn="0" w:noHBand="0" w:noVBand="1"/>
      </w:tblPr>
      <w:tblGrid>
        <w:gridCol w:w="2540"/>
        <w:gridCol w:w="2920"/>
        <w:gridCol w:w="5280"/>
      </w:tblGrid>
      <w:tr w:rsidR="00B31638" w:rsidRPr="00B31638" w14:paraId="2C85958E" w14:textId="77777777" w:rsidTr="00B31638">
        <w:trPr>
          <w:trHeight w:val="450"/>
          <w:jc w:val="center"/>
        </w:trPr>
        <w:tc>
          <w:tcPr>
            <w:tcW w:w="2540" w:type="dxa"/>
            <w:tcBorders>
              <w:top w:val="single" w:sz="4" w:space="0" w:color="auto"/>
              <w:left w:val="single" w:sz="4" w:space="0" w:color="auto"/>
              <w:bottom w:val="single" w:sz="4" w:space="0" w:color="auto"/>
              <w:right w:val="single" w:sz="4" w:space="0" w:color="auto"/>
            </w:tcBorders>
            <w:shd w:val="clear" w:color="000000" w:fill="003399"/>
            <w:noWrap/>
            <w:vAlign w:val="center"/>
            <w:hideMark/>
          </w:tcPr>
          <w:p w14:paraId="4EF3E133"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سرمایه گذاری ثابت</w:t>
            </w:r>
          </w:p>
        </w:tc>
        <w:tc>
          <w:tcPr>
            <w:tcW w:w="2920" w:type="dxa"/>
            <w:tcBorders>
              <w:top w:val="single" w:sz="4" w:space="0" w:color="auto"/>
              <w:left w:val="nil"/>
              <w:bottom w:val="single" w:sz="4" w:space="0" w:color="auto"/>
              <w:right w:val="single" w:sz="4" w:space="0" w:color="auto"/>
            </w:tcBorders>
            <w:shd w:val="clear" w:color="000000" w:fill="003399"/>
            <w:noWrap/>
            <w:vAlign w:val="center"/>
            <w:hideMark/>
          </w:tcPr>
          <w:p w14:paraId="7D1340FC"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سود خالص در سال مرجع</w:t>
            </w:r>
          </w:p>
        </w:tc>
        <w:tc>
          <w:tcPr>
            <w:tcW w:w="5280" w:type="dxa"/>
            <w:tcBorders>
              <w:top w:val="single" w:sz="4" w:space="0" w:color="auto"/>
              <w:left w:val="nil"/>
              <w:bottom w:val="single" w:sz="4" w:space="0" w:color="auto"/>
              <w:right w:val="single" w:sz="4" w:space="0" w:color="auto"/>
            </w:tcBorders>
            <w:shd w:val="clear" w:color="000000" w:fill="003399"/>
            <w:noWrap/>
            <w:vAlign w:val="center"/>
            <w:hideMark/>
          </w:tcPr>
          <w:p w14:paraId="66B0ED1E"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بازده سرمایه گذاری ثابت(نرخ بازده حسابداری)</w:t>
            </w:r>
          </w:p>
        </w:tc>
      </w:tr>
      <w:tr w:rsidR="00B31638" w:rsidRPr="00B31638" w14:paraId="587B5761" w14:textId="77777777" w:rsidTr="00B31638">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1BC73384"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300,688,250,000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44101B01"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67,148,577,495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38E8DD37"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22%</w:t>
            </w:r>
          </w:p>
        </w:tc>
      </w:tr>
      <w:tr w:rsidR="00B31638" w:rsidRPr="00B31638" w14:paraId="7118D7CC" w14:textId="77777777" w:rsidTr="00B31638">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0ED3FA42"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فروش</w:t>
            </w:r>
          </w:p>
        </w:tc>
        <w:tc>
          <w:tcPr>
            <w:tcW w:w="2920" w:type="dxa"/>
            <w:tcBorders>
              <w:top w:val="nil"/>
              <w:left w:val="nil"/>
              <w:bottom w:val="single" w:sz="4" w:space="0" w:color="auto"/>
              <w:right w:val="single" w:sz="4" w:space="0" w:color="auto"/>
            </w:tcBorders>
            <w:shd w:val="clear" w:color="000000" w:fill="003399"/>
            <w:noWrap/>
            <w:vAlign w:val="center"/>
            <w:hideMark/>
          </w:tcPr>
          <w:p w14:paraId="75347D88"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79C0B626"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بازده فروش</w:t>
            </w:r>
          </w:p>
        </w:tc>
      </w:tr>
      <w:tr w:rsidR="00B31638" w:rsidRPr="00B31638" w14:paraId="457126F3" w14:textId="77777777" w:rsidTr="00B31638">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611BA106"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147,168,000,000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7BFD3D04"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67,148,577,495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3D1ABA7D"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46%</w:t>
            </w:r>
          </w:p>
        </w:tc>
      </w:tr>
      <w:tr w:rsidR="00B31638" w:rsidRPr="00B31638" w14:paraId="45FCBC79" w14:textId="77777777" w:rsidTr="00B31638">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20F01471"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کل دارایی</w:t>
            </w:r>
          </w:p>
        </w:tc>
        <w:tc>
          <w:tcPr>
            <w:tcW w:w="2920" w:type="dxa"/>
            <w:tcBorders>
              <w:top w:val="nil"/>
              <w:left w:val="nil"/>
              <w:bottom w:val="single" w:sz="4" w:space="0" w:color="auto"/>
              <w:right w:val="single" w:sz="4" w:space="0" w:color="auto"/>
            </w:tcBorders>
            <w:shd w:val="clear" w:color="000000" w:fill="003399"/>
            <w:noWrap/>
            <w:vAlign w:val="center"/>
            <w:hideMark/>
          </w:tcPr>
          <w:p w14:paraId="354CF690"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649BBF0A"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بازده فروش</w:t>
            </w:r>
          </w:p>
        </w:tc>
      </w:tr>
      <w:tr w:rsidR="00B31638" w:rsidRPr="00B31638" w14:paraId="171EDC7C" w14:textId="77777777" w:rsidTr="00B31638">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0BD73FA2"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225,801,844,406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5BB0DCE0"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67,148,577,495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2B1671F7"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30%</w:t>
            </w:r>
          </w:p>
        </w:tc>
      </w:tr>
      <w:tr w:rsidR="00B31638" w:rsidRPr="00B31638" w14:paraId="5E146485" w14:textId="77777777" w:rsidTr="00B31638">
        <w:trPr>
          <w:trHeight w:val="450"/>
          <w:jc w:val="center"/>
        </w:trPr>
        <w:tc>
          <w:tcPr>
            <w:tcW w:w="2540" w:type="dxa"/>
            <w:tcBorders>
              <w:top w:val="nil"/>
              <w:left w:val="single" w:sz="4" w:space="0" w:color="auto"/>
              <w:bottom w:val="single" w:sz="4" w:space="0" w:color="auto"/>
              <w:right w:val="single" w:sz="4" w:space="0" w:color="auto"/>
            </w:tcBorders>
            <w:shd w:val="clear" w:color="000000" w:fill="003399"/>
            <w:noWrap/>
            <w:vAlign w:val="center"/>
            <w:hideMark/>
          </w:tcPr>
          <w:p w14:paraId="15FD4D07"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 xml:space="preserve">سرمایه در گردش </w:t>
            </w:r>
          </w:p>
        </w:tc>
        <w:tc>
          <w:tcPr>
            <w:tcW w:w="2920" w:type="dxa"/>
            <w:tcBorders>
              <w:top w:val="nil"/>
              <w:left w:val="nil"/>
              <w:bottom w:val="single" w:sz="4" w:space="0" w:color="auto"/>
              <w:right w:val="single" w:sz="4" w:space="0" w:color="auto"/>
            </w:tcBorders>
            <w:shd w:val="clear" w:color="000000" w:fill="003399"/>
            <w:noWrap/>
            <w:vAlign w:val="center"/>
            <w:hideMark/>
          </w:tcPr>
          <w:p w14:paraId="3180C010"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سود خالص</w:t>
            </w:r>
          </w:p>
        </w:tc>
        <w:tc>
          <w:tcPr>
            <w:tcW w:w="5280" w:type="dxa"/>
            <w:tcBorders>
              <w:top w:val="nil"/>
              <w:left w:val="nil"/>
              <w:bottom w:val="single" w:sz="4" w:space="0" w:color="auto"/>
              <w:right w:val="single" w:sz="4" w:space="0" w:color="auto"/>
            </w:tcBorders>
            <w:shd w:val="clear" w:color="000000" w:fill="003399"/>
            <w:noWrap/>
            <w:vAlign w:val="center"/>
            <w:hideMark/>
          </w:tcPr>
          <w:p w14:paraId="3354FA55"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بازده سرمایه در گردش</w:t>
            </w:r>
          </w:p>
        </w:tc>
      </w:tr>
      <w:tr w:rsidR="00B31638" w:rsidRPr="00B31638" w14:paraId="64F0B840" w14:textId="77777777" w:rsidTr="00B31638">
        <w:trPr>
          <w:trHeight w:val="480"/>
          <w:jc w:val="center"/>
        </w:trPr>
        <w:tc>
          <w:tcPr>
            <w:tcW w:w="2540" w:type="dxa"/>
            <w:tcBorders>
              <w:top w:val="nil"/>
              <w:left w:val="single" w:sz="4" w:space="0" w:color="auto"/>
              <w:bottom w:val="single" w:sz="4" w:space="0" w:color="auto"/>
              <w:right w:val="single" w:sz="4" w:space="0" w:color="auto"/>
            </w:tcBorders>
            <w:shd w:val="clear" w:color="auto" w:fill="auto"/>
            <w:vAlign w:val="center"/>
            <w:hideMark/>
          </w:tcPr>
          <w:p w14:paraId="4F6133C2"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1,240,000,000 </w:t>
            </w:r>
          </w:p>
        </w:tc>
        <w:tc>
          <w:tcPr>
            <w:tcW w:w="2920" w:type="dxa"/>
            <w:tcBorders>
              <w:top w:val="nil"/>
              <w:left w:val="single" w:sz="4" w:space="0" w:color="auto"/>
              <w:bottom w:val="single" w:sz="4" w:space="0" w:color="auto"/>
              <w:right w:val="single" w:sz="4" w:space="0" w:color="auto"/>
            </w:tcBorders>
            <w:shd w:val="clear" w:color="auto" w:fill="auto"/>
            <w:vAlign w:val="center"/>
            <w:hideMark/>
          </w:tcPr>
          <w:p w14:paraId="5F0B7377"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 xml:space="preserve">67,148,577,495 </w:t>
            </w:r>
          </w:p>
        </w:tc>
        <w:tc>
          <w:tcPr>
            <w:tcW w:w="5280" w:type="dxa"/>
            <w:tcBorders>
              <w:top w:val="nil"/>
              <w:left w:val="single" w:sz="4" w:space="0" w:color="auto"/>
              <w:bottom w:val="single" w:sz="4" w:space="0" w:color="auto"/>
              <w:right w:val="single" w:sz="4" w:space="0" w:color="auto"/>
            </w:tcBorders>
            <w:shd w:val="clear" w:color="auto" w:fill="auto"/>
            <w:vAlign w:val="center"/>
            <w:hideMark/>
          </w:tcPr>
          <w:p w14:paraId="55597BD7" w14:textId="77777777" w:rsidR="00B31638" w:rsidRPr="00B31638" w:rsidRDefault="00B31638" w:rsidP="00B31638">
            <w:pPr>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rtl/>
                <w:lang w:bidi="ar-SA"/>
              </w:rPr>
              <w:t>5415%</w:t>
            </w:r>
          </w:p>
        </w:tc>
      </w:tr>
    </w:tbl>
    <w:p w14:paraId="358650E4" w14:textId="462DFF5E" w:rsidR="00946E55" w:rsidRPr="00800223" w:rsidRDefault="00946E55" w:rsidP="00800223">
      <w:pPr>
        <w:rPr>
          <w:rtl/>
        </w:rPr>
      </w:pPr>
    </w:p>
    <w:p w14:paraId="748BF2CF" w14:textId="37EEF71F" w:rsidR="00946E55" w:rsidRPr="00C82ADF" w:rsidRDefault="00946E55" w:rsidP="00E0065B">
      <w:pPr>
        <w:rPr>
          <w:rFonts w:ascii="B Nazanin" w:hAnsi="B Nazanin" w:cs="B Nazanin"/>
          <w:sz w:val="28"/>
          <w:szCs w:val="28"/>
          <w:rtl/>
        </w:rPr>
      </w:pPr>
    </w:p>
    <w:p w14:paraId="658B26EB" w14:textId="77C4742E" w:rsidR="00946E55" w:rsidRDefault="00946E55" w:rsidP="00E0065B">
      <w:pPr>
        <w:rPr>
          <w:rFonts w:ascii="B Nazanin" w:hAnsi="B Nazanin" w:cs="B Nazanin"/>
          <w:sz w:val="28"/>
          <w:szCs w:val="28"/>
          <w:rtl/>
        </w:rPr>
      </w:pPr>
    </w:p>
    <w:p w14:paraId="46A9F1D6" w14:textId="467FB8CF" w:rsidR="00800223" w:rsidRDefault="00800223" w:rsidP="00E0065B">
      <w:pPr>
        <w:rPr>
          <w:rFonts w:ascii="B Nazanin" w:hAnsi="B Nazanin" w:cs="B Nazanin"/>
          <w:sz w:val="28"/>
          <w:szCs w:val="28"/>
          <w:rtl/>
        </w:rPr>
      </w:pPr>
    </w:p>
    <w:p w14:paraId="2CE1B276" w14:textId="77777777" w:rsidR="00B31638" w:rsidRDefault="00B31638" w:rsidP="00E0065B">
      <w:pPr>
        <w:rPr>
          <w:rFonts w:ascii="B Nazanin" w:hAnsi="B Nazanin" w:cs="B Nazanin"/>
          <w:sz w:val="28"/>
          <w:szCs w:val="28"/>
          <w:rtl/>
        </w:rPr>
      </w:pPr>
    </w:p>
    <w:p w14:paraId="73817B18" w14:textId="7E81C682" w:rsidR="00C04E10" w:rsidRPr="00800223" w:rsidRDefault="00C04E10" w:rsidP="00800223">
      <w:pPr>
        <w:rPr>
          <w:rtl/>
        </w:rPr>
      </w:pPr>
    </w:p>
    <w:p w14:paraId="4C55CFA6" w14:textId="0FBCCEC9" w:rsidR="00DD36F3" w:rsidRDefault="00DD36F3"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خالص فعلی</w:t>
      </w:r>
    </w:p>
    <w:tbl>
      <w:tblPr>
        <w:bidiVisual/>
        <w:tblW w:w="9560" w:type="dxa"/>
        <w:jc w:val="center"/>
        <w:tblLook w:val="04A0" w:firstRow="1" w:lastRow="0" w:firstColumn="1" w:lastColumn="0" w:noHBand="0" w:noVBand="1"/>
      </w:tblPr>
      <w:tblGrid>
        <w:gridCol w:w="1360"/>
        <w:gridCol w:w="2900"/>
        <w:gridCol w:w="2800"/>
        <w:gridCol w:w="2500"/>
      </w:tblGrid>
      <w:tr w:rsidR="00B31638" w:rsidRPr="00B31638" w14:paraId="765C2D57" w14:textId="77777777" w:rsidTr="00B31638">
        <w:trPr>
          <w:trHeight w:val="495"/>
          <w:jc w:val="center"/>
        </w:trPr>
        <w:tc>
          <w:tcPr>
            <w:tcW w:w="13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BE8E67C" w14:textId="77777777" w:rsidR="00B31638" w:rsidRPr="00B31638" w:rsidRDefault="00B31638" w:rsidP="00B31638">
            <w:pPr>
              <w:bidi w:val="0"/>
              <w:spacing w:before="0" w:after="0" w:line="240" w:lineRule="auto"/>
              <w:ind w:left="0" w:right="0"/>
              <w:jc w:val="center"/>
              <w:rPr>
                <w:rFonts w:ascii="Calibri" w:eastAsia="Times New Roman" w:hAnsi="Calibri" w:cs="B Titr"/>
                <w:color w:val="000000"/>
                <w:sz w:val="22"/>
                <w:szCs w:val="22"/>
                <w:lang w:bidi="ar-SA"/>
              </w:rPr>
            </w:pPr>
            <w:r w:rsidRPr="00B31638">
              <w:rPr>
                <w:rFonts w:ascii="Calibri" w:eastAsia="Times New Roman" w:hAnsi="Calibri" w:cs="B Titr" w:hint="cs"/>
                <w:color w:val="000000"/>
                <w:sz w:val="22"/>
                <w:szCs w:val="22"/>
                <w:lang w:bidi="ar-SA"/>
              </w:rPr>
              <w:t>rate</w:t>
            </w:r>
          </w:p>
        </w:tc>
        <w:tc>
          <w:tcPr>
            <w:tcW w:w="290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40DEFA6A"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rtl/>
                <w:lang w:bidi="ar-SA"/>
              </w:rPr>
              <w:t>نرخ بهره بر حسب سالیانه</w:t>
            </w:r>
          </w:p>
        </w:tc>
        <w:tc>
          <w:tcPr>
            <w:tcW w:w="28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539866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20%</w:t>
            </w:r>
          </w:p>
        </w:tc>
        <w:tc>
          <w:tcPr>
            <w:tcW w:w="25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4AE60BB6"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60%</w:t>
            </w:r>
          </w:p>
        </w:tc>
      </w:tr>
      <w:tr w:rsidR="00B31638" w:rsidRPr="00B31638" w14:paraId="2A315844" w14:textId="77777777" w:rsidTr="00B3163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94455D8"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صفر </w:t>
            </w:r>
          </w:p>
        </w:tc>
        <w:tc>
          <w:tcPr>
            <w:tcW w:w="2900" w:type="dxa"/>
            <w:tcBorders>
              <w:top w:val="nil"/>
              <w:left w:val="nil"/>
              <w:bottom w:val="single" w:sz="4" w:space="0" w:color="7F7F7F"/>
              <w:right w:val="single" w:sz="4" w:space="0" w:color="7F7F7F"/>
            </w:tcBorders>
            <w:shd w:val="clear" w:color="000000" w:fill="DDEBF7"/>
            <w:noWrap/>
            <w:vAlign w:val="bottom"/>
            <w:hideMark/>
          </w:tcPr>
          <w:p w14:paraId="5D9E2765"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75A251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-301,497,750,000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84C8258"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xml:space="preserve">-301,497,750,000 </w:t>
            </w:r>
          </w:p>
        </w:tc>
      </w:tr>
      <w:tr w:rsidR="00B31638" w:rsidRPr="00B31638" w14:paraId="75831919" w14:textId="77777777" w:rsidTr="00B3163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213EA91"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اول </w:t>
            </w:r>
          </w:p>
        </w:tc>
        <w:tc>
          <w:tcPr>
            <w:tcW w:w="2900" w:type="dxa"/>
            <w:tcBorders>
              <w:top w:val="nil"/>
              <w:left w:val="nil"/>
              <w:bottom w:val="single" w:sz="4" w:space="0" w:color="7F7F7F"/>
              <w:right w:val="single" w:sz="4" w:space="0" w:color="7F7F7F"/>
            </w:tcBorders>
            <w:shd w:val="clear" w:color="000000" w:fill="DDEBF7"/>
            <w:noWrap/>
            <w:vAlign w:val="bottom"/>
            <w:hideMark/>
          </w:tcPr>
          <w:p w14:paraId="111A898E"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421BCE0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8,263,489,125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FBA9F6E"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xml:space="preserve">8,263,489,125 </w:t>
            </w:r>
          </w:p>
        </w:tc>
      </w:tr>
      <w:tr w:rsidR="00B31638" w:rsidRPr="00B31638" w14:paraId="7E7822D1" w14:textId="77777777" w:rsidTr="00B3163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166C1A1"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سال دوم</w:t>
            </w:r>
          </w:p>
        </w:tc>
        <w:tc>
          <w:tcPr>
            <w:tcW w:w="2900" w:type="dxa"/>
            <w:tcBorders>
              <w:top w:val="nil"/>
              <w:left w:val="nil"/>
              <w:bottom w:val="single" w:sz="4" w:space="0" w:color="7F7F7F"/>
              <w:right w:val="single" w:sz="4" w:space="0" w:color="7F7F7F"/>
            </w:tcBorders>
            <w:shd w:val="clear" w:color="000000" w:fill="DDEBF7"/>
            <w:noWrap/>
            <w:vAlign w:val="bottom"/>
            <w:hideMark/>
          </w:tcPr>
          <w:p w14:paraId="1E1F068C"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74AE02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25,810,669,066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7E863A51"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xml:space="preserve">25,810,669,066 </w:t>
            </w:r>
          </w:p>
        </w:tc>
      </w:tr>
      <w:tr w:rsidR="00B31638" w:rsidRPr="00B31638" w14:paraId="15844D7C" w14:textId="77777777" w:rsidTr="00B31638">
        <w:trPr>
          <w:trHeight w:val="495"/>
          <w:jc w:val="center"/>
        </w:trPr>
        <w:tc>
          <w:tcPr>
            <w:tcW w:w="1360" w:type="dxa"/>
            <w:tcBorders>
              <w:top w:val="nil"/>
              <w:left w:val="single" w:sz="4" w:space="0" w:color="7F7F7F"/>
              <w:bottom w:val="nil"/>
              <w:right w:val="single" w:sz="4" w:space="0" w:color="auto"/>
            </w:tcBorders>
            <w:shd w:val="clear" w:color="000000" w:fill="003399"/>
            <w:noWrap/>
            <w:vAlign w:val="center"/>
            <w:hideMark/>
          </w:tcPr>
          <w:p w14:paraId="61DCB39F"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سوم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6AE3B2CD"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3C4F4CB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39,581,133,794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93F1E9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xml:space="preserve">39,581,133,794 </w:t>
            </w:r>
          </w:p>
        </w:tc>
      </w:tr>
      <w:tr w:rsidR="00B31638" w:rsidRPr="00B31638" w14:paraId="649F3E6F" w14:textId="77777777" w:rsidTr="00B31638">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F9D595A"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سال چهارم</w:t>
            </w:r>
          </w:p>
        </w:tc>
        <w:tc>
          <w:tcPr>
            <w:tcW w:w="2900" w:type="dxa"/>
            <w:tcBorders>
              <w:top w:val="nil"/>
              <w:left w:val="nil"/>
              <w:bottom w:val="single" w:sz="4" w:space="0" w:color="7F7F7F"/>
              <w:right w:val="single" w:sz="4" w:space="0" w:color="7F7F7F"/>
            </w:tcBorders>
            <w:shd w:val="clear" w:color="000000" w:fill="DDEBF7"/>
            <w:noWrap/>
            <w:vAlign w:val="bottom"/>
            <w:hideMark/>
          </w:tcPr>
          <w:p w14:paraId="22799A3A"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2E1E7651"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53,351,577,495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61ADD3B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xml:space="preserve">53,351,577,495 </w:t>
            </w:r>
          </w:p>
        </w:tc>
      </w:tr>
      <w:tr w:rsidR="00B31638" w:rsidRPr="00B31638" w14:paraId="0318E24A" w14:textId="77777777" w:rsidTr="00B3163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4C2B224F"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پنجم </w:t>
            </w:r>
          </w:p>
        </w:tc>
        <w:tc>
          <w:tcPr>
            <w:tcW w:w="2900" w:type="dxa"/>
            <w:tcBorders>
              <w:top w:val="nil"/>
              <w:left w:val="nil"/>
              <w:bottom w:val="single" w:sz="4" w:space="0" w:color="7F7F7F"/>
              <w:right w:val="single" w:sz="4" w:space="0" w:color="7F7F7F"/>
            </w:tcBorders>
            <w:shd w:val="clear" w:color="000000" w:fill="DDEBF7"/>
            <w:noWrap/>
            <w:vAlign w:val="bottom"/>
            <w:hideMark/>
          </w:tcPr>
          <w:p w14:paraId="2DCFFF73"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1F87B4F2"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67,148,577,495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34357D6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xml:space="preserve">67,148,577,495 </w:t>
            </w:r>
          </w:p>
        </w:tc>
      </w:tr>
      <w:tr w:rsidR="00B31638" w:rsidRPr="00B31638" w14:paraId="3DC26176" w14:textId="77777777" w:rsidTr="00B31638">
        <w:trPr>
          <w:trHeight w:val="465"/>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6CADECC0" w14:textId="77777777" w:rsidR="00B31638" w:rsidRPr="00B31638" w:rsidRDefault="00B31638" w:rsidP="00B31638">
            <w:pPr>
              <w:bidi w:val="0"/>
              <w:spacing w:before="0" w:after="0" w:line="240" w:lineRule="auto"/>
              <w:ind w:left="0" w:right="0"/>
              <w:jc w:val="center"/>
              <w:rPr>
                <w:rFonts w:ascii="Calibri" w:eastAsia="Times New Roman" w:hAnsi="Calibri" w:cs="B Titr"/>
                <w:color w:val="000000"/>
                <w:sz w:val="22"/>
                <w:szCs w:val="22"/>
                <w:lang w:bidi="ar-SA"/>
              </w:rPr>
            </w:pPr>
            <w:proofErr w:type="spellStart"/>
            <w:r w:rsidRPr="00B31638">
              <w:rPr>
                <w:rFonts w:ascii="Calibri" w:eastAsia="Times New Roman" w:hAnsi="Calibri" w:cs="B Titr" w:hint="cs"/>
                <w:color w:val="000000"/>
                <w:sz w:val="22"/>
                <w:szCs w:val="22"/>
                <w:lang w:bidi="ar-SA"/>
              </w:rPr>
              <w:t>pv</w:t>
            </w:r>
            <w:proofErr w:type="spellEnd"/>
          </w:p>
        </w:tc>
        <w:tc>
          <w:tcPr>
            <w:tcW w:w="2900" w:type="dxa"/>
            <w:tcBorders>
              <w:top w:val="nil"/>
              <w:left w:val="single" w:sz="4" w:space="0" w:color="7F7F7F"/>
              <w:bottom w:val="single" w:sz="4" w:space="0" w:color="7F7F7F"/>
              <w:right w:val="single" w:sz="4" w:space="0" w:color="7F7F7F"/>
            </w:tcBorders>
            <w:shd w:val="clear" w:color="000000" w:fill="DDEBF7"/>
            <w:noWrap/>
            <w:vAlign w:val="bottom"/>
            <w:hideMark/>
          </w:tcPr>
          <w:p w14:paraId="6760609C"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rtl/>
                <w:lang w:bidi="ar-SA"/>
              </w:rPr>
              <w:t>سرمایه اولیه یا ارزش فعلی</w:t>
            </w:r>
          </w:p>
        </w:tc>
        <w:tc>
          <w:tcPr>
            <w:tcW w:w="2800" w:type="dxa"/>
            <w:tcBorders>
              <w:top w:val="nil"/>
              <w:left w:val="single" w:sz="4" w:space="0" w:color="7F7F7F"/>
              <w:bottom w:val="single" w:sz="4" w:space="0" w:color="7F7F7F"/>
              <w:right w:val="single" w:sz="4" w:space="0" w:color="7F7F7F"/>
            </w:tcBorders>
            <w:shd w:val="clear" w:color="000000" w:fill="DDEBF7"/>
            <w:noWrap/>
            <w:vAlign w:val="center"/>
            <w:hideMark/>
          </w:tcPr>
          <w:p w14:paraId="77672FF0"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-167,556,011,998 </w:t>
            </w:r>
          </w:p>
        </w:tc>
        <w:tc>
          <w:tcPr>
            <w:tcW w:w="2500" w:type="dxa"/>
            <w:tcBorders>
              <w:top w:val="nil"/>
              <w:left w:val="single" w:sz="4" w:space="0" w:color="7F7F7F"/>
              <w:bottom w:val="single" w:sz="4" w:space="0" w:color="7F7F7F"/>
              <w:right w:val="single" w:sz="4" w:space="0" w:color="7F7F7F"/>
            </w:tcBorders>
            <w:shd w:val="clear" w:color="000000" w:fill="DDEBF7"/>
            <w:noWrap/>
            <w:vAlign w:val="center"/>
            <w:hideMark/>
          </w:tcPr>
          <w:p w14:paraId="4CA70046"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xml:space="preserve">-163,776,763,690 </w:t>
            </w:r>
          </w:p>
        </w:tc>
      </w:tr>
    </w:tbl>
    <w:p w14:paraId="5955B562" w14:textId="77777777" w:rsidR="00E1733A" w:rsidRPr="00E1733A" w:rsidRDefault="00E1733A" w:rsidP="00E1733A">
      <w:pPr>
        <w:spacing w:before="0" w:after="0" w:line="240" w:lineRule="auto"/>
        <w:ind w:right="0"/>
        <w:rPr>
          <w:rFonts w:ascii="Sylfaen" w:hAnsi="Sylfaen" w:cs="B Titr"/>
          <w:b/>
          <w:bCs/>
          <w:sz w:val="28"/>
          <w:szCs w:val="28"/>
        </w:rPr>
      </w:pPr>
    </w:p>
    <w:p w14:paraId="6A52FCC9" w14:textId="77777777" w:rsidR="002960DB" w:rsidRPr="002960DB" w:rsidRDefault="002960DB" w:rsidP="002960DB">
      <w:pPr>
        <w:spacing w:before="0" w:after="0" w:line="240" w:lineRule="auto"/>
        <w:ind w:right="0"/>
        <w:rPr>
          <w:rFonts w:ascii="Sylfaen" w:hAnsi="Sylfaen" w:cs="B Titr"/>
          <w:b/>
          <w:bCs/>
          <w:sz w:val="28"/>
          <w:szCs w:val="28"/>
        </w:rPr>
      </w:pPr>
    </w:p>
    <w:p w14:paraId="7EDF01D2" w14:textId="77777777" w:rsidR="00DD36F3" w:rsidRPr="00C04E10" w:rsidRDefault="00DD36F3" w:rsidP="00C04E10">
      <w:pPr>
        <w:rPr>
          <w:rtl/>
        </w:rPr>
      </w:pPr>
    </w:p>
    <w:p w14:paraId="5FB0AD4B" w14:textId="4DB1C11B" w:rsidR="00A24A74" w:rsidRDefault="00A24A74" w:rsidP="00800223">
      <w:pPr>
        <w:rPr>
          <w:rtl/>
        </w:rPr>
      </w:pPr>
    </w:p>
    <w:p w14:paraId="374A1681" w14:textId="304E352C" w:rsidR="00B31638" w:rsidRDefault="00B31638" w:rsidP="00800223">
      <w:pPr>
        <w:rPr>
          <w:rtl/>
        </w:rPr>
      </w:pPr>
    </w:p>
    <w:p w14:paraId="435A9873" w14:textId="059747DA" w:rsidR="00B31638" w:rsidRDefault="00B31638" w:rsidP="00800223">
      <w:pPr>
        <w:rPr>
          <w:rtl/>
        </w:rPr>
      </w:pPr>
    </w:p>
    <w:p w14:paraId="17AC2208" w14:textId="41A24A59" w:rsidR="00B31638" w:rsidRDefault="00B31638" w:rsidP="00800223">
      <w:pPr>
        <w:rPr>
          <w:rtl/>
        </w:rPr>
      </w:pPr>
    </w:p>
    <w:p w14:paraId="0A0B1014" w14:textId="77777777" w:rsidR="00B31638" w:rsidRDefault="00B31638" w:rsidP="00800223">
      <w:pPr>
        <w:rPr>
          <w:rtl/>
        </w:rPr>
      </w:pPr>
    </w:p>
    <w:p w14:paraId="65CBC825" w14:textId="77777777" w:rsidR="00800223" w:rsidRPr="00800223" w:rsidRDefault="00800223" w:rsidP="00800223">
      <w:pPr>
        <w:rPr>
          <w:rtl/>
        </w:rPr>
      </w:pPr>
    </w:p>
    <w:p w14:paraId="378AB0D6" w14:textId="17B13285"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ارزش فعلی عایدی</w:t>
      </w:r>
    </w:p>
    <w:tbl>
      <w:tblPr>
        <w:bidiVisual/>
        <w:tblW w:w="9640" w:type="dxa"/>
        <w:jc w:val="center"/>
        <w:tblLook w:val="04A0" w:firstRow="1" w:lastRow="0" w:firstColumn="1" w:lastColumn="0" w:noHBand="0" w:noVBand="1"/>
      </w:tblPr>
      <w:tblGrid>
        <w:gridCol w:w="1360"/>
        <w:gridCol w:w="2560"/>
        <w:gridCol w:w="3100"/>
        <w:gridCol w:w="2620"/>
      </w:tblGrid>
      <w:tr w:rsidR="00B31638" w:rsidRPr="00B31638" w14:paraId="5D51F29E" w14:textId="77777777" w:rsidTr="00B31638">
        <w:trPr>
          <w:trHeight w:val="495"/>
          <w:jc w:val="center"/>
        </w:trPr>
        <w:tc>
          <w:tcPr>
            <w:tcW w:w="1360" w:type="dxa"/>
            <w:tcBorders>
              <w:top w:val="single" w:sz="4" w:space="0" w:color="7F7F7F"/>
              <w:left w:val="single" w:sz="4" w:space="0" w:color="7F7F7F"/>
              <w:bottom w:val="nil"/>
              <w:right w:val="single" w:sz="4" w:space="0" w:color="7F7F7F"/>
            </w:tcBorders>
            <w:shd w:val="clear" w:color="000000" w:fill="DDEBF7"/>
            <w:noWrap/>
            <w:vAlign w:val="bottom"/>
            <w:hideMark/>
          </w:tcPr>
          <w:p w14:paraId="6924CAB2" w14:textId="77777777" w:rsidR="00B31638" w:rsidRPr="00B31638" w:rsidRDefault="00B31638" w:rsidP="00B31638">
            <w:pPr>
              <w:bidi w:val="0"/>
              <w:spacing w:before="0" w:after="0" w:line="240" w:lineRule="auto"/>
              <w:ind w:left="0" w:right="0"/>
              <w:jc w:val="center"/>
              <w:rPr>
                <w:rFonts w:ascii="Calibri" w:eastAsia="Times New Roman" w:hAnsi="Calibri" w:cs="B Titr"/>
                <w:color w:val="000000"/>
                <w:sz w:val="22"/>
                <w:szCs w:val="22"/>
                <w:lang w:bidi="ar-SA"/>
              </w:rPr>
            </w:pPr>
            <w:r w:rsidRPr="00B31638">
              <w:rPr>
                <w:rFonts w:ascii="Calibri" w:eastAsia="Times New Roman" w:hAnsi="Calibri" w:cs="B Titr" w:hint="cs"/>
                <w:color w:val="000000"/>
                <w:sz w:val="22"/>
                <w:szCs w:val="22"/>
                <w:lang w:bidi="ar-SA"/>
              </w:rPr>
              <w:t>rate</w:t>
            </w:r>
          </w:p>
        </w:tc>
        <w:tc>
          <w:tcPr>
            <w:tcW w:w="2560" w:type="dxa"/>
            <w:tcBorders>
              <w:top w:val="single" w:sz="4" w:space="0" w:color="7F7F7F"/>
              <w:left w:val="single" w:sz="4" w:space="0" w:color="7F7F7F"/>
              <w:bottom w:val="nil"/>
              <w:right w:val="single" w:sz="4" w:space="0" w:color="7F7F7F"/>
            </w:tcBorders>
            <w:shd w:val="clear" w:color="000000" w:fill="DDEBF7"/>
            <w:noWrap/>
            <w:vAlign w:val="bottom"/>
            <w:hideMark/>
          </w:tcPr>
          <w:p w14:paraId="4380F5FE"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rtl/>
                <w:lang w:bidi="ar-SA"/>
              </w:rPr>
              <w:t>نرخ بهره بر حسب سالیانه</w:t>
            </w:r>
          </w:p>
        </w:tc>
        <w:tc>
          <w:tcPr>
            <w:tcW w:w="3100" w:type="dxa"/>
            <w:tcBorders>
              <w:top w:val="single" w:sz="4" w:space="0" w:color="7F7F7F"/>
              <w:left w:val="single" w:sz="4" w:space="0" w:color="7F7F7F"/>
              <w:bottom w:val="nil"/>
              <w:right w:val="single" w:sz="4" w:space="0" w:color="7F7F7F"/>
            </w:tcBorders>
            <w:shd w:val="clear" w:color="000000" w:fill="DDEBF7"/>
            <w:noWrap/>
            <w:vAlign w:val="center"/>
            <w:hideMark/>
          </w:tcPr>
          <w:p w14:paraId="4569D742"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rtl/>
                <w:lang w:bidi="ar-SA"/>
              </w:rPr>
            </w:pPr>
            <w:r w:rsidRPr="00B31638">
              <w:rPr>
                <w:rFonts w:ascii="Calibri" w:eastAsia="Times New Roman" w:hAnsi="Calibri" w:cs="B Zar" w:hint="cs"/>
                <w:color w:val="000000"/>
                <w:sz w:val="28"/>
                <w:szCs w:val="28"/>
                <w:lang w:bidi="ar-SA"/>
              </w:rPr>
              <w:t>23%</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0873CB7B" w14:textId="77777777" w:rsidR="00B31638" w:rsidRPr="00B31638" w:rsidRDefault="00B31638" w:rsidP="00B31638">
            <w:pPr>
              <w:bidi w:val="0"/>
              <w:spacing w:before="0" w:after="0" w:line="240" w:lineRule="auto"/>
              <w:ind w:left="0" w:right="0"/>
              <w:jc w:val="center"/>
              <w:rPr>
                <w:rFonts w:ascii="Calibri Light" w:eastAsia="Times New Roman" w:hAnsi="Calibri Light" w:cs="Calibri Light"/>
                <w:color w:val="000000"/>
                <w:sz w:val="28"/>
                <w:szCs w:val="28"/>
                <w:lang w:bidi="ar-SA"/>
              </w:rPr>
            </w:pPr>
            <w:proofErr w:type="spellStart"/>
            <w:r w:rsidRPr="00B31638">
              <w:rPr>
                <w:rFonts w:ascii="Calibri Light" w:eastAsia="Times New Roman" w:hAnsi="Calibri Light" w:cs="Calibri Light"/>
                <w:color w:val="000000"/>
                <w:sz w:val="28"/>
                <w:szCs w:val="28"/>
                <w:lang w:bidi="ar-SA"/>
              </w:rPr>
              <w:t>pv</w:t>
            </w:r>
            <w:proofErr w:type="spellEnd"/>
          </w:p>
        </w:tc>
      </w:tr>
      <w:tr w:rsidR="00B31638" w:rsidRPr="00B31638" w14:paraId="3B74692A" w14:textId="77777777" w:rsidTr="00B31638">
        <w:trPr>
          <w:trHeight w:val="495"/>
          <w:jc w:val="center"/>
        </w:trPr>
        <w:tc>
          <w:tcPr>
            <w:tcW w:w="1360" w:type="dxa"/>
            <w:tcBorders>
              <w:top w:val="single" w:sz="4" w:space="0" w:color="7F7F7F"/>
              <w:left w:val="single" w:sz="4" w:space="0" w:color="7F7F7F"/>
              <w:bottom w:val="single" w:sz="4" w:space="0" w:color="auto"/>
              <w:right w:val="single" w:sz="4" w:space="0" w:color="auto"/>
            </w:tcBorders>
            <w:shd w:val="clear" w:color="000000" w:fill="003399"/>
            <w:noWrap/>
            <w:vAlign w:val="center"/>
            <w:hideMark/>
          </w:tcPr>
          <w:p w14:paraId="2BD5756F"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صفر </w:t>
            </w:r>
          </w:p>
        </w:tc>
        <w:tc>
          <w:tcPr>
            <w:tcW w:w="256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3706FB97"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310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21EEA8A6"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rtl/>
                <w:lang w:bidi="ar-SA"/>
              </w:rPr>
            </w:pPr>
            <w:r w:rsidRPr="00B31638">
              <w:rPr>
                <w:rFonts w:ascii="Calibri" w:eastAsia="Times New Roman" w:hAnsi="Calibri" w:cs="B Zar" w:hint="cs"/>
                <w:color w:val="000000"/>
                <w:sz w:val="28"/>
                <w:szCs w:val="28"/>
                <w:lang w:bidi="ar-SA"/>
              </w:rPr>
              <w:t xml:space="preserve">-301,497,750,000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BC8A525"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lang w:bidi="ar-SA"/>
              </w:rPr>
            </w:pPr>
            <w:r w:rsidRPr="00B31638">
              <w:rPr>
                <w:rFonts w:ascii="Calibri" w:eastAsia="Times New Roman" w:hAnsi="Calibri" w:cs="B Zar" w:hint="cs"/>
                <w:color w:val="000000"/>
                <w:sz w:val="28"/>
                <w:szCs w:val="28"/>
                <w:lang w:bidi="ar-SA"/>
              </w:rPr>
              <w:t xml:space="preserve">-301,497,750,000 </w:t>
            </w:r>
          </w:p>
        </w:tc>
      </w:tr>
      <w:tr w:rsidR="00B31638" w:rsidRPr="00B31638" w14:paraId="774CFBF9" w14:textId="77777777" w:rsidTr="00B3163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7BF3393C"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اول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CE7AFDA"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1F521E2E"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rtl/>
                <w:lang w:bidi="ar-SA"/>
              </w:rPr>
            </w:pPr>
            <w:r w:rsidRPr="00B31638">
              <w:rPr>
                <w:rFonts w:ascii="Calibri" w:eastAsia="Times New Roman" w:hAnsi="Calibri" w:cs="B Zar" w:hint="cs"/>
                <w:color w:val="000000"/>
                <w:sz w:val="28"/>
                <w:szCs w:val="28"/>
                <w:lang w:bidi="ar-SA"/>
              </w:rPr>
              <w:t xml:space="preserve">8,263,489,125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C5C9857"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lang w:bidi="ar-SA"/>
              </w:rPr>
            </w:pPr>
            <w:r w:rsidRPr="00B31638">
              <w:rPr>
                <w:rFonts w:ascii="Calibri" w:eastAsia="Times New Roman" w:hAnsi="Calibri" w:cs="B Zar" w:hint="cs"/>
                <w:color w:val="000000"/>
                <w:sz w:val="28"/>
                <w:szCs w:val="28"/>
                <w:lang w:bidi="ar-SA"/>
              </w:rPr>
              <w:t xml:space="preserve">6,718,283,842 </w:t>
            </w:r>
          </w:p>
        </w:tc>
      </w:tr>
      <w:tr w:rsidR="00B31638" w:rsidRPr="00B31638" w14:paraId="4834F152" w14:textId="77777777" w:rsidTr="00B31638">
        <w:trPr>
          <w:trHeight w:val="495"/>
          <w:jc w:val="center"/>
        </w:trPr>
        <w:tc>
          <w:tcPr>
            <w:tcW w:w="1360" w:type="dxa"/>
            <w:tcBorders>
              <w:top w:val="nil"/>
              <w:left w:val="single" w:sz="4" w:space="0" w:color="7F7F7F"/>
              <w:bottom w:val="single" w:sz="4" w:space="0" w:color="auto"/>
              <w:right w:val="single" w:sz="4" w:space="0" w:color="auto"/>
            </w:tcBorders>
            <w:shd w:val="clear" w:color="000000" w:fill="003399"/>
            <w:noWrap/>
            <w:vAlign w:val="center"/>
            <w:hideMark/>
          </w:tcPr>
          <w:p w14:paraId="5F6B6C67"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سال دوم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72A8974"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75E7FF67"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rtl/>
                <w:lang w:bidi="ar-SA"/>
              </w:rPr>
            </w:pPr>
            <w:r w:rsidRPr="00B31638">
              <w:rPr>
                <w:rFonts w:ascii="Calibri" w:eastAsia="Times New Roman" w:hAnsi="Calibri" w:cs="B Zar" w:hint="cs"/>
                <w:color w:val="000000"/>
                <w:sz w:val="28"/>
                <w:szCs w:val="28"/>
                <w:lang w:bidi="ar-SA"/>
              </w:rPr>
              <w:t xml:space="preserve">25,810,669,066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03E1192"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lang w:bidi="ar-SA"/>
              </w:rPr>
            </w:pPr>
            <w:r w:rsidRPr="00B31638">
              <w:rPr>
                <w:rFonts w:ascii="Calibri" w:eastAsia="Times New Roman" w:hAnsi="Calibri" w:cs="B Zar" w:hint="cs"/>
                <w:color w:val="000000"/>
                <w:sz w:val="28"/>
                <w:szCs w:val="28"/>
                <w:lang w:bidi="ar-SA"/>
              </w:rPr>
              <w:t xml:space="preserve">17,060,393,328 </w:t>
            </w:r>
          </w:p>
        </w:tc>
      </w:tr>
      <w:tr w:rsidR="00B31638" w:rsidRPr="00B31638" w14:paraId="6EE2CA84" w14:textId="77777777" w:rsidTr="00B31638">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321AA41E"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سوم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4316D7C2"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E60048B"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rtl/>
                <w:lang w:bidi="ar-SA"/>
              </w:rPr>
            </w:pPr>
            <w:r w:rsidRPr="00B31638">
              <w:rPr>
                <w:rFonts w:ascii="Calibri" w:eastAsia="Times New Roman" w:hAnsi="Calibri" w:cs="B Zar" w:hint="cs"/>
                <w:color w:val="000000"/>
                <w:sz w:val="28"/>
                <w:szCs w:val="28"/>
                <w:lang w:bidi="ar-SA"/>
              </w:rPr>
              <w:t xml:space="preserve">39,581,133,794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249B24E2"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lang w:bidi="ar-SA"/>
              </w:rPr>
            </w:pPr>
            <w:r w:rsidRPr="00B31638">
              <w:rPr>
                <w:rFonts w:ascii="Calibri" w:eastAsia="Times New Roman" w:hAnsi="Calibri" w:cs="B Zar" w:hint="cs"/>
                <w:color w:val="000000"/>
                <w:sz w:val="28"/>
                <w:szCs w:val="28"/>
                <w:lang w:bidi="ar-SA"/>
              </w:rPr>
              <w:t xml:space="preserve">21,270,264,771 </w:t>
            </w:r>
          </w:p>
        </w:tc>
      </w:tr>
      <w:tr w:rsidR="00B31638" w:rsidRPr="00B31638" w14:paraId="059B181A" w14:textId="77777777" w:rsidTr="00B31638">
        <w:trPr>
          <w:trHeight w:val="495"/>
          <w:jc w:val="center"/>
        </w:trPr>
        <w:tc>
          <w:tcPr>
            <w:tcW w:w="1360" w:type="dxa"/>
            <w:tcBorders>
              <w:top w:val="single" w:sz="4" w:space="0" w:color="auto"/>
              <w:left w:val="single" w:sz="4" w:space="0" w:color="7F7F7F"/>
              <w:bottom w:val="single" w:sz="4" w:space="0" w:color="auto"/>
              <w:right w:val="single" w:sz="4" w:space="0" w:color="auto"/>
            </w:tcBorders>
            <w:shd w:val="clear" w:color="000000" w:fill="003399"/>
            <w:noWrap/>
            <w:vAlign w:val="center"/>
            <w:hideMark/>
          </w:tcPr>
          <w:p w14:paraId="0D8010AF"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سال چهارم</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050CBE41"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54EB6B53"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rtl/>
                <w:lang w:bidi="ar-SA"/>
              </w:rPr>
            </w:pPr>
            <w:r w:rsidRPr="00B31638">
              <w:rPr>
                <w:rFonts w:ascii="Calibri" w:eastAsia="Times New Roman" w:hAnsi="Calibri" w:cs="B Zar" w:hint="cs"/>
                <w:color w:val="000000"/>
                <w:sz w:val="28"/>
                <w:szCs w:val="28"/>
                <w:lang w:bidi="ar-SA"/>
              </w:rPr>
              <w:t xml:space="preserve">53,351,577,495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6813354"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lang w:bidi="ar-SA"/>
              </w:rPr>
            </w:pPr>
            <w:r w:rsidRPr="00B31638">
              <w:rPr>
                <w:rFonts w:ascii="Calibri" w:eastAsia="Times New Roman" w:hAnsi="Calibri" w:cs="B Zar" w:hint="cs"/>
                <w:color w:val="000000"/>
                <w:sz w:val="28"/>
                <w:szCs w:val="28"/>
                <w:lang w:bidi="ar-SA"/>
              </w:rPr>
              <w:t xml:space="preserve">23,309,170,540 </w:t>
            </w:r>
          </w:p>
        </w:tc>
      </w:tr>
      <w:tr w:rsidR="00B31638" w:rsidRPr="00B31638" w14:paraId="2CE3FE5E" w14:textId="77777777" w:rsidTr="00B31638">
        <w:trPr>
          <w:trHeight w:val="495"/>
          <w:jc w:val="center"/>
        </w:trPr>
        <w:tc>
          <w:tcPr>
            <w:tcW w:w="1360" w:type="dxa"/>
            <w:tcBorders>
              <w:top w:val="nil"/>
              <w:left w:val="single" w:sz="4" w:space="0" w:color="7F7F7F"/>
              <w:bottom w:val="nil"/>
              <w:right w:val="nil"/>
            </w:tcBorders>
            <w:shd w:val="clear" w:color="000000" w:fill="003399"/>
            <w:noWrap/>
            <w:vAlign w:val="center"/>
            <w:hideMark/>
          </w:tcPr>
          <w:p w14:paraId="29F85737"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سال پنجم </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3736B48B"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rtl/>
                <w:lang w:bidi="ar-SA"/>
              </w:rPr>
              <w:t>پرداخت در دوره</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48B910FC"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rtl/>
                <w:lang w:bidi="ar-SA"/>
              </w:rPr>
            </w:pPr>
            <w:r w:rsidRPr="00B31638">
              <w:rPr>
                <w:rFonts w:ascii="Calibri" w:eastAsia="Times New Roman" w:hAnsi="Calibri" w:cs="B Zar" w:hint="cs"/>
                <w:color w:val="000000"/>
                <w:sz w:val="28"/>
                <w:szCs w:val="28"/>
                <w:lang w:bidi="ar-SA"/>
              </w:rPr>
              <w:t xml:space="preserve">67,148,577,495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7ECD813D" w14:textId="77777777" w:rsidR="00B31638" w:rsidRPr="00B31638" w:rsidRDefault="00B31638" w:rsidP="00B31638">
            <w:pPr>
              <w:bidi w:val="0"/>
              <w:spacing w:before="0" w:after="0" w:line="240" w:lineRule="auto"/>
              <w:ind w:left="0" w:right="0"/>
              <w:jc w:val="center"/>
              <w:rPr>
                <w:rFonts w:ascii="Calibri" w:eastAsia="Times New Roman" w:hAnsi="Calibri" w:cs="B Zar"/>
                <w:color w:val="000000"/>
                <w:sz w:val="28"/>
                <w:szCs w:val="28"/>
                <w:lang w:bidi="ar-SA"/>
              </w:rPr>
            </w:pPr>
            <w:r w:rsidRPr="00B31638">
              <w:rPr>
                <w:rFonts w:ascii="Calibri" w:eastAsia="Times New Roman" w:hAnsi="Calibri" w:cs="B Zar" w:hint="cs"/>
                <w:color w:val="000000"/>
                <w:sz w:val="28"/>
                <w:szCs w:val="28"/>
                <w:lang w:bidi="ar-SA"/>
              </w:rPr>
              <w:t xml:space="preserve">23,851,256,320 </w:t>
            </w:r>
          </w:p>
        </w:tc>
      </w:tr>
      <w:tr w:rsidR="00B31638" w:rsidRPr="00B31638" w14:paraId="3DB2CC32" w14:textId="77777777" w:rsidTr="00B31638">
        <w:trPr>
          <w:trHeight w:val="465"/>
          <w:jc w:val="center"/>
        </w:trPr>
        <w:tc>
          <w:tcPr>
            <w:tcW w:w="7020" w:type="dxa"/>
            <w:gridSpan w:val="3"/>
            <w:tcBorders>
              <w:top w:val="nil"/>
              <w:left w:val="single" w:sz="4" w:space="0" w:color="7F7F7F"/>
              <w:bottom w:val="single" w:sz="4" w:space="0" w:color="7F7F7F"/>
              <w:right w:val="single" w:sz="4" w:space="0" w:color="7F7F7F"/>
            </w:tcBorders>
            <w:shd w:val="clear" w:color="000000" w:fill="003399"/>
            <w:noWrap/>
            <w:vAlign w:val="center"/>
            <w:hideMark/>
          </w:tcPr>
          <w:p w14:paraId="41A223B5" w14:textId="77777777" w:rsidR="00B31638" w:rsidRPr="00B31638" w:rsidRDefault="00B31638" w:rsidP="00B31638">
            <w:pPr>
              <w:spacing w:before="0" w:after="0" w:line="240" w:lineRule="auto"/>
              <w:ind w:left="0" w:right="0"/>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 مجموع ارزش فعلی </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4409C2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92,209,368,801 </w:t>
            </w:r>
          </w:p>
        </w:tc>
      </w:tr>
      <w:tr w:rsidR="00B31638" w:rsidRPr="00B31638" w14:paraId="4376DCEC" w14:textId="77777777" w:rsidTr="00B31638">
        <w:trPr>
          <w:trHeight w:val="450"/>
          <w:jc w:val="center"/>
        </w:trPr>
        <w:tc>
          <w:tcPr>
            <w:tcW w:w="1360" w:type="dxa"/>
            <w:tcBorders>
              <w:top w:val="nil"/>
              <w:left w:val="single" w:sz="4" w:space="0" w:color="7F7F7F"/>
              <w:bottom w:val="single" w:sz="4" w:space="0" w:color="7F7F7F"/>
              <w:right w:val="single" w:sz="4" w:space="0" w:color="7F7F7F"/>
            </w:tcBorders>
            <w:shd w:val="clear" w:color="000000" w:fill="DDEBF7"/>
            <w:noWrap/>
            <w:vAlign w:val="bottom"/>
            <w:hideMark/>
          </w:tcPr>
          <w:p w14:paraId="0F508012" w14:textId="77777777" w:rsidR="00B31638" w:rsidRPr="00B31638" w:rsidRDefault="00B31638" w:rsidP="00B31638">
            <w:pPr>
              <w:bidi w:val="0"/>
              <w:spacing w:before="0" w:after="0" w:line="240" w:lineRule="auto"/>
              <w:ind w:left="0" w:right="0"/>
              <w:jc w:val="center"/>
              <w:rPr>
                <w:rFonts w:ascii="Calibri" w:eastAsia="Times New Roman" w:hAnsi="Calibri" w:cs="B Titr"/>
                <w:b/>
                <w:bCs/>
                <w:color w:val="000000"/>
                <w:sz w:val="20"/>
                <w:szCs w:val="20"/>
                <w:lang w:bidi="ar-SA"/>
              </w:rPr>
            </w:pPr>
            <w:r w:rsidRPr="00B31638">
              <w:rPr>
                <w:rFonts w:ascii="Calibri" w:eastAsia="Times New Roman" w:hAnsi="Calibri" w:cs="B Titr" w:hint="cs"/>
                <w:b/>
                <w:bCs/>
                <w:color w:val="000000"/>
                <w:sz w:val="20"/>
                <w:szCs w:val="20"/>
                <w:lang w:bidi="ar-SA"/>
              </w:rPr>
              <w:t>PV</w:t>
            </w:r>
          </w:p>
        </w:tc>
        <w:tc>
          <w:tcPr>
            <w:tcW w:w="2560" w:type="dxa"/>
            <w:tcBorders>
              <w:top w:val="nil"/>
              <w:left w:val="single" w:sz="4" w:space="0" w:color="7F7F7F"/>
              <w:bottom w:val="single" w:sz="4" w:space="0" w:color="7F7F7F"/>
              <w:right w:val="single" w:sz="4" w:space="0" w:color="7F7F7F"/>
            </w:tcBorders>
            <w:shd w:val="clear" w:color="000000" w:fill="DDEBF7"/>
            <w:noWrap/>
            <w:vAlign w:val="bottom"/>
            <w:hideMark/>
          </w:tcPr>
          <w:p w14:paraId="1E4DE737"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rtl/>
                <w:lang w:bidi="ar-SA"/>
              </w:rPr>
              <w:t>سرمایه اولیه یا ارزش فعلی</w:t>
            </w:r>
          </w:p>
        </w:tc>
        <w:tc>
          <w:tcPr>
            <w:tcW w:w="3100" w:type="dxa"/>
            <w:tcBorders>
              <w:top w:val="nil"/>
              <w:left w:val="single" w:sz="4" w:space="0" w:color="7F7F7F"/>
              <w:bottom w:val="single" w:sz="4" w:space="0" w:color="7F7F7F"/>
              <w:right w:val="single" w:sz="4" w:space="0" w:color="7F7F7F"/>
            </w:tcBorders>
            <w:shd w:val="clear" w:color="000000" w:fill="DDEBF7"/>
            <w:noWrap/>
            <w:vAlign w:val="center"/>
            <w:hideMark/>
          </w:tcPr>
          <w:p w14:paraId="2DABF70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92,209,368,801 </w:t>
            </w:r>
          </w:p>
        </w:tc>
        <w:tc>
          <w:tcPr>
            <w:tcW w:w="2620" w:type="dxa"/>
            <w:tcBorders>
              <w:top w:val="nil"/>
              <w:left w:val="nil"/>
              <w:bottom w:val="nil"/>
              <w:right w:val="nil"/>
            </w:tcBorders>
            <w:shd w:val="clear" w:color="auto" w:fill="auto"/>
            <w:noWrap/>
            <w:vAlign w:val="bottom"/>
            <w:hideMark/>
          </w:tcPr>
          <w:p w14:paraId="3931B84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p>
        </w:tc>
      </w:tr>
    </w:tbl>
    <w:p w14:paraId="5B1B5FB9" w14:textId="44343391" w:rsidR="00D42877" w:rsidRPr="00C04E10" w:rsidRDefault="00D42877" w:rsidP="00C04E10">
      <w:pPr>
        <w:rPr>
          <w:rtl/>
        </w:rPr>
      </w:pPr>
    </w:p>
    <w:p w14:paraId="6F067947" w14:textId="43446761" w:rsidR="00946E55" w:rsidRDefault="00946E55" w:rsidP="00E0065B">
      <w:pPr>
        <w:rPr>
          <w:rFonts w:ascii="B Nazanin" w:hAnsi="B Nazanin" w:cs="B Nazanin"/>
          <w:sz w:val="28"/>
          <w:szCs w:val="28"/>
          <w:rtl/>
        </w:rPr>
      </w:pPr>
    </w:p>
    <w:p w14:paraId="03AF0D00" w14:textId="6988B3CF" w:rsidR="00E30E48" w:rsidRDefault="00E30E48" w:rsidP="00E0065B">
      <w:pPr>
        <w:rPr>
          <w:rFonts w:ascii="B Nazanin" w:hAnsi="B Nazanin" w:cs="B Nazanin"/>
          <w:sz w:val="28"/>
          <w:szCs w:val="28"/>
          <w:rtl/>
        </w:rPr>
      </w:pPr>
    </w:p>
    <w:p w14:paraId="3C66E8A9" w14:textId="55CA239C" w:rsidR="002960DB" w:rsidRDefault="002960DB" w:rsidP="00E0065B">
      <w:pPr>
        <w:rPr>
          <w:rFonts w:ascii="B Nazanin" w:hAnsi="B Nazanin" w:cs="B Nazanin"/>
          <w:sz w:val="28"/>
          <w:szCs w:val="28"/>
          <w:rtl/>
        </w:rPr>
      </w:pPr>
    </w:p>
    <w:p w14:paraId="46C4F9C1" w14:textId="77777777" w:rsidR="00800223" w:rsidRDefault="00800223" w:rsidP="00E0065B">
      <w:pPr>
        <w:rPr>
          <w:rFonts w:ascii="B Nazanin" w:hAnsi="B Nazanin" w:cs="B Nazanin"/>
          <w:sz w:val="28"/>
          <w:szCs w:val="28"/>
          <w:rtl/>
        </w:rPr>
      </w:pPr>
    </w:p>
    <w:p w14:paraId="4A4238C5" w14:textId="77777777" w:rsidR="002960DB" w:rsidRDefault="002960DB" w:rsidP="00E0065B">
      <w:pPr>
        <w:rPr>
          <w:rFonts w:ascii="B Nazanin" w:hAnsi="B Nazanin" w:cs="B Nazanin"/>
          <w:sz w:val="28"/>
          <w:szCs w:val="28"/>
          <w:rtl/>
        </w:rPr>
      </w:pPr>
    </w:p>
    <w:p w14:paraId="7A0550A0" w14:textId="2D694EA1"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شاخص سودآوری</w:t>
      </w:r>
    </w:p>
    <w:p w14:paraId="3BFA429E" w14:textId="77777777" w:rsidR="00E1733A" w:rsidRPr="00E1733A" w:rsidRDefault="00E1733A" w:rsidP="00E1733A">
      <w:pPr>
        <w:spacing w:before="0" w:after="0" w:line="240" w:lineRule="auto"/>
        <w:ind w:right="0"/>
        <w:rPr>
          <w:rFonts w:ascii="Sylfaen" w:hAnsi="Sylfaen" w:cs="B Titr"/>
          <w:b/>
          <w:bCs/>
          <w:sz w:val="28"/>
          <w:szCs w:val="28"/>
        </w:rPr>
      </w:pPr>
    </w:p>
    <w:p w14:paraId="218B06E7" w14:textId="77777777" w:rsidR="002960DB" w:rsidRPr="002960DB" w:rsidRDefault="002960DB" w:rsidP="002960DB">
      <w:pPr>
        <w:spacing w:before="0" w:after="0" w:line="240" w:lineRule="auto"/>
        <w:ind w:right="0"/>
        <w:rPr>
          <w:rFonts w:ascii="Sylfaen" w:hAnsi="Sylfaen" w:cs="B Titr"/>
          <w:b/>
          <w:bCs/>
          <w:sz w:val="28"/>
          <w:szCs w:val="28"/>
        </w:rPr>
      </w:pPr>
    </w:p>
    <w:tbl>
      <w:tblPr>
        <w:bidiVisual/>
        <w:tblW w:w="9620" w:type="dxa"/>
        <w:jc w:val="center"/>
        <w:tblLook w:val="04A0" w:firstRow="1" w:lastRow="0" w:firstColumn="1" w:lastColumn="0" w:noHBand="0" w:noVBand="1"/>
      </w:tblPr>
      <w:tblGrid>
        <w:gridCol w:w="3520"/>
        <w:gridCol w:w="3080"/>
        <w:gridCol w:w="3020"/>
      </w:tblGrid>
      <w:tr w:rsidR="00B31638" w:rsidRPr="00B31638" w14:paraId="4F1AA438" w14:textId="77777777" w:rsidTr="00B31638">
        <w:trPr>
          <w:trHeight w:val="450"/>
          <w:jc w:val="center"/>
        </w:trPr>
        <w:tc>
          <w:tcPr>
            <w:tcW w:w="35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3483A7A"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lang w:bidi="ar-SA"/>
              </w:rPr>
            </w:pPr>
            <w:r w:rsidRPr="00B31638">
              <w:rPr>
                <w:rFonts w:ascii="Calibri" w:eastAsia="Times New Roman" w:hAnsi="Calibri" w:cs="B Titr" w:hint="cs"/>
                <w:b/>
                <w:bCs/>
                <w:color w:val="FFFFFF"/>
                <w:sz w:val="22"/>
                <w:szCs w:val="22"/>
                <w:rtl/>
                <w:lang w:bidi="ar-SA"/>
              </w:rPr>
              <w:t xml:space="preserve">شاخص سود آوری </w:t>
            </w:r>
          </w:p>
        </w:tc>
        <w:tc>
          <w:tcPr>
            <w:tcW w:w="308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64F85234"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 xml:space="preserve"> ارزش فعلی سرمایه اولیه </w:t>
            </w:r>
          </w:p>
        </w:tc>
        <w:tc>
          <w:tcPr>
            <w:tcW w:w="3020" w:type="dxa"/>
            <w:tcBorders>
              <w:top w:val="single" w:sz="4" w:space="0" w:color="7F7F7F"/>
              <w:left w:val="single" w:sz="4" w:space="0" w:color="7F7F7F"/>
              <w:bottom w:val="single" w:sz="4" w:space="0" w:color="7F7F7F"/>
              <w:right w:val="single" w:sz="4" w:space="0" w:color="7F7F7F"/>
            </w:tcBorders>
            <w:shd w:val="clear" w:color="000000" w:fill="003399"/>
            <w:noWrap/>
            <w:vAlign w:val="center"/>
            <w:hideMark/>
          </w:tcPr>
          <w:p w14:paraId="257686B5" w14:textId="77777777" w:rsidR="00B31638" w:rsidRPr="00B31638" w:rsidRDefault="00B31638" w:rsidP="00B31638">
            <w:pPr>
              <w:spacing w:before="0" w:after="0" w:line="240" w:lineRule="auto"/>
              <w:ind w:left="0" w:right="0"/>
              <w:jc w:val="center"/>
              <w:rPr>
                <w:rFonts w:ascii="Calibri" w:eastAsia="Times New Roman" w:hAnsi="Calibri" w:cs="B Titr"/>
                <w:b/>
                <w:bCs/>
                <w:color w:val="FFFFFF"/>
                <w:sz w:val="22"/>
                <w:szCs w:val="22"/>
                <w:rtl/>
                <w:lang w:bidi="ar-SA"/>
              </w:rPr>
            </w:pPr>
            <w:r w:rsidRPr="00B31638">
              <w:rPr>
                <w:rFonts w:ascii="Calibri" w:eastAsia="Times New Roman" w:hAnsi="Calibri" w:cs="B Titr" w:hint="cs"/>
                <w:b/>
                <w:bCs/>
                <w:color w:val="FFFFFF"/>
                <w:sz w:val="22"/>
                <w:szCs w:val="22"/>
                <w:rtl/>
                <w:lang w:bidi="ar-SA"/>
              </w:rPr>
              <w:t xml:space="preserve"> ارزش فعلی عایدات </w:t>
            </w:r>
          </w:p>
        </w:tc>
      </w:tr>
      <w:tr w:rsidR="00B31638" w:rsidRPr="00B31638" w14:paraId="433F6E30" w14:textId="77777777" w:rsidTr="00B31638">
        <w:trPr>
          <w:trHeight w:val="480"/>
          <w:jc w:val="center"/>
        </w:trPr>
        <w:tc>
          <w:tcPr>
            <w:tcW w:w="3520" w:type="dxa"/>
            <w:tcBorders>
              <w:top w:val="nil"/>
              <w:left w:val="single" w:sz="4" w:space="0" w:color="7F7F7F"/>
              <w:bottom w:val="single" w:sz="4" w:space="0" w:color="7F7F7F"/>
              <w:right w:val="single" w:sz="4" w:space="0" w:color="7F7F7F"/>
            </w:tcBorders>
            <w:shd w:val="clear" w:color="auto" w:fill="auto"/>
            <w:noWrap/>
            <w:vAlign w:val="center"/>
            <w:hideMark/>
          </w:tcPr>
          <w:p w14:paraId="4C1AE9B6"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rtl/>
                <w:lang w:bidi="ar-SA"/>
              </w:rPr>
            </w:pPr>
            <w:r w:rsidRPr="00B31638">
              <w:rPr>
                <w:rFonts w:ascii="Calibri" w:eastAsia="Times New Roman" w:hAnsi="Calibri" w:cs="B Nazanin" w:hint="cs"/>
                <w:b/>
                <w:bCs/>
                <w:color w:val="000000"/>
                <w:sz w:val="28"/>
                <w:szCs w:val="28"/>
                <w:lang w:bidi="ar-SA"/>
              </w:rPr>
              <w:t>0.31</w:t>
            </w:r>
          </w:p>
        </w:tc>
        <w:tc>
          <w:tcPr>
            <w:tcW w:w="3080" w:type="dxa"/>
            <w:tcBorders>
              <w:top w:val="nil"/>
              <w:left w:val="single" w:sz="4" w:space="0" w:color="7F7F7F"/>
              <w:bottom w:val="single" w:sz="4" w:space="0" w:color="7F7F7F"/>
              <w:right w:val="single" w:sz="4" w:space="0" w:color="7F7F7F"/>
            </w:tcBorders>
            <w:shd w:val="clear" w:color="auto" w:fill="auto"/>
            <w:noWrap/>
            <w:vAlign w:val="center"/>
            <w:hideMark/>
          </w:tcPr>
          <w:p w14:paraId="3F84BE23"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 xml:space="preserve">301,497,750,000 </w:t>
            </w:r>
          </w:p>
        </w:tc>
        <w:tc>
          <w:tcPr>
            <w:tcW w:w="3020" w:type="dxa"/>
            <w:tcBorders>
              <w:top w:val="nil"/>
              <w:left w:val="single" w:sz="4" w:space="0" w:color="7F7F7F"/>
              <w:bottom w:val="single" w:sz="4" w:space="0" w:color="7F7F7F"/>
              <w:right w:val="single" w:sz="4" w:space="0" w:color="7F7F7F"/>
            </w:tcBorders>
            <w:shd w:val="clear" w:color="auto" w:fill="auto"/>
            <w:noWrap/>
            <w:vAlign w:val="center"/>
            <w:hideMark/>
          </w:tcPr>
          <w:p w14:paraId="627F2871"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r w:rsidRPr="00B31638">
              <w:rPr>
                <w:rFonts w:ascii="Calibri" w:eastAsia="Times New Roman" w:hAnsi="Calibri" w:cs="B Nazanin" w:hint="cs"/>
                <w:b/>
                <w:bCs/>
                <w:color w:val="000000"/>
                <w:sz w:val="28"/>
                <w:szCs w:val="28"/>
                <w:lang w:bidi="ar-SA"/>
              </w:rPr>
              <w:t xml:space="preserve">92,209,368,801 </w:t>
            </w:r>
          </w:p>
        </w:tc>
      </w:tr>
      <w:tr w:rsidR="00B31638" w:rsidRPr="00B31638" w14:paraId="0EBA061E" w14:textId="77777777" w:rsidTr="00B31638">
        <w:trPr>
          <w:trHeight w:val="450"/>
          <w:jc w:val="center"/>
        </w:trPr>
        <w:tc>
          <w:tcPr>
            <w:tcW w:w="3520" w:type="dxa"/>
            <w:tcBorders>
              <w:top w:val="nil"/>
              <w:left w:val="nil"/>
              <w:bottom w:val="nil"/>
              <w:right w:val="nil"/>
            </w:tcBorders>
            <w:shd w:val="clear" w:color="auto" w:fill="auto"/>
            <w:noWrap/>
            <w:vAlign w:val="bottom"/>
            <w:hideMark/>
          </w:tcPr>
          <w:p w14:paraId="7372F9EE"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8"/>
                <w:szCs w:val="28"/>
                <w:lang w:bidi="ar-SA"/>
              </w:rPr>
            </w:pPr>
          </w:p>
        </w:tc>
        <w:tc>
          <w:tcPr>
            <w:tcW w:w="3080" w:type="dxa"/>
            <w:tcBorders>
              <w:top w:val="nil"/>
              <w:left w:val="nil"/>
              <w:bottom w:val="nil"/>
              <w:right w:val="nil"/>
            </w:tcBorders>
            <w:shd w:val="clear" w:color="auto" w:fill="auto"/>
            <w:noWrap/>
            <w:vAlign w:val="bottom"/>
            <w:hideMark/>
          </w:tcPr>
          <w:p w14:paraId="1CEB1F24" w14:textId="77777777" w:rsidR="00B31638" w:rsidRPr="00B31638" w:rsidRDefault="00B31638" w:rsidP="00B31638">
            <w:pPr>
              <w:bidi w:val="0"/>
              <w:spacing w:before="0" w:after="0" w:line="240" w:lineRule="auto"/>
              <w:ind w:left="0" w:right="0"/>
              <w:rPr>
                <w:rFonts w:ascii="Times New Roman" w:eastAsia="Times New Roman" w:hAnsi="Times New Roman" w:cs="Times New Roman"/>
                <w:sz w:val="20"/>
                <w:szCs w:val="20"/>
                <w:lang w:bidi="ar-SA"/>
              </w:rPr>
            </w:pPr>
          </w:p>
        </w:tc>
        <w:tc>
          <w:tcPr>
            <w:tcW w:w="3020" w:type="dxa"/>
            <w:tcBorders>
              <w:top w:val="nil"/>
              <w:left w:val="nil"/>
              <w:bottom w:val="nil"/>
              <w:right w:val="nil"/>
            </w:tcBorders>
            <w:shd w:val="clear" w:color="auto" w:fill="auto"/>
            <w:noWrap/>
            <w:vAlign w:val="bottom"/>
            <w:hideMark/>
          </w:tcPr>
          <w:p w14:paraId="03166F57" w14:textId="77777777" w:rsidR="00B31638" w:rsidRPr="00B31638" w:rsidRDefault="00B31638" w:rsidP="00B31638">
            <w:pPr>
              <w:bidi w:val="0"/>
              <w:spacing w:before="0" w:after="0" w:line="240" w:lineRule="auto"/>
              <w:ind w:left="0" w:right="0"/>
              <w:rPr>
                <w:rFonts w:ascii="Times New Roman" w:eastAsia="Times New Roman" w:hAnsi="Times New Roman" w:cs="Times New Roman"/>
                <w:sz w:val="20"/>
                <w:szCs w:val="20"/>
                <w:lang w:bidi="ar-SA"/>
              </w:rPr>
            </w:pPr>
          </w:p>
        </w:tc>
      </w:tr>
    </w:tbl>
    <w:p w14:paraId="3F32E64B" w14:textId="77777777" w:rsidR="002960DB" w:rsidRDefault="002960DB" w:rsidP="00C036F1">
      <w:pPr>
        <w:rPr>
          <w:rFonts w:ascii="B Nazanin" w:hAnsi="B Nazanin" w:cs="B Nazanin"/>
          <w:sz w:val="28"/>
          <w:szCs w:val="28"/>
          <w:rtl/>
        </w:rPr>
      </w:pPr>
    </w:p>
    <w:p w14:paraId="536EA484" w14:textId="069E2E14" w:rsidR="00C036F1"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دوره بازگشت سرمایه</w:t>
      </w:r>
    </w:p>
    <w:tbl>
      <w:tblPr>
        <w:bidiVisual/>
        <w:tblW w:w="8160" w:type="dxa"/>
        <w:jc w:val="center"/>
        <w:tblLook w:val="04A0" w:firstRow="1" w:lastRow="0" w:firstColumn="1" w:lastColumn="0" w:noHBand="0" w:noVBand="1"/>
      </w:tblPr>
      <w:tblGrid>
        <w:gridCol w:w="2620"/>
        <w:gridCol w:w="2620"/>
        <w:gridCol w:w="2920"/>
      </w:tblGrid>
      <w:tr w:rsidR="00B31638" w:rsidRPr="00B31638" w14:paraId="3971F317" w14:textId="77777777" w:rsidTr="00B31638">
        <w:trPr>
          <w:trHeight w:val="480"/>
          <w:jc w:val="center"/>
        </w:trPr>
        <w:tc>
          <w:tcPr>
            <w:tcW w:w="2620" w:type="dxa"/>
            <w:tcBorders>
              <w:top w:val="single" w:sz="4" w:space="0" w:color="7F7F7F"/>
              <w:left w:val="single" w:sz="4" w:space="0" w:color="7F7F7F"/>
              <w:bottom w:val="single" w:sz="4" w:space="0" w:color="7F7F7F"/>
              <w:right w:val="single" w:sz="4" w:space="0" w:color="7F7F7F"/>
            </w:tcBorders>
            <w:shd w:val="clear" w:color="000000" w:fill="003399"/>
            <w:noWrap/>
            <w:vAlign w:val="bottom"/>
            <w:hideMark/>
          </w:tcPr>
          <w:p w14:paraId="4FAE4850"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دوره</w:t>
            </w:r>
          </w:p>
        </w:tc>
        <w:tc>
          <w:tcPr>
            <w:tcW w:w="26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6C1901B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proofErr w:type="spellStart"/>
            <w:r w:rsidRPr="00B31638">
              <w:rPr>
                <w:rFonts w:ascii="Calibri" w:eastAsia="Times New Roman" w:hAnsi="Calibri" w:cs="B Nazanin" w:hint="cs"/>
                <w:color w:val="000000"/>
                <w:sz w:val="28"/>
                <w:szCs w:val="28"/>
                <w:lang w:bidi="ar-SA"/>
              </w:rPr>
              <w:t>pv</w:t>
            </w:r>
            <w:proofErr w:type="spellEnd"/>
          </w:p>
        </w:tc>
        <w:tc>
          <w:tcPr>
            <w:tcW w:w="29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1664F0AE" w14:textId="77777777" w:rsidR="00B31638" w:rsidRPr="00B31638" w:rsidRDefault="00B31638" w:rsidP="00B31638">
            <w:pPr>
              <w:spacing w:before="0" w:after="0" w:line="240" w:lineRule="auto"/>
              <w:ind w:left="0" w:right="0"/>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rtl/>
                <w:lang w:bidi="ar-SA"/>
              </w:rPr>
              <w:t>دوره بازگشت سرمایه</w:t>
            </w:r>
          </w:p>
        </w:tc>
      </w:tr>
      <w:tr w:rsidR="00B31638" w:rsidRPr="00B31638" w14:paraId="507722AC" w14:textId="77777777" w:rsidTr="00B3163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38795D1"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rtl/>
                <w:lang w:bidi="ar-SA"/>
              </w:rPr>
            </w:pPr>
            <w:r w:rsidRPr="00B31638">
              <w:rPr>
                <w:rFonts w:ascii="Calibri" w:eastAsia="Times New Roman" w:hAnsi="Calibri" w:cs="B Titr" w:hint="cs"/>
                <w:color w:val="FFFFFF"/>
                <w:sz w:val="22"/>
                <w:szCs w:val="22"/>
                <w:rtl/>
                <w:lang w:bidi="ar-SA"/>
              </w:rPr>
              <w:t>سال صفر</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638B524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-301,497,750,000 </w:t>
            </w:r>
          </w:p>
        </w:tc>
        <w:tc>
          <w:tcPr>
            <w:tcW w:w="2920" w:type="dxa"/>
            <w:tcBorders>
              <w:top w:val="nil"/>
              <w:left w:val="single" w:sz="4" w:space="0" w:color="7F7F7F"/>
              <w:bottom w:val="single" w:sz="4" w:space="0" w:color="7F7F7F"/>
              <w:right w:val="single" w:sz="4" w:space="0" w:color="7F7F7F"/>
            </w:tcBorders>
            <w:shd w:val="clear" w:color="000000" w:fill="DDEBF7"/>
            <w:noWrap/>
            <w:vAlign w:val="center"/>
            <w:hideMark/>
          </w:tcPr>
          <w:p w14:paraId="72E1834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 </w:t>
            </w:r>
          </w:p>
        </w:tc>
      </w:tr>
      <w:tr w:rsidR="00B31638" w:rsidRPr="00B31638" w14:paraId="3BECA305" w14:textId="77777777" w:rsidTr="00B3163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57A0A83"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اول</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5F1F7E4"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6,718,283,842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1EBFB76D"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6,718,283,842</w:t>
            </w:r>
          </w:p>
        </w:tc>
      </w:tr>
      <w:tr w:rsidR="00B31638" w:rsidRPr="00B31638" w14:paraId="3AEB48FE" w14:textId="77777777" w:rsidTr="00B3163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0036C92B"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دوم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50D01BA3"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17,060,393,328 </w:t>
            </w:r>
          </w:p>
        </w:tc>
        <w:tc>
          <w:tcPr>
            <w:tcW w:w="2920" w:type="dxa"/>
            <w:tcBorders>
              <w:top w:val="nil"/>
              <w:left w:val="single" w:sz="4" w:space="0" w:color="7F7F7F"/>
              <w:bottom w:val="single" w:sz="4" w:space="0" w:color="7F7F7F"/>
              <w:right w:val="single" w:sz="4" w:space="0" w:color="7F7F7F"/>
            </w:tcBorders>
            <w:shd w:val="clear" w:color="000000" w:fill="B4C6E7"/>
            <w:noWrap/>
            <w:vAlign w:val="center"/>
            <w:hideMark/>
          </w:tcPr>
          <w:p w14:paraId="5AC10BB7"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23,778,677,170</w:t>
            </w:r>
          </w:p>
        </w:tc>
      </w:tr>
      <w:tr w:rsidR="00B31638" w:rsidRPr="00B31638" w14:paraId="2B5ADD78" w14:textId="77777777" w:rsidTr="00B3163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6F5C061F"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سوم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863C8E6"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21,270,264,771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671F004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45,048,941,941</w:t>
            </w:r>
          </w:p>
        </w:tc>
      </w:tr>
      <w:tr w:rsidR="00B31638" w:rsidRPr="00B31638" w14:paraId="40950EE7" w14:textId="77777777" w:rsidTr="00B3163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57EEFC1D"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چهارم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064AD53B"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23,309,170,540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7FE2F319"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68,358,112,482</w:t>
            </w:r>
          </w:p>
        </w:tc>
      </w:tr>
      <w:tr w:rsidR="00B31638" w:rsidRPr="00B31638" w14:paraId="15FF2F23" w14:textId="77777777" w:rsidTr="00B31638">
        <w:trPr>
          <w:trHeight w:val="450"/>
          <w:jc w:val="center"/>
        </w:trPr>
        <w:tc>
          <w:tcPr>
            <w:tcW w:w="2620" w:type="dxa"/>
            <w:tcBorders>
              <w:top w:val="nil"/>
              <w:left w:val="single" w:sz="4" w:space="0" w:color="7F7F7F"/>
              <w:bottom w:val="single" w:sz="4" w:space="0" w:color="7F7F7F"/>
              <w:right w:val="single" w:sz="4" w:space="0" w:color="7F7F7F"/>
            </w:tcBorders>
            <w:shd w:val="clear" w:color="000000" w:fill="003399"/>
            <w:noWrap/>
            <w:vAlign w:val="bottom"/>
            <w:hideMark/>
          </w:tcPr>
          <w:p w14:paraId="31698178"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پنجم</w:t>
            </w:r>
          </w:p>
        </w:tc>
        <w:tc>
          <w:tcPr>
            <w:tcW w:w="2620" w:type="dxa"/>
            <w:tcBorders>
              <w:top w:val="nil"/>
              <w:left w:val="single" w:sz="4" w:space="0" w:color="7F7F7F"/>
              <w:bottom w:val="single" w:sz="4" w:space="0" w:color="7F7F7F"/>
              <w:right w:val="single" w:sz="4" w:space="0" w:color="7F7F7F"/>
            </w:tcBorders>
            <w:shd w:val="clear" w:color="000000" w:fill="DDEBF7"/>
            <w:noWrap/>
            <w:vAlign w:val="center"/>
            <w:hideMark/>
          </w:tcPr>
          <w:p w14:paraId="3798B25C"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rtl/>
                <w:lang w:bidi="ar-SA"/>
              </w:rPr>
            </w:pPr>
            <w:r w:rsidRPr="00B31638">
              <w:rPr>
                <w:rFonts w:ascii="Calibri" w:eastAsia="Times New Roman" w:hAnsi="Calibri" w:cs="B Nazanin" w:hint="cs"/>
                <w:color w:val="000000"/>
                <w:sz w:val="28"/>
                <w:szCs w:val="28"/>
                <w:lang w:bidi="ar-SA"/>
              </w:rPr>
              <w:t xml:space="preserve">23,851,256,320 </w:t>
            </w:r>
          </w:p>
        </w:tc>
        <w:tc>
          <w:tcPr>
            <w:tcW w:w="2920" w:type="dxa"/>
            <w:tcBorders>
              <w:top w:val="nil"/>
              <w:left w:val="single" w:sz="4" w:space="0" w:color="7F7F7F"/>
              <w:bottom w:val="single" w:sz="4" w:space="0" w:color="7F7F7F"/>
              <w:right w:val="single" w:sz="4" w:space="0" w:color="7F7F7F"/>
            </w:tcBorders>
            <w:shd w:val="clear" w:color="000000" w:fill="8EA9DB"/>
            <w:noWrap/>
            <w:vAlign w:val="center"/>
            <w:hideMark/>
          </w:tcPr>
          <w:p w14:paraId="77FF3E1F" w14:textId="77777777" w:rsidR="00B31638" w:rsidRPr="00B31638" w:rsidRDefault="00B31638" w:rsidP="00B31638">
            <w:pPr>
              <w:bidi w:val="0"/>
              <w:spacing w:before="0" w:after="0" w:line="240" w:lineRule="auto"/>
              <w:ind w:left="0" w:right="0"/>
              <w:jc w:val="center"/>
              <w:rPr>
                <w:rFonts w:ascii="Calibri" w:eastAsia="Times New Roman" w:hAnsi="Calibri" w:cs="B Nazanin"/>
                <w:color w:val="000000"/>
                <w:sz w:val="28"/>
                <w:szCs w:val="28"/>
                <w:lang w:bidi="ar-SA"/>
              </w:rPr>
            </w:pPr>
            <w:r w:rsidRPr="00B31638">
              <w:rPr>
                <w:rFonts w:ascii="Calibri" w:eastAsia="Times New Roman" w:hAnsi="Calibri" w:cs="B Nazanin" w:hint="cs"/>
                <w:color w:val="000000"/>
                <w:sz w:val="28"/>
                <w:szCs w:val="28"/>
                <w:lang w:bidi="ar-SA"/>
              </w:rPr>
              <w:t>92,209,368,801</w:t>
            </w:r>
          </w:p>
        </w:tc>
      </w:tr>
    </w:tbl>
    <w:p w14:paraId="7D5A6391" w14:textId="77777777" w:rsidR="00E1733A" w:rsidRPr="00E1733A" w:rsidRDefault="00E1733A" w:rsidP="00E1733A">
      <w:pPr>
        <w:spacing w:before="0" w:after="0" w:line="240" w:lineRule="auto"/>
        <w:ind w:right="0"/>
        <w:rPr>
          <w:rFonts w:ascii="Sylfaen" w:hAnsi="Sylfaen" w:cs="B Titr"/>
          <w:b/>
          <w:bCs/>
          <w:sz w:val="28"/>
          <w:szCs w:val="28"/>
        </w:rPr>
      </w:pPr>
    </w:p>
    <w:p w14:paraId="7EAC6C48" w14:textId="72BC8F0F" w:rsidR="00A24A74" w:rsidRPr="00C82ADF" w:rsidRDefault="00B31638" w:rsidP="00E0065B">
      <w:pPr>
        <w:rPr>
          <w:rFonts w:ascii="B Nazanin" w:hAnsi="B Nazanin" w:cs="B Nazanin"/>
          <w:sz w:val="28"/>
          <w:szCs w:val="28"/>
          <w:rtl/>
        </w:rPr>
      </w:pPr>
      <w:r>
        <w:rPr>
          <w:noProof/>
        </w:rPr>
        <w:lastRenderedPageBreak/>
        <w:drawing>
          <wp:inline distT="0" distB="0" distL="0" distR="0" wp14:anchorId="46C92DB5" wp14:editId="0061DC67">
            <wp:extent cx="8549566" cy="5911702"/>
            <wp:effectExtent l="0" t="0" r="4445" b="13335"/>
            <wp:docPr id="182721966" name="Chart 182721966">
              <a:extLst xmlns:a="http://schemas.openxmlformats.org/drawingml/2006/main">
                <a:ext uri="{FF2B5EF4-FFF2-40B4-BE49-F238E27FC236}">
                  <a16:creationId xmlns:a16="http://schemas.microsoft.com/office/drawing/2014/main" id="{35E708BD-CC42-465B-A247-4E9EF78115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8FB396A" w14:textId="0CECD57B" w:rsidR="00946E55" w:rsidRPr="00800223" w:rsidRDefault="00946E55" w:rsidP="00B976A0">
      <w:pPr>
        <w:jc w:val="center"/>
        <w:rPr>
          <w:rtl/>
        </w:rPr>
      </w:pPr>
    </w:p>
    <w:p w14:paraId="693F34B2" w14:textId="2161BC32"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lastRenderedPageBreak/>
        <w:t>نرخ بهره داخلی</w:t>
      </w:r>
    </w:p>
    <w:tbl>
      <w:tblPr>
        <w:bidiVisual/>
        <w:tblW w:w="5680" w:type="dxa"/>
        <w:jc w:val="center"/>
        <w:tblLook w:val="04A0" w:firstRow="1" w:lastRow="0" w:firstColumn="1" w:lastColumn="0" w:noHBand="0" w:noVBand="1"/>
      </w:tblPr>
      <w:tblGrid>
        <w:gridCol w:w="2520"/>
        <w:gridCol w:w="3160"/>
      </w:tblGrid>
      <w:tr w:rsidR="00B31638" w:rsidRPr="00B31638" w14:paraId="21522A9D" w14:textId="77777777" w:rsidTr="00B31638">
        <w:trPr>
          <w:trHeight w:val="450"/>
          <w:jc w:val="center"/>
        </w:trPr>
        <w:tc>
          <w:tcPr>
            <w:tcW w:w="2520" w:type="dxa"/>
            <w:tcBorders>
              <w:top w:val="single" w:sz="4" w:space="0" w:color="7F7F7F"/>
              <w:left w:val="single" w:sz="4" w:space="0" w:color="7F7F7F"/>
              <w:bottom w:val="single" w:sz="4" w:space="0" w:color="7F7F7F"/>
              <w:right w:val="single" w:sz="4" w:space="0" w:color="7F7F7F"/>
            </w:tcBorders>
            <w:shd w:val="clear" w:color="000000" w:fill="DDEBF7"/>
            <w:noWrap/>
            <w:vAlign w:val="bottom"/>
            <w:hideMark/>
          </w:tcPr>
          <w:p w14:paraId="78441EBA" w14:textId="77777777" w:rsidR="00B31638" w:rsidRPr="00B31638" w:rsidRDefault="00B31638" w:rsidP="00B31638">
            <w:pPr>
              <w:bidi w:val="0"/>
              <w:spacing w:before="0" w:after="0" w:line="240" w:lineRule="auto"/>
              <w:ind w:left="0" w:right="0"/>
              <w:jc w:val="center"/>
              <w:rPr>
                <w:rFonts w:ascii="Calibri" w:eastAsia="Times New Roman" w:hAnsi="Calibri" w:cs="B Titr"/>
                <w:sz w:val="22"/>
                <w:szCs w:val="22"/>
                <w:lang w:bidi="ar-SA"/>
              </w:rPr>
            </w:pPr>
            <w:r w:rsidRPr="00B31638">
              <w:rPr>
                <w:rFonts w:ascii="Calibri" w:eastAsia="Times New Roman" w:hAnsi="Calibri" w:cs="B Titr" w:hint="cs"/>
                <w:sz w:val="22"/>
                <w:szCs w:val="22"/>
                <w:lang w:bidi="ar-SA"/>
              </w:rPr>
              <w:t>rate</w:t>
            </w:r>
          </w:p>
        </w:tc>
        <w:tc>
          <w:tcPr>
            <w:tcW w:w="3160" w:type="dxa"/>
            <w:tcBorders>
              <w:top w:val="single" w:sz="4" w:space="0" w:color="7F7F7F"/>
              <w:left w:val="single" w:sz="4" w:space="0" w:color="7F7F7F"/>
              <w:bottom w:val="single" w:sz="4" w:space="0" w:color="7F7F7F"/>
              <w:right w:val="single" w:sz="4" w:space="0" w:color="7F7F7F"/>
            </w:tcBorders>
            <w:shd w:val="clear" w:color="000000" w:fill="DDEBF7"/>
            <w:noWrap/>
            <w:vAlign w:val="center"/>
            <w:hideMark/>
          </w:tcPr>
          <w:p w14:paraId="685BB596" w14:textId="77777777" w:rsidR="00B31638" w:rsidRPr="00B31638" w:rsidRDefault="00B31638" w:rsidP="00B31638">
            <w:pPr>
              <w:bidi w:val="0"/>
              <w:spacing w:before="0" w:after="0" w:line="240" w:lineRule="auto"/>
              <w:ind w:left="0" w:right="0"/>
              <w:jc w:val="center"/>
              <w:rPr>
                <w:rFonts w:ascii="Calibri" w:eastAsia="Times New Roman" w:hAnsi="Calibri" w:cs="B Nazanin"/>
                <w:b/>
                <w:bCs/>
                <w:sz w:val="24"/>
                <w:szCs w:val="24"/>
                <w:lang w:bidi="ar-SA"/>
              </w:rPr>
            </w:pPr>
            <w:r w:rsidRPr="00B31638">
              <w:rPr>
                <w:rFonts w:ascii="Calibri" w:eastAsia="Times New Roman" w:hAnsi="Calibri" w:cs="B Nazanin" w:hint="cs"/>
                <w:b/>
                <w:bCs/>
                <w:sz w:val="24"/>
                <w:szCs w:val="24"/>
                <w:lang w:bidi="ar-SA"/>
              </w:rPr>
              <w:t>97.3408756%</w:t>
            </w:r>
          </w:p>
        </w:tc>
      </w:tr>
      <w:tr w:rsidR="00B31638" w:rsidRPr="00B31638" w14:paraId="572A07D8" w14:textId="77777777" w:rsidTr="00B3163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68398AD2"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صفر</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028F8691"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4"/>
                <w:szCs w:val="24"/>
                <w:rtl/>
                <w:lang w:bidi="ar-SA"/>
              </w:rPr>
            </w:pPr>
            <w:r w:rsidRPr="00B31638">
              <w:rPr>
                <w:rFonts w:ascii="Calibri" w:eastAsia="Times New Roman" w:hAnsi="Calibri" w:cs="B Nazanin" w:hint="cs"/>
                <w:b/>
                <w:bCs/>
                <w:color w:val="000000"/>
                <w:sz w:val="24"/>
                <w:szCs w:val="24"/>
                <w:lang w:bidi="ar-SA"/>
              </w:rPr>
              <w:t xml:space="preserve">-301,497,750,000 </w:t>
            </w:r>
          </w:p>
        </w:tc>
      </w:tr>
      <w:tr w:rsidR="00B31638" w:rsidRPr="00B31638" w14:paraId="7DCCD1B5" w14:textId="77777777" w:rsidTr="00B3163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027BD8E5"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اول</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643C7120"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4"/>
                <w:szCs w:val="24"/>
                <w:rtl/>
                <w:lang w:bidi="ar-SA"/>
              </w:rPr>
            </w:pPr>
            <w:r w:rsidRPr="00B31638">
              <w:rPr>
                <w:rFonts w:ascii="Calibri" w:eastAsia="Times New Roman" w:hAnsi="Calibri" w:cs="B Nazanin" w:hint="cs"/>
                <w:b/>
                <w:bCs/>
                <w:color w:val="000000"/>
                <w:sz w:val="24"/>
                <w:szCs w:val="24"/>
                <w:lang w:bidi="ar-SA"/>
              </w:rPr>
              <w:t xml:space="preserve">8,263,489,125 </w:t>
            </w:r>
          </w:p>
        </w:tc>
      </w:tr>
      <w:tr w:rsidR="00B31638" w:rsidRPr="00B31638" w14:paraId="007410A8" w14:textId="77777777" w:rsidTr="00B3163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359611FA"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دوم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593C7C29"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4"/>
                <w:szCs w:val="24"/>
                <w:rtl/>
                <w:lang w:bidi="ar-SA"/>
              </w:rPr>
            </w:pPr>
            <w:r w:rsidRPr="00B31638">
              <w:rPr>
                <w:rFonts w:ascii="Calibri" w:eastAsia="Times New Roman" w:hAnsi="Calibri" w:cs="B Nazanin" w:hint="cs"/>
                <w:b/>
                <w:bCs/>
                <w:color w:val="000000"/>
                <w:sz w:val="24"/>
                <w:szCs w:val="24"/>
                <w:lang w:bidi="ar-SA"/>
              </w:rPr>
              <w:t xml:space="preserve">25,810,669,066 </w:t>
            </w:r>
          </w:p>
        </w:tc>
      </w:tr>
      <w:tr w:rsidR="00B31638" w:rsidRPr="00B31638" w14:paraId="2E551CD5" w14:textId="77777777" w:rsidTr="00B3163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7FAFB5C0"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سوم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2DC73DA"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4"/>
                <w:szCs w:val="24"/>
                <w:rtl/>
                <w:lang w:bidi="ar-SA"/>
              </w:rPr>
            </w:pPr>
            <w:r w:rsidRPr="00B31638">
              <w:rPr>
                <w:rFonts w:ascii="Calibri" w:eastAsia="Times New Roman" w:hAnsi="Calibri" w:cs="B Nazanin" w:hint="cs"/>
                <w:b/>
                <w:bCs/>
                <w:color w:val="000000"/>
                <w:sz w:val="24"/>
                <w:szCs w:val="24"/>
                <w:lang w:bidi="ar-SA"/>
              </w:rPr>
              <w:t xml:space="preserve">39,581,133,794 </w:t>
            </w:r>
          </w:p>
        </w:tc>
      </w:tr>
      <w:tr w:rsidR="00B31638" w:rsidRPr="00B31638" w14:paraId="5ADC6008" w14:textId="77777777" w:rsidTr="00B3163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123FD86B"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چهارم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65E4DD3"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4"/>
                <w:szCs w:val="24"/>
                <w:rtl/>
                <w:lang w:bidi="ar-SA"/>
              </w:rPr>
            </w:pPr>
            <w:r w:rsidRPr="00B31638">
              <w:rPr>
                <w:rFonts w:ascii="Calibri" w:eastAsia="Times New Roman" w:hAnsi="Calibri" w:cs="B Nazanin" w:hint="cs"/>
                <w:b/>
                <w:bCs/>
                <w:color w:val="000000"/>
                <w:sz w:val="24"/>
                <w:szCs w:val="24"/>
                <w:lang w:bidi="ar-SA"/>
              </w:rPr>
              <w:t xml:space="preserve">53,351,577,495 </w:t>
            </w:r>
          </w:p>
        </w:tc>
      </w:tr>
      <w:tr w:rsidR="00B31638" w:rsidRPr="00B31638" w14:paraId="478AE3D1" w14:textId="77777777" w:rsidTr="00B31638">
        <w:trPr>
          <w:trHeight w:val="450"/>
          <w:jc w:val="center"/>
        </w:trPr>
        <w:tc>
          <w:tcPr>
            <w:tcW w:w="2520" w:type="dxa"/>
            <w:tcBorders>
              <w:top w:val="nil"/>
              <w:left w:val="single" w:sz="4" w:space="0" w:color="7F7F7F"/>
              <w:bottom w:val="single" w:sz="4" w:space="0" w:color="7F7F7F"/>
              <w:right w:val="single" w:sz="4" w:space="0" w:color="7F7F7F"/>
            </w:tcBorders>
            <w:shd w:val="clear" w:color="000000" w:fill="003399"/>
            <w:noWrap/>
            <w:vAlign w:val="bottom"/>
            <w:hideMark/>
          </w:tcPr>
          <w:p w14:paraId="535CFE94" w14:textId="77777777" w:rsidR="00B31638" w:rsidRPr="00B31638" w:rsidRDefault="00B31638" w:rsidP="00B31638">
            <w:pPr>
              <w:spacing w:before="0" w:after="0" w:line="240" w:lineRule="auto"/>
              <w:ind w:left="0" w:right="0"/>
              <w:jc w:val="center"/>
              <w:rPr>
                <w:rFonts w:ascii="Calibri" w:eastAsia="Times New Roman" w:hAnsi="Calibri" w:cs="B Titr"/>
                <w:color w:val="FFFFFF"/>
                <w:sz w:val="22"/>
                <w:szCs w:val="22"/>
                <w:lang w:bidi="ar-SA"/>
              </w:rPr>
            </w:pPr>
            <w:r w:rsidRPr="00B31638">
              <w:rPr>
                <w:rFonts w:ascii="Calibri" w:eastAsia="Times New Roman" w:hAnsi="Calibri" w:cs="B Titr" w:hint="cs"/>
                <w:color w:val="FFFFFF"/>
                <w:sz w:val="22"/>
                <w:szCs w:val="22"/>
                <w:rtl/>
                <w:lang w:bidi="ar-SA"/>
              </w:rPr>
              <w:t>سال پنجم</w:t>
            </w:r>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319F4E48"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4"/>
                <w:szCs w:val="24"/>
                <w:rtl/>
                <w:lang w:bidi="ar-SA"/>
              </w:rPr>
            </w:pPr>
            <w:r w:rsidRPr="00B31638">
              <w:rPr>
                <w:rFonts w:ascii="Calibri" w:eastAsia="Times New Roman" w:hAnsi="Calibri" w:cs="B Nazanin" w:hint="cs"/>
                <w:b/>
                <w:bCs/>
                <w:color w:val="000000"/>
                <w:sz w:val="24"/>
                <w:szCs w:val="24"/>
                <w:lang w:bidi="ar-SA"/>
              </w:rPr>
              <w:t xml:space="preserve">67,148,577,495 </w:t>
            </w:r>
          </w:p>
        </w:tc>
      </w:tr>
      <w:tr w:rsidR="00B31638" w:rsidRPr="00B31638" w14:paraId="00239991" w14:textId="77777777" w:rsidTr="00B31638">
        <w:trPr>
          <w:trHeight w:val="450"/>
          <w:jc w:val="center"/>
        </w:trPr>
        <w:tc>
          <w:tcPr>
            <w:tcW w:w="2520" w:type="dxa"/>
            <w:tcBorders>
              <w:top w:val="nil"/>
              <w:left w:val="single" w:sz="4" w:space="0" w:color="7F7F7F"/>
              <w:bottom w:val="single" w:sz="4" w:space="0" w:color="7F7F7F"/>
              <w:right w:val="single" w:sz="4" w:space="0" w:color="7F7F7F"/>
            </w:tcBorders>
            <w:shd w:val="clear" w:color="000000" w:fill="DDEBF7"/>
            <w:noWrap/>
            <w:vAlign w:val="bottom"/>
            <w:hideMark/>
          </w:tcPr>
          <w:p w14:paraId="3652A397" w14:textId="77777777" w:rsidR="00B31638" w:rsidRPr="00B31638" w:rsidRDefault="00B31638" w:rsidP="00B31638">
            <w:pPr>
              <w:bidi w:val="0"/>
              <w:spacing w:before="0" w:after="0" w:line="240" w:lineRule="auto"/>
              <w:ind w:left="0" w:right="0"/>
              <w:jc w:val="center"/>
              <w:rPr>
                <w:rFonts w:ascii="Calibri" w:eastAsia="Times New Roman" w:hAnsi="Calibri" w:cs="B Titr"/>
                <w:sz w:val="22"/>
                <w:szCs w:val="22"/>
                <w:lang w:bidi="ar-SA"/>
              </w:rPr>
            </w:pPr>
            <w:proofErr w:type="spellStart"/>
            <w:r w:rsidRPr="00B31638">
              <w:rPr>
                <w:rFonts w:ascii="Calibri" w:eastAsia="Times New Roman" w:hAnsi="Calibri" w:cs="B Titr" w:hint="cs"/>
                <w:sz w:val="22"/>
                <w:szCs w:val="22"/>
                <w:lang w:bidi="ar-SA"/>
              </w:rPr>
              <w:t>pv</w:t>
            </w:r>
            <w:proofErr w:type="spellEnd"/>
          </w:p>
        </w:tc>
        <w:tc>
          <w:tcPr>
            <w:tcW w:w="3160" w:type="dxa"/>
            <w:tcBorders>
              <w:top w:val="nil"/>
              <w:left w:val="single" w:sz="4" w:space="0" w:color="7F7F7F"/>
              <w:bottom w:val="single" w:sz="4" w:space="0" w:color="7F7F7F"/>
              <w:right w:val="single" w:sz="4" w:space="0" w:color="7F7F7F"/>
            </w:tcBorders>
            <w:shd w:val="clear" w:color="000000" w:fill="DDEBF7"/>
            <w:noWrap/>
            <w:vAlign w:val="center"/>
            <w:hideMark/>
          </w:tcPr>
          <w:p w14:paraId="1B5AA974" w14:textId="77777777" w:rsidR="00B31638" w:rsidRPr="00B31638" w:rsidRDefault="00B31638" w:rsidP="00B31638">
            <w:pPr>
              <w:bidi w:val="0"/>
              <w:spacing w:before="0" w:after="0" w:line="240" w:lineRule="auto"/>
              <w:ind w:left="0" w:right="0"/>
              <w:jc w:val="center"/>
              <w:rPr>
                <w:rFonts w:ascii="Calibri" w:eastAsia="Times New Roman" w:hAnsi="Calibri" w:cs="B Nazanin"/>
                <w:b/>
                <w:bCs/>
                <w:color w:val="000000"/>
                <w:sz w:val="24"/>
                <w:szCs w:val="24"/>
                <w:lang w:bidi="ar-SA"/>
              </w:rPr>
            </w:pPr>
            <w:r w:rsidRPr="00B31638">
              <w:rPr>
                <w:rFonts w:ascii="Calibri" w:eastAsia="Times New Roman" w:hAnsi="Calibri" w:cs="B Nazanin" w:hint="cs"/>
                <w:b/>
                <w:bCs/>
                <w:color w:val="000000"/>
                <w:sz w:val="24"/>
                <w:szCs w:val="24"/>
                <w:lang w:bidi="ar-SA"/>
              </w:rPr>
              <w:t xml:space="preserve">21,727,004,074 </w:t>
            </w:r>
          </w:p>
        </w:tc>
      </w:tr>
    </w:tbl>
    <w:p w14:paraId="06E033F6" w14:textId="6236100C" w:rsidR="00C036F1" w:rsidRPr="00021743" w:rsidRDefault="00C036F1" w:rsidP="00021743">
      <w:pPr>
        <w:rPr>
          <w:rtl/>
        </w:rPr>
      </w:pPr>
    </w:p>
    <w:p w14:paraId="4F129897" w14:textId="45A68CFE" w:rsidR="00C036F1" w:rsidRDefault="00C036F1" w:rsidP="00E0065B">
      <w:pPr>
        <w:rPr>
          <w:rFonts w:ascii="B Nazanin" w:hAnsi="B Nazanin" w:cs="B Nazanin"/>
          <w:sz w:val="28"/>
          <w:szCs w:val="28"/>
          <w:rtl/>
        </w:rPr>
      </w:pPr>
    </w:p>
    <w:p w14:paraId="77B3D533" w14:textId="52CD6BD3" w:rsidR="002960DB" w:rsidRDefault="002960DB" w:rsidP="00800223">
      <w:pPr>
        <w:rPr>
          <w:rtl/>
        </w:rPr>
      </w:pPr>
    </w:p>
    <w:p w14:paraId="2DAE5180" w14:textId="77777777" w:rsidR="00800223" w:rsidRPr="00800223" w:rsidRDefault="00800223" w:rsidP="00800223">
      <w:pPr>
        <w:rPr>
          <w:rtl/>
        </w:rPr>
      </w:pPr>
    </w:p>
    <w:p w14:paraId="6E62C6EA" w14:textId="2CC13974" w:rsidR="00C036F1" w:rsidRPr="00864350" w:rsidRDefault="00C036F1" w:rsidP="000E1C54">
      <w:pPr>
        <w:pStyle w:val="ListParagraph"/>
        <w:numPr>
          <w:ilvl w:val="0"/>
          <w:numId w:val="9"/>
        </w:numPr>
        <w:spacing w:before="0" w:after="0" w:line="240" w:lineRule="auto"/>
        <w:ind w:right="0"/>
        <w:rPr>
          <w:rFonts w:ascii="Sylfaen" w:hAnsi="Sylfaen" w:cs="B Titr"/>
          <w:b/>
          <w:bCs/>
          <w:sz w:val="28"/>
          <w:szCs w:val="28"/>
        </w:rPr>
      </w:pPr>
      <w:r w:rsidRPr="00864350">
        <w:rPr>
          <w:rFonts w:ascii="Sylfaen" w:hAnsi="Sylfaen" w:cs="B Titr" w:hint="cs"/>
          <w:b/>
          <w:bCs/>
          <w:sz w:val="28"/>
          <w:szCs w:val="28"/>
          <w:rtl/>
        </w:rPr>
        <w:t>داده‌های نقطه سر به سر</w:t>
      </w:r>
    </w:p>
    <w:p w14:paraId="0BC5E49F" w14:textId="77777777" w:rsidR="00C04E10" w:rsidRPr="00C04E10" w:rsidRDefault="00C04E10" w:rsidP="00C04E10">
      <w:pPr>
        <w:spacing w:before="0" w:after="0" w:line="240" w:lineRule="auto"/>
        <w:ind w:right="0"/>
        <w:rPr>
          <w:rFonts w:ascii="Sylfaen" w:hAnsi="Sylfaen" w:cs="B Zar"/>
          <w:b/>
          <w:bCs/>
          <w:sz w:val="32"/>
          <w:szCs w:val="32"/>
        </w:rPr>
      </w:pPr>
    </w:p>
    <w:p w14:paraId="4EDB56DA" w14:textId="6AAD0DDE" w:rsidR="00B746C7" w:rsidRDefault="00E528D6" w:rsidP="00E0065B">
      <w:pPr>
        <w:rPr>
          <w:rFonts w:ascii="B Nazanin" w:hAnsi="B Nazanin" w:cs="B Nazanin"/>
          <w:sz w:val="28"/>
          <w:szCs w:val="28"/>
          <w:rtl/>
        </w:rPr>
      </w:pPr>
      <w:r>
        <w:rPr>
          <w:noProof/>
        </w:rPr>
        <w:lastRenderedPageBreak/>
        <w:drawing>
          <wp:inline distT="0" distB="0" distL="0" distR="0" wp14:anchorId="0BF9E79A" wp14:editId="0D36B7BF">
            <wp:extent cx="8521700" cy="5970905"/>
            <wp:effectExtent l="0" t="0" r="12700" b="10795"/>
            <wp:docPr id="182721957" name="Chart 1">
              <a:extLst xmlns:a="http://schemas.openxmlformats.org/drawingml/2006/main">
                <a:ext uri="{FF2B5EF4-FFF2-40B4-BE49-F238E27FC236}">
                  <a16:creationId xmlns:a16="http://schemas.microsoft.com/office/drawing/2014/main" id="{00000000-0008-0000-0E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E9FEE83" w14:textId="31502D8D" w:rsidR="00885663" w:rsidRDefault="00885663" w:rsidP="00E0065B">
      <w:pPr>
        <w:rPr>
          <w:rFonts w:ascii="B Nazanin" w:hAnsi="B Nazanin" w:cs="B Nazanin"/>
          <w:noProof/>
          <w:sz w:val="28"/>
          <w:szCs w:val="28"/>
          <w:rtl/>
          <w:lang w:bidi="ar-SA"/>
        </w:rPr>
      </w:pPr>
    </w:p>
    <w:p w14:paraId="6BF050D6" w14:textId="4CA07CA8" w:rsidR="00800223" w:rsidRDefault="00800223" w:rsidP="00E0065B">
      <w:pPr>
        <w:rPr>
          <w:rFonts w:ascii="B Nazanin" w:hAnsi="B Nazanin" w:cs="B Nazanin"/>
          <w:sz w:val="28"/>
          <w:szCs w:val="28"/>
          <w:rtl/>
        </w:rPr>
      </w:pPr>
      <w:r>
        <w:rPr>
          <w:rFonts w:ascii="B Nazanin" w:hAnsi="B Nazanin" w:cs="B Nazanin"/>
          <w:noProof/>
          <w:sz w:val="28"/>
          <w:szCs w:val="28"/>
          <w:rtl/>
          <w:lang w:bidi="ar-SA"/>
        </w:rPr>
        <w:lastRenderedPageBreak/>
        <w:drawing>
          <wp:anchor distT="0" distB="0" distL="114300" distR="114300" simplePos="0" relativeHeight="251682304" behindDoc="0" locked="0" layoutInCell="1" allowOverlap="1" wp14:anchorId="5A8455B9" wp14:editId="40368B2A">
            <wp:simplePos x="0" y="0"/>
            <wp:positionH relativeFrom="column">
              <wp:posOffset>-4989</wp:posOffset>
            </wp:positionH>
            <wp:positionV relativeFrom="paragraph">
              <wp:posOffset>4445</wp:posOffset>
            </wp:positionV>
            <wp:extent cx="9144000" cy="6518910"/>
            <wp:effectExtent l="0" t="0" r="0" b="0"/>
            <wp:wrapTopAndBottom/>
            <wp:docPr id="41" name="Picture 41">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a:hlinkClick r:id="rId42"/>
                    </pic:cNvPr>
                    <pic:cNvPicPr/>
                  </pic:nvPicPr>
                  <pic:blipFill>
                    <a:blip r:embed="rId43">
                      <a:extLst>
                        <a:ext uri="{28A0092B-C50C-407E-A947-70E740481C1C}">
                          <a14:useLocalDpi xmlns:a14="http://schemas.microsoft.com/office/drawing/2010/main" val="0"/>
                        </a:ext>
                      </a:extLst>
                    </a:blip>
                    <a:stretch>
                      <a:fillRect/>
                    </a:stretch>
                  </pic:blipFill>
                  <pic:spPr>
                    <a:xfrm>
                      <a:off x="0" y="0"/>
                      <a:ext cx="9144000" cy="6518910"/>
                    </a:xfrm>
                    <a:prstGeom prst="rect">
                      <a:avLst/>
                    </a:prstGeom>
                  </pic:spPr>
                </pic:pic>
              </a:graphicData>
            </a:graphic>
          </wp:anchor>
        </w:drawing>
      </w:r>
    </w:p>
    <w:sectPr w:rsidR="00800223" w:rsidSect="00830B40">
      <w:footerReference w:type="default" r:id="rId44"/>
      <w:pgSz w:w="15840" w:h="12240" w:orient="landscape" w:code="2"/>
      <w:pgMar w:top="720" w:right="720" w:bottom="720" w:left="720" w:header="0" w:footer="680" w:gutter="0"/>
      <w:pgBorders w:offsetFrom="page">
        <w:top w:val="twistedLines1" w:sz="12" w:space="24" w:color="A5A5A5" w:themeColor="accent3"/>
        <w:left w:val="twistedLines1" w:sz="12" w:space="24" w:color="A5A5A5" w:themeColor="accent3"/>
        <w:bottom w:val="twistedLines1" w:sz="12" w:space="24" w:color="A5A5A5" w:themeColor="accent3"/>
        <w:right w:val="twistedLines1" w:sz="12" w:space="24" w:color="A5A5A5" w:themeColor="accent3"/>
      </w:pgBorders>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42745" w14:textId="77777777" w:rsidR="003C3DF5" w:rsidRPr="00C82ADF" w:rsidRDefault="003C3DF5" w:rsidP="00315061">
      <w:pPr>
        <w:spacing w:after="0" w:line="240" w:lineRule="auto"/>
      </w:pPr>
      <w:r w:rsidRPr="00C82ADF">
        <w:separator/>
      </w:r>
    </w:p>
  </w:endnote>
  <w:endnote w:type="continuationSeparator" w:id="0">
    <w:p w14:paraId="48F389F1" w14:textId="77777777" w:rsidR="003C3DF5" w:rsidRPr="00C82ADF" w:rsidRDefault="003C3DF5" w:rsidP="00315061">
      <w:pPr>
        <w:spacing w:after="0" w:line="240" w:lineRule="auto"/>
      </w:pPr>
      <w:r w:rsidRPr="00C82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Zar">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Condensed">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 Jadid">
    <w:altName w:val="Arial"/>
    <w:panose1 w:val="000007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B40D" w14:textId="77777777" w:rsidR="00B976A0" w:rsidRDefault="00B976A0" w:rsidP="00B976A0">
    <w:pPr>
      <w:pStyle w:val="Footer"/>
      <w:jc w:val="center"/>
      <w:rPr>
        <w:b/>
        <w:bCs/>
        <w:sz w:val="24"/>
        <w:szCs w:val="24"/>
      </w:rPr>
    </w:pPr>
    <w:hyperlink r:id="rId1" w:history="1">
      <w:r>
        <w:rPr>
          <w:rStyle w:val="Hyperlink"/>
          <w:b/>
          <w:bCs/>
        </w:rPr>
        <w:t>ecoplan</w:t>
      </w:r>
      <w:r>
        <w:rPr>
          <w:rStyle w:val="Hyperlink"/>
          <w:b/>
          <w:bCs/>
          <w:sz w:val="24"/>
          <w:szCs w:val="24"/>
        </w:rPr>
        <w:t>.ir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A6382" w14:textId="77777777" w:rsidR="003C3DF5" w:rsidRPr="00C82ADF" w:rsidRDefault="003C3DF5" w:rsidP="00315061">
      <w:pPr>
        <w:spacing w:after="0" w:line="240" w:lineRule="auto"/>
      </w:pPr>
      <w:r w:rsidRPr="00C82ADF">
        <w:separator/>
      </w:r>
    </w:p>
  </w:footnote>
  <w:footnote w:type="continuationSeparator" w:id="0">
    <w:p w14:paraId="4685B23C" w14:textId="77777777" w:rsidR="003C3DF5" w:rsidRPr="00C82ADF" w:rsidRDefault="003C3DF5" w:rsidP="00315061">
      <w:pPr>
        <w:spacing w:after="0" w:line="240" w:lineRule="auto"/>
      </w:pPr>
      <w:r w:rsidRPr="00C82ADF">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92B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B263D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D8C0CD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6CAE8B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B2F3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6AB34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014F7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74E3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3CBA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869A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AC067A"/>
    <w:multiLevelType w:val="multilevel"/>
    <w:tmpl w:val="5C98BD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CC7386"/>
    <w:multiLevelType w:val="hybridMultilevel"/>
    <w:tmpl w:val="5C36E902"/>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2" w15:restartNumberingAfterBreak="0">
    <w:nsid w:val="0DDA122B"/>
    <w:multiLevelType w:val="multilevel"/>
    <w:tmpl w:val="47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CB06DC"/>
    <w:multiLevelType w:val="multilevel"/>
    <w:tmpl w:val="CAE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205EF8"/>
    <w:multiLevelType w:val="hybridMultilevel"/>
    <w:tmpl w:val="25220C68"/>
    <w:lvl w:ilvl="0" w:tplc="04090001">
      <w:start w:val="1"/>
      <w:numFmt w:val="bullet"/>
      <w:lvlText w:val=""/>
      <w:lvlJc w:val="left"/>
      <w:pPr>
        <w:ind w:left="1704" w:hanging="360"/>
      </w:pPr>
      <w:rPr>
        <w:rFonts w:ascii="Symbol" w:hAnsi="Symbol" w:hint="default"/>
        <w:b/>
        <w:color w:val="000000"/>
      </w:rPr>
    </w:lvl>
    <w:lvl w:ilvl="1" w:tplc="04090019" w:tentative="1">
      <w:start w:val="1"/>
      <w:numFmt w:val="lowerLetter"/>
      <w:lvlText w:val="%2."/>
      <w:lvlJc w:val="left"/>
      <w:pPr>
        <w:ind w:left="2064" w:hanging="360"/>
      </w:pPr>
    </w:lvl>
    <w:lvl w:ilvl="2" w:tplc="0409001B" w:tentative="1">
      <w:start w:val="1"/>
      <w:numFmt w:val="lowerRoman"/>
      <w:lvlText w:val="%3."/>
      <w:lvlJc w:val="right"/>
      <w:pPr>
        <w:ind w:left="2784" w:hanging="180"/>
      </w:pPr>
    </w:lvl>
    <w:lvl w:ilvl="3" w:tplc="0409000F" w:tentative="1">
      <w:start w:val="1"/>
      <w:numFmt w:val="decimal"/>
      <w:lvlText w:val="%4."/>
      <w:lvlJc w:val="left"/>
      <w:pPr>
        <w:ind w:left="3504" w:hanging="360"/>
      </w:pPr>
    </w:lvl>
    <w:lvl w:ilvl="4" w:tplc="04090019" w:tentative="1">
      <w:start w:val="1"/>
      <w:numFmt w:val="lowerLetter"/>
      <w:lvlText w:val="%5."/>
      <w:lvlJc w:val="left"/>
      <w:pPr>
        <w:ind w:left="4224" w:hanging="360"/>
      </w:pPr>
    </w:lvl>
    <w:lvl w:ilvl="5" w:tplc="0409001B" w:tentative="1">
      <w:start w:val="1"/>
      <w:numFmt w:val="lowerRoman"/>
      <w:lvlText w:val="%6."/>
      <w:lvlJc w:val="right"/>
      <w:pPr>
        <w:ind w:left="4944" w:hanging="180"/>
      </w:pPr>
    </w:lvl>
    <w:lvl w:ilvl="6" w:tplc="0409000F" w:tentative="1">
      <w:start w:val="1"/>
      <w:numFmt w:val="decimal"/>
      <w:lvlText w:val="%7."/>
      <w:lvlJc w:val="left"/>
      <w:pPr>
        <w:ind w:left="5664" w:hanging="360"/>
      </w:pPr>
    </w:lvl>
    <w:lvl w:ilvl="7" w:tplc="04090019" w:tentative="1">
      <w:start w:val="1"/>
      <w:numFmt w:val="lowerLetter"/>
      <w:lvlText w:val="%8."/>
      <w:lvlJc w:val="left"/>
      <w:pPr>
        <w:ind w:left="6384" w:hanging="360"/>
      </w:pPr>
    </w:lvl>
    <w:lvl w:ilvl="8" w:tplc="0409001B" w:tentative="1">
      <w:start w:val="1"/>
      <w:numFmt w:val="lowerRoman"/>
      <w:lvlText w:val="%9."/>
      <w:lvlJc w:val="right"/>
      <w:pPr>
        <w:ind w:left="7104" w:hanging="180"/>
      </w:pPr>
    </w:lvl>
  </w:abstractNum>
  <w:abstractNum w:abstractNumId="15" w15:restartNumberingAfterBreak="0">
    <w:nsid w:val="2159054C"/>
    <w:multiLevelType w:val="hybridMultilevel"/>
    <w:tmpl w:val="E6DC1C58"/>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6" w15:restartNumberingAfterBreak="0">
    <w:nsid w:val="224B56A5"/>
    <w:multiLevelType w:val="multilevel"/>
    <w:tmpl w:val="137CE99A"/>
    <w:lvl w:ilvl="0">
      <w:start w:val="1"/>
      <w:numFmt w:val="decimal"/>
      <w:lvlText w:val="%1."/>
      <w:lvlJc w:val="left"/>
      <w:pPr>
        <w:tabs>
          <w:tab w:val="num" w:pos="984"/>
        </w:tabs>
        <w:ind w:left="984" w:hanging="360"/>
      </w:pPr>
      <w:rPr>
        <w:rFonts w:cs="B Nazanin" w:hint="default"/>
        <w:b/>
        <w:bCs/>
        <w:color w:val="C00000"/>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17" w15:restartNumberingAfterBreak="0">
    <w:nsid w:val="24DC5381"/>
    <w:multiLevelType w:val="hybridMultilevel"/>
    <w:tmpl w:val="77AA2C9A"/>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18" w15:restartNumberingAfterBreak="0">
    <w:nsid w:val="279535CC"/>
    <w:multiLevelType w:val="multilevel"/>
    <w:tmpl w:val="2234A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C42027"/>
    <w:multiLevelType w:val="hybridMultilevel"/>
    <w:tmpl w:val="6308B4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731237"/>
    <w:multiLevelType w:val="hybridMultilevel"/>
    <w:tmpl w:val="9F1EB0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908238B"/>
    <w:multiLevelType w:val="hybridMultilevel"/>
    <w:tmpl w:val="7716F934"/>
    <w:lvl w:ilvl="0" w:tplc="1598CEB8">
      <w:start w:val="1"/>
      <w:numFmt w:val="decimal"/>
      <w:lvlText w:val="%1."/>
      <w:lvlJc w:val="left"/>
      <w:pPr>
        <w:ind w:left="984" w:hanging="360"/>
      </w:pPr>
      <w:rPr>
        <w:rFonts w:hint="default"/>
        <w:sz w:val="36"/>
        <w:szCs w:val="36"/>
      </w:rPr>
    </w:lvl>
    <w:lvl w:ilvl="1" w:tplc="C37A9EDA">
      <w:start w:val="1"/>
      <w:numFmt w:val="decimalFullWidth"/>
      <w:lvlText w:val="%2."/>
      <w:lvlJc w:val="left"/>
      <w:pPr>
        <w:ind w:left="1704" w:hanging="360"/>
      </w:pPr>
      <w:rPr>
        <w:rFonts w:cs="Times New Roman" w:hint="default"/>
      </w:r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22" w15:restartNumberingAfterBreak="0">
    <w:nsid w:val="3E602F9B"/>
    <w:multiLevelType w:val="multilevel"/>
    <w:tmpl w:val="02167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0F7BB6"/>
    <w:multiLevelType w:val="hybridMultilevel"/>
    <w:tmpl w:val="216A5606"/>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4" w15:restartNumberingAfterBreak="0">
    <w:nsid w:val="485C2D17"/>
    <w:multiLevelType w:val="multilevel"/>
    <w:tmpl w:val="1C483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F7FD1"/>
    <w:multiLevelType w:val="hybridMultilevel"/>
    <w:tmpl w:val="8E6898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C47BA5"/>
    <w:multiLevelType w:val="hybridMultilevel"/>
    <w:tmpl w:val="52285C4C"/>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27" w15:restartNumberingAfterBreak="0">
    <w:nsid w:val="4D921666"/>
    <w:multiLevelType w:val="multilevel"/>
    <w:tmpl w:val="440E3662"/>
    <w:lvl w:ilvl="0">
      <w:start w:val="1"/>
      <w:numFmt w:val="decimal"/>
      <w:lvlText w:val="%1."/>
      <w:lvlJc w:val="left"/>
      <w:pPr>
        <w:tabs>
          <w:tab w:val="num" w:pos="984"/>
        </w:tabs>
        <w:ind w:left="984" w:hanging="360"/>
      </w:pPr>
      <w:rPr>
        <w:rFonts w:cs="B Nazanin" w:hint="default"/>
        <w:b/>
        <w:bCs/>
        <w:sz w:val="26"/>
        <w:szCs w:val="26"/>
      </w:rPr>
    </w:lvl>
    <w:lvl w:ilvl="1">
      <w:start w:val="1"/>
      <w:numFmt w:val="decimal"/>
      <w:lvlText w:val="%2."/>
      <w:lvlJc w:val="left"/>
      <w:pPr>
        <w:ind w:left="1704" w:hanging="360"/>
      </w:pPr>
      <w:rPr>
        <w:rFonts w:hint="default"/>
      </w:rPr>
    </w:lvl>
    <w:lvl w:ilvl="2">
      <w:start w:val="1"/>
      <w:numFmt w:val="bullet"/>
      <w:lvlText w:val=""/>
      <w:lvlJc w:val="left"/>
      <w:pPr>
        <w:tabs>
          <w:tab w:val="num" w:pos="2424"/>
        </w:tabs>
        <w:ind w:left="2424" w:hanging="360"/>
      </w:pPr>
      <w:rPr>
        <w:rFonts w:ascii="Wingdings" w:hAnsi="Wingdings" w:hint="default"/>
        <w:sz w:val="20"/>
      </w:rPr>
    </w:lvl>
    <w:lvl w:ilvl="3" w:tentative="1">
      <w:start w:val="1"/>
      <w:numFmt w:val="bullet"/>
      <w:lvlText w:val=""/>
      <w:lvlJc w:val="left"/>
      <w:pPr>
        <w:tabs>
          <w:tab w:val="num" w:pos="3144"/>
        </w:tabs>
        <w:ind w:left="3144" w:hanging="360"/>
      </w:pPr>
      <w:rPr>
        <w:rFonts w:ascii="Wingdings" w:hAnsi="Wingdings" w:hint="default"/>
        <w:sz w:val="20"/>
      </w:rPr>
    </w:lvl>
    <w:lvl w:ilvl="4" w:tentative="1">
      <w:start w:val="1"/>
      <w:numFmt w:val="bullet"/>
      <w:lvlText w:val=""/>
      <w:lvlJc w:val="left"/>
      <w:pPr>
        <w:tabs>
          <w:tab w:val="num" w:pos="3864"/>
        </w:tabs>
        <w:ind w:left="3864" w:hanging="360"/>
      </w:pPr>
      <w:rPr>
        <w:rFonts w:ascii="Wingdings" w:hAnsi="Wingdings" w:hint="default"/>
        <w:sz w:val="20"/>
      </w:rPr>
    </w:lvl>
    <w:lvl w:ilvl="5" w:tentative="1">
      <w:start w:val="1"/>
      <w:numFmt w:val="bullet"/>
      <w:lvlText w:val=""/>
      <w:lvlJc w:val="left"/>
      <w:pPr>
        <w:tabs>
          <w:tab w:val="num" w:pos="4584"/>
        </w:tabs>
        <w:ind w:left="4584" w:hanging="360"/>
      </w:pPr>
      <w:rPr>
        <w:rFonts w:ascii="Wingdings" w:hAnsi="Wingdings" w:hint="default"/>
        <w:sz w:val="20"/>
      </w:rPr>
    </w:lvl>
    <w:lvl w:ilvl="6" w:tentative="1">
      <w:start w:val="1"/>
      <w:numFmt w:val="bullet"/>
      <w:lvlText w:val=""/>
      <w:lvlJc w:val="left"/>
      <w:pPr>
        <w:tabs>
          <w:tab w:val="num" w:pos="5304"/>
        </w:tabs>
        <w:ind w:left="5304" w:hanging="360"/>
      </w:pPr>
      <w:rPr>
        <w:rFonts w:ascii="Wingdings" w:hAnsi="Wingdings" w:hint="default"/>
        <w:sz w:val="20"/>
      </w:rPr>
    </w:lvl>
    <w:lvl w:ilvl="7" w:tentative="1">
      <w:start w:val="1"/>
      <w:numFmt w:val="bullet"/>
      <w:lvlText w:val=""/>
      <w:lvlJc w:val="left"/>
      <w:pPr>
        <w:tabs>
          <w:tab w:val="num" w:pos="6024"/>
        </w:tabs>
        <w:ind w:left="6024" w:hanging="360"/>
      </w:pPr>
      <w:rPr>
        <w:rFonts w:ascii="Wingdings" w:hAnsi="Wingdings" w:hint="default"/>
        <w:sz w:val="20"/>
      </w:rPr>
    </w:lvl>
    <w:lvl w:ilvl="8" w:tentative="1">
      <w:start w:val="1"/>
      <w:numFmt w:val="bullet"/>
      <w:lvlText w:val=""/>
      <w:lvlJc w:val="left"/>
      <w:pPr>
        <w:tabs>
          <w:tab w:val="num" w:pos="6744"/>
        </w:tabs>
        <w:ind w:left="6744" w:hanging="360"/>
      </w:pPr>
      <w:rPr>
        <w:rFonts w:ascii="Wingdings" w:hAnsi="Wingdings" w:hint="default"/>
        <w:sz w:val="20"/>
      </w:rPr>
    </w:lvl>
  </w:abstractNum>
  <w:abstractNum w:abstractNumId="28" w15:restartNumberingAfterBreak="0">
    <w:nsid w:val="4E2103FC"/>
    <w:multiLevelType w:val="multilevel"/>
    <w:tmpl w:val="16287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7F12DF"/>
    <w:multiLevelType w:val="hybridMultilevel"/>
    <w:tmpl w:val="206E93A8"/>
    <w:lvl w:ilvl="0" w:tplc="0424208A">
      <w:start w:val="1"/>
      <w:numFmt w:val="decimal"/>
      <w:lvlText w:val="%1."/>
      <w:lvlJc w:val="left"/>
      <w:pPr>
        <w:ind w:left="1080" w:hanging="360"/>
      </w:pPr>
      <w:rPr>
        <w:rFonts w:ascii="Calibri" w:eastAsia="Times New Roman" w:hAnsi="Calibri" w:cs="B Zar" w:hint="default"/>
        <w:b w:val="0"/>
        <w:bCs/>
        <w:color w:val="000000"/>
        <w:sz w:val="36"/>
        <w:szCs w:val="3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0E627D4"/>
    <w:multiLevelType w:val="hybridMultilevel"/>
    <w:tmpl w:val="602A8AB0"/>
    <w:lvl w:ilvl="0" w:tplc="E8325D40">
      <w:start w:val="2"/>
      <w:numFmt w:val="decimal"/>
      <w:lvlText w:val="%1."/>
      <w:lvlJc w:val="left"/>
      <w:pPr>
        <w:ind w:left="984" w:hanging="360"/>
      </w:pPr>
      <w:rPr>
        <w:rFonts w:cs="B Titr"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31" w15:restartNumberingAfterBreak="0">
    <w:nsid w:val="61D62D62"/>
    <w:multiLevelType w:val="hybridMultilevel"/>
    <w:tmpl w:val="A860F028"/>
    <w:lvl w:ilvl="0" w:tplc="04090001">
      <w:start w:val="1"/>
      <w:numFmt w:val="bullet"/>
      <w:lvlText w:val=""/>
      <w:lvlJc w:val="left"/>
      <w:pPr>
        <w:ind w:left="1911" w:hanging="360"/>
      </w:pPr>
      <w:rPr>
        <w:rFonts w:ascii="Symbol" w:hAnsi="Symbol" w:hint="default"/>
      </w:rPr>
    </w:lvl>
    <w:lvl w:ilvl="1" w:tplc="04090003" w:tentative="1">
      <w:start w:val="1"/>
      <w:numFmt w:val="bullet"/>
      <w:lvlText w:val="o"/>
      <w:lvlJc w:val="left"/>
      <w:pPr>
        <w:ind w:left="2631" w:hanging="360"/>
      </w:pPr>
      <w:rPr>
        <w:rFonts w:ascii="Courier New" w:hAnsi="Courier New" w:cs="Courier New" w:hint="default"/>
      </w:rPr>
    </w:lvl>
    <w:lvl w:ilvl="2" w:tplc="04090005" w:tentative="1">
      <w:start w:val="1"/>
      <w:numFmt w:val="bullet"/>
      <w:lvlText w:val=""/>
      <w:lvlJc w:val="left"/>
      <w:pPr>
        <w:ind w:left="3351" w:hanging="360"/>
      </w:pPr>
      <w:rPr>
        <w:rFonts w:ascii="Wingdings" w:hAnsi="Wingdings" w:hint="default"/>
      </w:rPr>
    </w:lvl>
    <w:lvl w:ilvl="3" w:tplc="04090001" w:tentative="1">
      <w:start w:val="1"/>
      <w:numFmt w:val="bullet"/>
      <w:lvlText w:val=""/>
      <w:lvlJc w:val="left"/>
      <w:pPr>
        <w:ind w:left="4071" w:hanging="360"/>
      </w:pPr>
      <w:rPr>
        <w:rFonts w:ascii="Symbol" w:hAnsi="Symbol" w:hint="default"/>
      </w:rPr>
    </w:lvl>
    <w:lvl w:ilvl="4" w:tplc="04090003" w:tentative="1">
      <w:start w:val="1"/>
      <w:numFmt w:val="bullet"/>
      <w:lvlText w:val="o"/>
      <w:lvlJc w:val="left"/>
      <w:pPr>
        <w:ind w:left="4791" w:hanging="360"/>
      </w:pPr>
      <w:rPr>
        <w:rFonts w:ascii="Courier New" w:hAnsi="Courier New" w:cs="Courier New" w:hint="default"/>
      </w:rPr>
    </w:lvl>
    <w:lvl w:ilvl="5" w:tplc="04090005" w:tentative="1">
      <w:start w:val="1"/>
      <w:numFmt w:val="bullet"/>
      <w:lvlText w:val=""/>
      <w:lvlJc w:val="left"/>
      <w:pPr>
        <w:ind w:left="5511" w:hanging="360"/>
      </w:pPr>
      <w:rPr>
        <w:rFonts w:ascii="Wingdings" w:hAnsi="Wingdings" w:hint="default"/>
      </w:rPr>
    </w:lvl>
    <w:lvl w:ilvl="6" w:tplc="04090001" w:tentative="1">
      <w:start w:val="1"/>
      <w:numFmt w:val="bullet"/>
      <w:lvlText w:val=""/>
      <w:lvlJc w:val="left"/>
      <w:pPr>
        <w:ind w:left="6231" w:hanging="360"/>
      </w:pPr>
      <w:rPr>
        <w:rFonts w:ascii="Symbol" w:hAnsi="Symbol" w:hint="default"/>
      </w:rPr>
    </w:lvl>
    <w:lvl w:ilvl="7" w:tplc="04090003" w:tentative="1">
      <w:start w:val="1"/>
      <w:numFmt w:val="bullet"/>
      <w:lvlText w:val="o"/>
      <w:lvlJc w:val="left"/>
      <w:pPr>
        <w:ind w:left="6951" w:hanging="360"/>
      </w:pPr>
      <w:rPr>
        <w:rFonts w:ascii="Courier New" w:hAnsi="Courier New" w:cs="Courier New" w:hint="default"/>
      </w:rPr>
    </w:lvl>
    <w:lvl w:ilvl="8" w:tplc="04090005" w:tentative="1">
      <w:start w:val="1"/>
      <w:numFmt w:val="bullet"/>
      <w:lvlText w:val=""/>
      <w:lvlJc w:val="left"/>
      <w:pPr>
        <w:ind w:left="7671" w:hanging="360"/>
      </w:pPr>
      <w:rPr>
        <w:rFonts w:ascii="Wingdings" w:hAnsi="Wingdings" w:hint="default"/>
      </w:rPr>
    </w:lvl>
  </w:abstractNum>
  <w:abstractNum w:abstractNumId="32" w15:restartNumberingAfterBreak="0">
    <w:nsid w:val="646B18AF"/>
    <w:multiLevelType w:val="multilevel"/>
    <w:tmpl w:val="6C14A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F73E58"/>
    <w:multiLevelType w:val="multilevel"/>
    <w:tmpl w:val="CED2C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AE5D55"/>
    <w:multiLevelType w:val="hybridMultilevel"/>
    <w:tmpl w:val="B9D6C9EE"/>
    <w:lvl w:ilvl="0" w:tplc="04090001">
      <w:start w:val="1"/>
      <w:numFmt w:val="bullet"/>
      <w:lvlText w:val=""/>
      <w:lvlJc w:val="left"/>
      <w:pPr>
        <w:ind w:left="1344" w:hanging="360"/>
      </w:pPr>
      <w:rPr>
        <w:rFonts w:ascii="Symbol" w:hAnsi="Symbol" w:hint="default"/>
      </w:rPr>
    </w:lvl>
    <w:lvl w:ilvl="1" w:tplc="04090003" w:tentative="1">
      <w:start w:val="1"/>
      <w:numFmt w:val="bullet"/>
      <w:lvlText w:val="o"/>
      <w:lvlJc w:val="left"/>
      <w:pPr>
        <w:ind w:left="2064" w:hanging="360"/>
      </w:pPr>
      <w:rPr>
        <w:rFonts w:ascii="Courier New" w:hAnsi="Courier New" w:cs="Courier New" w:hint="default"/>
      </w:rPr>
    </w:lvl>
    <w:lvl w:ilvl="2" w:tplc="04090005" w:tentative="1">
      <w:start w:val="1"/>
      <w:numFmt w:val="bullet"/>
      <w:lvlText w:val=""/>
      <w:lvlJc w:val="left"/>
      <w:pPr>
        <w:ind w:left="2784" w:hanging="360"/>
      </w:pPr>
      <w:rPr>
        <w:rFonts w:ascii="Wingdings" w:hAnsi="Wingdings" w:hint="default"/>
      </w:rPr>
    </w:lvl>
    <w:lvl w:ilvl="3" w:tplc="04090001" w:tentative="1">
      <w:start w:val="1"/>
      <w:numFmt w:val="bullet"/>
      <w:lvlText w:val=""/>
      <w:lvlJc w:val="left"/>
      <w:pPr>
        <w:ind w:left="3504" w:hanging="360"/>
      </w:pPr>
      <w:rPr>
        <w:rFonts w:ascii="Symbol" w:hAnsi="Symbol" w:hint="default"/>
      </w:rPr>
    </w:lvl>
    <w:lvl w:ilvl="4" w:tplc="04090003" w:tentative="1">
      <w:start w:val="1"/>
      <w:numFmt w:val="bullet"/>
      <w:lvlText w:val="o"/>
      <w:lvlJc w:val="left"/>
      <w:pPr>
        <w:ind w:left="4224" w:hanging="360"/>
      </w:pPr>
      <w:rPr>
        <w:rFonts w:ascii="Courier New" w:hAnsi="Courier New" w:cs="Courier New" w:hint="default"/>
      </w:rPr>
    </w:lvl>
    <w:lvl w:ilvl="5" w:tplc="04090005" w:tentative="1">
      <w:start w:val="1"/>
      <w:numFmt w:val="bullet"/>
      <w:lvlText w:val=""/>
      <w:lvlJc w:val="left"/>
      <w:pPr>
        <w:ind w:left="4944" w:hanging="360"/>
      </w:pPr>
      <w:rPr>
        <w:rFonts w:ascii="Wingdings" w:hAnsi="Wingdings" w:hint="default"/>
      </w:rPr>
    </w:lvl>
    <w:lvl w:ilvl="6" w:tplc="04090001" w:tentative="1">
      <w:start w:val="1"/>
      <w:numFmt w:val="bullet"/>
      <w:lvlText w:val=""/>
      <w:lvlJc w:val="left"/>
      <w:pPr>
        <w:ind w:left="5664" w:hanging="360"/>
      </w:pPr>
      <w:rPr>
        <w:rFonts w:ascii="Symbol" w:hAnsi="Symbol" w:hint="default"/>
      </w:rPr>
    </w:lvl>
    <w:lvl w:ilvl="7" w:tplc="04090003" w:tentative="1">
      <w:start w:val="1"/>
      <w:numFmt w:val="bullet"/>
      <w:lvlText w:val="o"/>
      <w:lvlJc w:val="left"/>
      <w:pPr>
        <w:ind w:left="6384" w:hanging="360"/>
      </w:pPr>
      <w:rPr>
        <w:rFonts w:ascii="Courier New" w:hAnsi="Courier New" w:cs="Courier New" w:hint="default"/>
      </w:rPr>
    </w:lvl>
    <w:lvl w:ilvl="8" w:tplc="04090005" w:tentative="1">
      <w:start w:val="1"/>
      <w:numFmt w:val="bullet"/>
      <w:lvlText w:val=""/>
      <w:lvlJc w:val="left"/>
      <w:pPr>
        <w:ind w:left="7104" w:hanging="360"/>
      </w:pPr>
      <w:rPr>
        <w:rFonts w:ascii="Wingdings" w:hAnsi="Wingdings" w:hint="default"/>
      </w:rPr>
    </w:lvl>
  </w:abstractNum>
  <w:abstractNum w:abstractNumId="35" w15:restartNumberingAfterBreak="0">
    <w:nsid w:val="6BB378B2"/>
    <w:multiLevelType w:val="hybridMultilevel"/>
    <w:tmpl w:val="407C6A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1C14279"/>
    <w:multiLevelType w:val="multilevel"/>
    <w:tmpl w:val="A19A29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DE1163"/>
    <w:multiLevelType w:val="hybridMultilevel"/>
    <w:tmpl w:val="82E6420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B55C3"/>
    <w:multiLevelType w:val="multilevel"/>
    <w:tmpl w:val="D000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E22520"/>
    <w:multiLevelType w:val="multilevel"/>
    <w:tmpl w:val="015C9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5B5735"/>
    <w:multiLevelType w:val="multilevel"/>
    <w:tmpl w:val="8C32DD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B497417"/>
    <w:multiLevelType w:val="hybridMultilevel"/>
    <w:tmpl w:val="B4AA4FB0"/>
    <w:lvl w:ilvl="0" w:tplc="7B5C12EC">
      <w:start w:val="1"/>
      <w:numFmt w:val="decimal"/>
      <w:lvlText w:val="%1."/>
      <w:lvlJc w:val="left"/>
      <w:pPr>
        <w:ind w:left="984" w:hanging="360"/>
      </w:pPr>
      <w:rPr>
        <w:rFonts w:hint="default"/>
        <w:sz w:val="36"/>
        <w:szCs w:val="36"/>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42" w15:restartNumberingAfterBreak="0">
    <w:nsid w:val="7BA420BC"/>
    <w:multiLevelType w:val="multilevel"/>
    <w:tmpl w:val="E986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421DE0"/>
    <w:multiLevelType w:val="multilevel"/>
    <w:tmpl w:val="8ACC3AB0"/>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D648F8"/>
    <w:multiLevelType w:val="multilevel"/>
    <w:tmpl w:val="2A22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3"/>
  </w:num>
  <w:num w:numId="3">
    <w:abstractNumId w:val="25"/>
  </w:num>
  <w:num w:numId="4">
    <w:abstractNumId w:val="30"/>
  </w:num>
  <w:num w:numId="5">
    <w:abstractNumId w:val="41"/>
  </w:num>
  <w:num w:numId="6">
    <w:abstractNumId w:val="17"/>
  </w:num>
  <w:num w:numId="7">
    <w:abstractNumId w:val="21"/>
  </w:num>
  <w:num w:numId="8">
    <w:abstractNumId w:val="31"/>
  </w:num>
  <w:num w:numId="9">
    <w:abstractNumId w:val="29"/>
  </w:num>
  <w:num w:numId="10">
    <w:abstractNumId w:val="14"/>
  </w:num>
  <w:num w:numId="11">
    <w:abstractNumId w:val="19"/>
  </w:num>
  <w:num w:numId="12">
    <w:abstractNumId w:val="20"/>
  </w:num>
  <w:num w:numId="13">
    <w:abstractNumId w:val="26"/>
  </w:num>
  <w:num w:numId="14">
    <w:abstractNumId w:val="36"/>
  </w:num>
  <w:num w:numId="15">
    <w:abstractNumId w:val="32"/>
  </w:num>
  <w:num w:numId="16">
    <w:abstractNumId w:val="10"/>
  </w:num>
  <w:num w:numId="17">
    <w:abstractNumId w:val="11"/>
  </w:num>
  <w:num w:numId="18">
    <w:abstractNumId w:val="39"/>
  </w:num>
  <w:num w:numId="19">
    <w:abstractNumId w:val="33"/>
  </w:num>
  <w:num w:numId="20">
    <w:abstractNumId w:val="43"/>
  </w:num>
  <w:num w:numId="21">
    <w:abstractNumId w:val="38"/>
  </w:num>
  <w:num w:numId="22">
    <w:abstractNumId w:val="13"/>
  </w:num>
  <w:num w:numId="23">
    <w:abstractNumId w:val="24"/>
  </w:num>
  <w:num w:numId="24">
    <w:abstractNumId w:val="12"/>
  </w:num>
  <w:num w:numId="25">
    <w:abstractNumId w:val="22"/>
  </w:num>
  <w:num w:numId="26">
    <w:abstractNumId w:val="18"/>
  </w:num>
  <w:num w:numId="27">
    <w:abstractNumId w:val="28"/>
  </w:num>
  <w:num w:numId="28">
    <w:abstractNumId w:val="44"/>
  </w:num>
  <w:num w:numId="29">
    <w:abstractNumId w:val="40"/>
  </w:num>
  <w:num w:numId="30">
    <w:abstractNumId w:val="42"/>
  </w:num>
  <w:num w:numId="31">
    <w:abstractNumId w:val="35"/>
  </w:num>
  <w:num w:numId="32">
    <w:abstractNumId w:val="37"/>
  </w:num>
  <w:num w:numId="33">
    <w:abstractNumId w:val="27"/>
  </w:num>
  <w:num w:numId="34">
    <w:abstractNumId w:val="16"/>
  </w:num>
  <w:num w:numId="35">
    <w:abstractNumId w:val="34"/>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spelling="clean" w:grammar="clean"/>
  <w:defaultTabStop w:val="720"/>
  <w:clickAndTypeStyle w:val="NormalWeb"/>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687"/>
    <w:rsid w:val="00000EFB"/>
    <w:rsid w:val="0000123B"/>
    <w:rsid w:val="0000331B"/>
    <w:rsid w:val="000037AB"/>
    <w:rsid w:val="000044F0"/>
    <w:rsid w:val="00006A1F"/>
    <w:rsid w:val="00007E67"/>
    <w:rsid w:val="00010FE5"/>
    <w:rsid w:val="00014C0A"/>
    <w:rsid w:val="00015043"/>
    <w:rsid w:val="000160F4"/>
    <w:rsid w:val="00021743"/>
    <w:rsid w:val="00025868"/>
    <w:rsid w:val="000274C6"/>
    <w:rsid w:val="00036013"/>
    <w:rsid w:val="000402DA"/>
    <w:rsid w:val="00044973"/>
    <w:rsid w:val="00044B13"/>
    <w:rsid w:val="0004553B"/>
    <w:rsid w:val="00046CCF"/>
    <w:rsid w:val="000473B2"/>
    <w:rsid w:val="00047EFB"/>
    <w:rsid w:val="00047FAB"/>
    <w:rsid w:val="00050480"/>
    <w:rsid w:val="00052EAD"/>
    <w:rsid w:val="0005583C"/>
    <w:rsid w:val="00063E87"/>
    <w:rsid w:val="000665C5"/>
    <w:rsid w:val="000766E7"/>
    <w:rsid w:val="00081107"/>
    <w:rsid w:val="00083BC4"/>
    <w:rsid w:val="0008484A"/>
    <w:rsid w:val="00085ADD"/>
    <w:rsid w:val="0009184A"/>
    <w:rsid w:val="000919C0"/>
    <w:rsid w:val="00094C16"/>
    <w:rsid w:val="000A0A35"/>
    <w:rsid w:val="000A5CF6"/>
    <w:rsid w:val="000A6D6A"/>
    <w:rsid w:val="000A792C"/>
    <w:rsid w:val="000A7FF5"/>
    <w:rsid w:val="000B1921"/>
    <w:rsid w:val="000B26D1"/>
    <w:rsid w:val="000C1488"/>
    <w:rsid w:val="000C1E47"/>
    <w:rsid w:val="000C6B03"/>
    <w:rsid w:val="000C77C3"/>
    <w:rsid w:val="000D16E1"/>
    <w:rsid w:val="000D6CD5"/>
    <w:rsid w:val="000E1C54"/>
    <w:rsid w:val="000E44F9"/>
    <w:rsid w:val="000E4F9D"/>
    <w:rsid w:val="000E6877"/>
    <w:rsid w:val="000F089A"/>
    <w:rsid w:val="000F107E"/>
    <w:rsid w:val="000F11E4"/>
    <w:rsid w:val="000F3FF3"/>
    <w:rsid w:val="000F546E"/>
    <w:rsid w:val="00101DFF"/>
    <w:rsid w:val="00105828"/>
    <w:rsid w:val="001062A4"/>
    <w:rsid w:val="00111FDC"/>
    <w:rsid w:val="00114AAC"/>
    <w:rsid w:val="00117876"/>
    <w:rsid w:val="001225C9"/>
    <w:rsid w:val="001240CC"/>
    <w:rsid w:val="00125677"/>
    <w:rsid w:val="00131473"/>
    <w:rsid w:val="001323F1"/>
    <w:rsid w:val="0013549A"/>
    <w:rsid w:val="001357A6"/>
    <w:rsid w:val="00137C79"/>
    <w:rsid w:val="00144865"/>
    <w:rsid w:val="00151F39"/>
    <w:rsid w:val="00152BA9"/>
    <w:rsid w:val="001531D5"/>
    <w:rsid w:val="001543F3"/>
    <w:rsid w:val="001549F1"/>
    <w:rsid w:val="00162F3F"/>
    <w:rsid w:val="001711D9"/>
    <w:rsid w:val="0017156E"/>
    <w:rsid w:val="00177513"/>
    <w:rsid w:val="00181175"/>
    <w:rsid w:val="00182ADF"/>
    <w:rsid w:val="00186BAA"/>
    <w:rsid w:val="00187D57"/>
    <w:rsid w:val="00193732"/>
    <w:rsid w:val="001953D8"/>
    <w:rsid w:val="00197931"/>
    <w:rsid w:val="001A3BED"/>
    <w:rsid w:val="001A3D44"/>
    <w:rsid w:val="001B175F"/>
    <w:rsid w:val="001B367A"/>
    <w:rsid w:val="001B663E"/>
    <w:rsid w:val="001C1A6C"/>
    <w:rsid w:val="001C1C4D"/>
    <w:rsid w:val="001C4A3C"/>
    <w:rsid w:val="001C5DA8"/>
    <w:rsid w:val="001C65C8"/>
    <w:rsid w:val="001C741E"/>
    <w:rsid w:val="001D0014"/>
    <w:rsid w:val="001D2E23"/>
    <w:rsid w:val="001D30E6"/>
    <w:rsid w:val="001D4B92"/>
    <w:rsid w:val="001E5A21"/>
    <w:rsid w:val="001F014F"/>
    <w:rsid w:val="001F389E"/>
    <w:rsid w:val="001F6882"/>
    <w:rsid w:val="00200C8D"/>
    <w:rsid w:val="002018C8"/>
    <w:rsid w:val="002023FE"/>
    <w:rsid w:val="00214C8A"/>
    <w:rsid w:val="0023012E"/>
    <w:rsid w:val="002328CA"/>
    <w:rsid w:val="00233D25"/>
    <w:rsid w:val="002362D4"/>
    <w:rsid w:val="00241496"/>
    <w:rsid w:val="002431E4"/>
    <w:rsid w:val="002436D8"/>
    <w:rsid w:val="0024794E"/>
    <w:rsid w:val="002509F6"/>
    <w:rsid w:val="00252400"/>
    <w:rsid w:val="0025364E"/>
    <w:rsid w:val="00257830"/>
    <w:rsid w:val="002578AB"/>
    <w:rsid w:val="00266BBC"/>
    <w:rsid w:val="0027005E"/>
    <w:rsid w:val="00272CD8"/>
    <w:rsid w:val="00276EB4"/>
    <w:rsid w:val="0028012B"/>
    <w:rsid w:val="00280731"/>
    <w:rsid w:val="00282602"/>
    <w:rsid w:val="002874F9"/>
    <w:rsid w:val="002946AC"/>
    <w:rsid w:val="002960DB"/>
    <w:rsid w:val="002A47B0"/>
    <w:rsid w:val="002B22A7"/>
    <w:rsid w:val="002B2AF9"/>
    <w:rsid w:val="002B6AD9"/>
    <w:rsid w:val="002B6DA4"/>
    <w:rsid w:val="002C106B"/>
    <w:rsid w:val="002C1B08"/>
    <w:rsid w:val="002D00F8"/>
    <w:rsid w:val="002D1AE3"/>
    <w:rsid w:val="002D2A41"/>
    <w:rsid w:val="002D316F"/>
    <w:rsid w:val="002D4636"/>
    <w:rsid w:val="002E29FA"/>
    <w:rsid w:val="002E3A8A"/>
    <w:rsid w:val="00300D7C"/>
    <w:rsid w:val="00314352"/>
    <w:rsid w:val="00315061"/>
    <w:rsid w:val="0031666E"/>
    <w:rsid w:val="00321C2E"/>
    <w:rsid w:val="0032267D"/>
    <w:rsid w:val="00322F9E"/>
    <w:rsid w:val="00323781"/>
    <w:rsid w:val="00323A0D"/>
    <w:rsid w:val="00333397"/>
    <w:rsid w:val="00335527"/>
    <w:rsid w:val="00335AB8"/>
    <w:rsid w:val="003407AB"/>
    <w:rsid w:val="003527B8"/>
    <w:rsid w:val="00353915"/>
    <w:rsid w:val="00354C01"/>
    <w:rsid w:val="00355F96"/>
    <w:rsid w:val="003606D9"/>
    <w:rsid w:val="00374665"/>
    <w:rsid w:val="0037694D"/>
    <w:rsid w:val="00380851"/>
    <w:rsid w:val="0038277B"/>
    <w:rsid w:val="00386B63"/>
    <w:rsid w:val="003918DB"/>
    <w:rsid w:val="00394349"/>
    <w:rsid w:val="003946DB"/>
    <w:rsid w:val="003A776B"/>
    <w:rsid w:val="003B08AA"/>
    <w:rsid w:val="003B6895"/>
    <w:rsid w:val="003B73F3"/>
    <w:rsid w:val="003C0905"/>
    <w:rsid w:val="003C3DF5"/>
    <w:rsid w:val="003C5FDE"/>
    <w:rsid w:val="003D099A"/>
    <w:rsid w:val="003D0B7C"/>
    <w:rsid w:val="003D1405"/>
    <w:rsid w:val="003D24D3"/>
    <w:rsid w:val="003D3705"/>
    <w:rsid w:val="003D3CAD"/>
    <w:rsid w:val="003E1672"/>
    <w:rsid w:val="003E19BA"/>
    <w:rsid w:val="003E296F"/>
    <w:rsid w:val="003F1A0F"/>
    <w:rsid w:val="003F331F"/>
    <w:rsid w:val="004013E0"/>
    <w:rsid w:val="00407A7A"/>
    <w:rsid w:val="0041015D"/>
    <w:rsid w:val="0041634C"/>
    <w:rsid w:val="00420970"/>
    <w:rsid w:val="00422B04"/>
    <w:rsid w:val="00425122"/>
    <w:rsid w:val="00425FF6"/>
    <w:rsid w:val="00434380"/>
    <w:rsid w:val="00434EFB"/>
    <w:rsid w:val="00436299"/>
    <w:rsid w:val="00442C96"/>
    <w:rsid w:val="004519BD"/>
    <w:rsid w:val="004572F1"/>
    <w:rsid w:val="00457CD3"/>
    <w:rsid w:val="004626D5"/>
    <w:rsid w:val="00465576"/>
    <w:rsid w:val="004742A7"/>
    <w:rsid w:val="00477E95"/>
    <w:rsid w:val="00482F3A"/>
    <w:rsid w:val="004857D8"/>
    <w:rsid w:val="00497562"/>
    <w:rsid w:val="004A47C6"/>
    <w:rsid w:val="004A4D2E"/>
    <w:rsid w:val="004A7F20"/>
    <w:rsid w:val="004B1206"/>
    <w:rsid w:val="004B24B7"/>
    <w:rsid w:val="004B32BD"/>
    <w:rsid w:val="004C715F"/>
    <w:rsid w:val="004D2897"/>
    <w:rsid w:val="004D754D"/>
    <w:rsid w:val="004D79C1"/>
    <w:rsid w:val="004E168C"/>
    <w:rsid w:val="004E4E4D"/>
    <w:rsid w:val="004E5F3E"/>
    <w:rsid w:val="004F4705"/>
    <w:rsid w:val="004F5326"/>
    <w:rsid w:val="004F5DE7"/>
    <w:rsid w:val="004F6324"/>
    <w:rsid w:val="004F7AD8"/>
    <w:rsid w:val="0050060E"/>
    <w:rsid w:val="00503C23"/>
    <w:rsid w:val="0050404C"/>
    <w:rsid w:val="00506665"/>
    <w:rsid w:val="0051025C"/>
    <w:rsid w:val="005204C8"/>
    <w:rsid w:val="005214D6"/>
    <w:rsid w:val="00523195"/>
    <w:rsid w:val="00523A48"/>
    <w:rsid w:val="00530484"/>
    <w:rsid w:val="00530534"/>
    <w:rsid w:val="0053256B"/>
    <w:rsid w:val="0053453D"/>
    <w:rsid w:val="0054485C"/>
    <w:rsid w:val="0054591D"/>
    <w:rsid w:val="005503B6"/>
    <w:rsid w:val="00555C9D"/>
    <w:rsid w:val="005613E5"/>
    <w:rsid w:val="00561641"/>
    <w:rsid w:val="00563D06"/>
    <w:rsid w:val="0056480F"/>
    <w:rsid w:val="005649CE"/>
    <w:rsid w:val="00565170"/>
    <w:rsid w:val="00570E88"/>
    <w:rsid w:val="005711AF"/>
    <w:rsid w:val="00574BE3"/>
    <w:rsid w:val="00576E33"/>
    <w:rsid w:val="00577810"/>
    <w:rsid w:val="00577F26"/>
    <w:rsid w:val="005821C7"/>
    <w:rsid w:val="005846DC"/>
    <w:rsid w:val="00584CA8"/>
    <w:rsid w:val="00587420"/>
    <w:rsid w:val="0058792C"/>
    <w:rsid w:val="0059033E"/>
    <w:rsid w:val="005906E0"/>
    <w:rsid w:val="00590758"/>
    <w:rsid w:val="005966C3"/>
    <w:rsid w:val="005A3AB4"/>
    <w:rsid w:val="005B190A"/>
    <w:rsid w:val="005B731F"/>
    <w:rsid w:val="005C67AE"/>
    <w:rsid w:val="005D2C71"/>
    <w:rsid w:val="005D6714"/>
    <w:rsid w:val="005E5323"/>
    <w:rsid w:val="005E631C"/>
    <w:rsid w:val="005F07B0"/>
    <w:rsid w:val="005F0C53"/>
    <w:rsid w:val="005F204C"/>
    <w:rsid w:val="005F3D11"/>
    <w:rsid w:val="005F3FCC"/>
    <w:rsid w:val="005F5297"/>
    <w:rsid w:val="005F70B1"/>
    <w:rsid w:val="00600DAC"/>
    <w:rsid w:val="00602C4D"/>
    <w:rsid w:val="00604E20"/>
    <w:rsid w:val="0060576D"/>
    <w:rsid w:val="00611B13"/>
    <w:rsid w:val="006152F8"/>
    <w:rsid w:val="00615448"/>
    <w:rsid w:val="006157F2"/>
    <w:rsid w:val="00623397"/>
    <w:rsid w:val="006306B0"/>
    <w:rsid w:val="00633ABE"/>
    <w:rsid w:val="00636C3A"/>
    <w:rsid w:val="00637262"/>
    <w:rsid w:val="00637856"/>
    <w:rsid w:val="00646650"/>
    <w:rsid w:val="00653CF7"/>
    <w:rsid w:val="00653DE9"/>
    <w:rsid w:val="00653DEA"/>
    <w:rsid w:val="00654ABF"/>
    <w:rsid w:val="006678CC"/>
    <w:rsid w:val="006712D7"/>
    <w:rsid w:val="00671FAE"/>
    <w:rsid w:val="00677A74"/>
    <w:rsid w:val="00681AF0"/>
    <w:rsid w:val="006837E6"/>
    <w:rsid w:val="00683C6D"/>
    <w:rsid w:val="00683F5A"/>
    <w:rsid w:val="00685795"/>
    <w:rsid w:val="0069269C"/>
    <w:rsid w:val="006A597E"/>
    <w:rsid w:val="006A6B1A"/>
    <w:rsid w:val="006B4110"/>
    <w:rsid w:val="006B6EF6"/>
    <w:rsid w:val="006B7812"/>
    <w:rsid w:val="006C1AE0"/>
    <w:rsid w:val="006C2E8E"/>
    <w:rsid w:val="006C7AE8"/>
    <w:rsid w:val="006D1E4C"/>
    <w:rsid w:val="006D6B05"/>
    <w:rsid w:val="006E0A14"/>
    <w:rsid w:val="00702FFD"/>
    <w:rsid w:val="00706A62"/>
    <w:rsid w:val="00711F72"/>
    <w:rsid w:val="00712927"/>
    <w:rsid w:val="007173BE"/>
    <w:rsid w:val="00717AEB"/>
    <w:rsid w:val="007226BD"/>
    <w:rsid w:val="00723214"/>
    <w:rsid w:val="00732255"/>
    <w:rsid w:val="007345FA"/>
    <w:rsid w:val="00734F16"/>
    <w:rsid w:val="007369B5"/>
    <w:rsid w:val="0074311F"/>
    <w:rsid w:val="007466AF"/>
    <w:rsid w:val="00761184"/>
    <w:rsid w:val="0076159D"/>
    <w:rsid w:val="00767E58"/>
    <w:rsid w:val="0077364E"/>
    <w:rsid w:val="00773A79"/>
    <w:rsid w:val="00773EA8"/>
    <w:rsid w:val="00782E11"/>
    <w:rsid w:val="00783D31"/>
    <w:rsid w:val="00787A71"/>
    <w:rsid w:val="00790635"/>
    <w:rsid w:val="007A254D"/>
    <w:rsid w:val="007A416B"/>
    <w:rsid w:val="007A5647"/>
    <w:rsid w:val="007B6D58"/>
    <w:rsid w:val="007C3852"/>
    <w:rsid w:val="007C50BD"/>
    <w:rsid w:val="007C762B"/>
    <w:rsid w:val="007D1CC7"/>
    <w:rsid w:val="007D21B1"/>
    <w:rsid w:val="007D7AD9"/>
    <w:rsid w:val="007E24D0"/>
    <w:rsid w:val="007E770A"/>
    <w:rsid w:val="007E78A4"/>
    <w:rsid w:val="007F5988"/>
    <w:rsid w:val="007F59E7"/>
    <w:rsid w:val="007F7729"/>
    <w:rsid w:val="00800223"/>
    <w:rsid w:val="00801A35"/>
    <w:rsid w:val="00802ADA"/>
    <w:rsid w:val="00815197"/>
    <w:rsid w:val="008165A3"/>
    <w:rsid w:val="0082682D"/>
    <w:rsid w:val="0082796D"/>
    <w:rsid w:val="00830B40"/>
    <w:rsid w:val="00831427"/>
    <w:rsid w:val="008321DE"/>
    <w:rsid w:val="00840DF7"/>
    <w:rsid w:val="00841AFD"/>
    <w:rsid w:val="00842BC4"/>
    <w:rsid w:val="00846692"/>
    <w:rsid w:val="00856B51"/>
    <w:rsid w:val="008571D0"/>
    <w:rsid w:val="00862E3E"/>
    <w:rsid w:val="00863798"/>
    <w:rsid w:val="00864350"/>
    <w:rsid w:val="008653F5"/>
    <w:rsid w:val="00870AB2"/>
    <w:rsid w:val="00875E7F"/>
    <w:rsid w:val="0088009E"/>
    <w:rsid w:val="00885663"/>
    <w:rsid w:val="00886916"/>
    <w:rsid w:val="008940EB"/>
    <w:rsid w:val="0089554A"/>
    <w:rsid w:val="00895912"/>
    <w:rsid w:val="008A1102"/>
    <w:rsid w:val="008A2807"/>
    <w:rsid w:val="008A32D3"/>
    <w:rsid w:val="008B3727"/>
    <w:rsid w:val="008C0A9E"/>
    <w:rsid w:val="008C452C"/>
    <w:rsid w:val="008C4FC9"/>
    <w:rsid w:val="008C67D0"/>
    <w:rsid w:val="008D2212"/>
    <w:rsid w:val="008D3F7F"/>
    <w:rsid w:val="008D65EB"/>
    <w:rsid w:val="008E25EF"/>
    <w:rsid w:val="008E2B94"/>
    <w:rsid w:val="008E6C01"/>
    <w:rsid w:val="008E7DA0"/>
    <w:rsid w:val="008F4469"/>
    <w:rsid w:val="008F56CD"/>
    <w:rsid w:val="009004E7"/>
    <w:rsid w:val="009004EB"/>
    <w:rsid w:val="009022DC"/>
    <w:rsid w:val="00905593"/>
    <w:rsid w:val="009066B6"/>
    <w:rsid w:val="0091208A"/>
    <w:rsid w:val="00913186"/>
    <w:rsid w:val="00913F8E"/>
    <w:rsid w:val="009255E7"/>
    <w:rsid w:val="00930DAF"/>
    <w:rsid w:val="00930E7B"/>
    <w:rsid w:val="00932915"/>
    <w:rsid w:val="00933C2B"/>
    <w:rsid w:val="009340F1"/>
    <w:rsid w:val="00937D01"/>
    <w:rsid w:val="00944E43"/>
    <w:rsid w:val="00946E55"/>
    <w:rsid w:val="00947190"/>
    <w:rsid w:val="009474D2"/>
    <w:rsid w:val="009509AC"/>
    <w:rsid w:val="00950E17"/>
    <w:rsid w:val="00962752"/>
    <w:rsid w:val="00963E20"/>
    <w:rsid w:val="009667D7"/>
    <w:rsid w:val="00970A7C"/>
    <w:rsid w:val="00970D68"/>
    <w:rsid w:val="00994FB1"/>
    <w:rsid w:val="00995A4B"/>
    <w:rsid w:val="009965A7"/>
    <w:rsid w:val="00996B1A"/>
    <w:rsid w:val="009A0DA1"/>
    <w:rsid w:val="009A1C35"/>
    <w:rsid w:val="009A1E37"/>
    <w:rsid w:val="009A33CD"/>
    <w:rsid w:val="009A344D"/>
    <w:rsid w:val="009A514E"/>
    <w:rsid w:val="009B4769"/>
    <w:rsid w:val="009C1273"/>
    <w:rsid w:val="009C2C6C"/>
    <w:rsid w:val="009C5583"/>
    <w:rsid w:val="009C55AE"/>
    <w:rsid w:val="009C58CD"/>
    <w:rsid w:val="009D2730"/>
    <w:rsid w:val="009E0ED9"/>
    <w:rsid w:val="009F24B3"/>
    <w:rsid w:val="009F331B"/>
    <w:rsid w:val="009F5500"/>
    <w:rsid w:val="009F76C9"/>
    <w:rsid w:val="00A04881"/>
    <w:rsid w:val="00A0536C"/>
    <w:rsid w:val="00A0548F"/>
    <w:rsid w:val="00A056FE"/>
    <w:rsid w:val="00A05DF1"/>
    <w:rsid w:val="00A0713F"/>
    <w:rsid w:val="00A1096E"/>
    <w:rsid w:val="00A1504F"/>
    <w:rsid w:val="00A244AB"/>
    <w:rsid w:val="00A24A74"/>
    <w:rsid w:val="00A33FFE"/>
    <w:rsid w:val="00A47324"/>
    <w:rsid w:val="00A51551"/>
    <w:rsid w:val="00A63FB8"/>
    <w:rsid w:val="00A67410"/>
    <w:rsid w:val="00A70D5F"/>
    <w:rsid w:val="00A726AF"/>
    <w:rsid w:val="00A769EC"/>
    <w:rsid w:val="00A82124"/>
    <w:rsid w:val="00A83553"/>
    <w:rsid w:val="00A8669C"/>
    <w:rsid w:val="00A95AF6"/>
    <w:rsid w:val="00A97F34"/>
    <w:rsid w:val="00AA054F"/>
    <w:rsid w:val="00AA219B"/>
    <w:rsid w:val="00AA2554"/>
    <w:rsid w:val="00AA342F"/>
    <w:rsid w:val="00AA7A33"/>
    <w:rsid w:val="00AB2244"/>
    <w:rsid w:val="00AB7E10"/>
    <w:rsid w:val="00AC554F"/>
    <w:rsid w:val="00AC5BAC"/>
    <w:rsid w:val="00AD2174"/>
    <w:rsid w:val="00AD2D67"/>
    <w:rsid w:val="00AD5204"/>
    <w:rsid w:val="00AE1A37"/>
    <w:rsid w:val="00AE4108"/>
    <w:rsid w:val="00AE6883"/>
    <w:rsid w:val="00AE6D93"/>
    <w:rsid w:val="00AF0163"/>
    <w:rsid w:val="00AF0294"/>
    <w:rsid w:val="00AF1CA3"/>
    <w:rsid w:val="00B00185"/>
    <w:rsid w:val="00B06244"/>
    <w:rsid w:val="00B07907"/>
    <w:rsid w:val="00B13C8D"/>
    <w:rsid w:val="00B17ADB"/>
    <w:rsid w:val="00B22E07"/>
    <w:rsid w:val="00B25B4D"/>
    <w:rsid w:val="00B2624C"/>
    <w:rsid w:val="00B30592"/>
    <w:rsid w:val="00B31638"/>
    <w:rsid w:val="00B349C0"/>
    <w:rsid w:val="00B401D0"/>
    <w:rsid w:val="00B5042C"/>
    <w:rsid w:val="00B517B9"/>
    <w:rsid w:val="00B540B3"/>
    <w:rsid w:val="00B61CD0"/>
    <w:rsid w:val="00B62C3B"/>
    <w:rsid w:val="00B6447D"/>
    <w:rsid w:val="00B6672D"/>
    <w:rsid w:val="00B67565"/>
    <w:rsid w:val="00B71EDD"/>
    <w:rsid w:val="00B72548"/>
    <w:rsid w:val="00B746C7"/>
    <w:rsid w:val="00B769A7"/>
    <w:rsid w:val="00B776E2"/>
    <w:rsid w:val="00B80282"/>
    <w:rsid w:val="00B8210C"/>
    <w:rsid w:val="00B82951"/>
    <w:rsid w:val="00B95D4F"/>
    <w:rsid w:val="00B976A0"/>
    <w:rsid w:val="00BA04EF"/>
    <w:rsid w:val="00BA2F48"/>
    <w:rsid w:val="00BB47FE"/>
    <w:rsid w:val="00BB6CDF"/>
    <w:rsid w:val="00BC0F35"/>
    <w:rsid w:val="00BC137A"/>
    <w:rsid w:val="00BC671D"/>
    <w:rsid w:val="00BC6CD5"/>
    <w:rsid w:val="00BC7785"/>
    <w:rsid w:val="00BD008B"/>
    <w:rsid w:val="00BD46BA"/>
    <w:rsid w:val="00BE5224"/>
    <w:rsid w:val="00BF299B"/>
    <w:rsid w:val="00BF6162"/>
    <w:rsid w:val="00BF75FC"/>
    <w:rsid w:val="00C036F1"/>
    <w:rsid w:val="00C04854"/>
    <w:rsid w:val="00C0488E"/>
    <w:rsid w:val="00C04E10"/>
    <w:rsid w:val="00C065D9"/>
    <w:rsid w:val="00C111D9"/>
    <w:rsid w:val="00C1274F"/>
    <w:rsid w:val="00C21716"/>
    <w:rsid w:val="00C21945"/>
    <w:rsid w:val="00C21FE2"/>
    <w:rsid w:val="00C33DB9"/>
    <w:rsid w:val="00C42305"/>
    <w:rsid w:val="00C4536B"/>
    <w:rsid w:val="00C45C3F"/>
    <w:rsid w:val="00C47810"/>
    <w:rsid w:val="00C47B81"/>
    <w:rsid w:val="00C54F6E"/>
    <w:rsid w:val="00C639C9"/>
    <w:rsid w:val="00C65B12"/>
    <w:rsid w:val="00C661A1"/>
    <w:rsid w:val="00C67D30"/>
    <w:rsid w:val="00C73687"/>
    <w:rsid w:val="00C7630F"/>
    <w:rsid w:val="00C817D9"/>
    <w:rsid w:val="00C823C9"/>
    <w:rsid w:val="00C82ADF"/>
    <w:rsid w:val="00C82C27"/>
    <w:rsid w:val="00C97ECE"/>
    <w:rsid w:val="00CB1E0F"/>
    <w:rsid w:val="00CB5C3E"/>
    <w:rsid w:val="00CB695C"/>
    <w:rsid w:val="00CB69AE"/>
    <w:rsid w:val="00CB710C"/>
    <w:rsid w:val="00CC2762"/>
    <w:rsid w:val="00CD1CF2"/>
    <w:rsid w:val="00CD3DDA"/>
    <w:rsid w:val="00CD5A30"/>
    <w:rsid w:val="00CD74E7"/>
    <w:rsid w:val="00CE1163"/>
    <w:rsid w:val="00CE5CFC"/>
    <w:rsid w:val="00CE63BF"/>
    <w:rsid w:val="00CE7B18"/>
    <w:rsid w:val="00CF2135"/>
    <w:rsid w:val="00CF5B2F"/>
    <w:rsid w:val="00D0031A"/>
    <w:rsid w:val="00D01730"/>
    <w:rsid w:val="00D027C3"/>
    <w:rsid w:val="00D03CA5"/>
    <w:rsid w:val="00D101D0"/>
    <w:rsid w:val="00D148B2"/>
    <w:rsid w:val="00D2063E"/>
    <w:rsid w:val="00D20A42"/>
    <w:rsid w:val="00D253D4"/>
    <w:rsid w:val="00D32FD8"/>
    <w:rsid w:val="00D34916"/>
    <w:rsid w:val="00D35DF0"/>
    <w:rsid w:val="00D400BA"/>
    <w:rsid w:val="00D42877"/>
    <w:rsid w:val="00D47780"/>
    <w:rsid w:val="00D54353"/>
    <w:rsid w:val="00D566F1"/>
    <w:rsid w:val="00D5696F"/>
    <w:rsid w:val="00D644D4"/>
    <w:rsid w:val="00D64849"/>
    <w:rsid w:val="00D67A7A"/>
    <w:rsid w:val="00D713DB"/>
    <w:rsid w:val="00D75E35"/>
    <w:rsid w:val="00D7649C"/>
    <w:rsid w:val="00D836EE"/>
    <w:rsid w:val="00D86687"/>
    <w:rsid w:val="00D957C2"/>
    <w:rsid w:val="00D97179"/>
    <w:rsid w:val="00DA0496"/>
    <w:rsid w:val="00DA4072"/>
    <w:rsid w:val="00DA7782"/>
    <w:rsid w:val="00DB0AA3"/>
    <w:rsid w:val="00DB10D7"/>
    <w:rsid w:val="00DB50C9"/>
    <w:rsid w:val="00DC63F1"/>
    <w:rsid w:val="00DC7695"/>
    <w:rsid w:val="00DC7884"/>
    <w:rsid w:val="00DD36F3"/>
    <w:rsid w:val="00DD37F8"/>
    <w:rsid w:val="00DD6689"/>
    <w:rsid w:val="00DD71E1"/>
    <w:rsid w:val="00DD7450"/>
    <w:rsid w:val="00DE0719"/>
    <w:rsid w:val="00DE336A"/>
    <w:rsid w:val="00DE394C"/>
    <w:rsid w:val="00DE4C9E"/>
    <w:rsid w:val="00DE53E1"/>
    <w:rsid w:val="00DE688A"/>
    <w:rsid w:val="00DF0CCF"/>
    <w:rsid w:val="00DF1F25"/>
    <w:rsid w:val="00E0065B"/>
    <w:rsid w:val="00E0718F"/>
    <w:rsid w:val="00E15E18"/>
    <w:rsid w:val="00E1733A"/>
    <w:rsid w:val="00E20A65"/>
    <w:rsid w:val="00E21319"/>
    <w:rsid w:val="00E30E48"/>
    <w:rsid w:val="00E33667"/>
    <w:rsid w:val="00E3522D"/>
    <w:rsid w:val="00E4380E"/>
    <w:rsid w:val="00E45F57"/>
    <w:rsid w:val="00E50A43"/>
    <w:rsid w:val="00E52207"/>
    <w:rsid w:val="00E528D6"/>
    <w:rsid w:val="00E568C4"/>
    <w:rsid w:val="00E57B44"/>
    <w:rsid w:val="00E604BA"/>
    <w:rsid w:val="00E60D72"/>
    <w:rsid w:val="00E62F34"/>
    <w:rsid w:val="00E64B75"/>
    <w:rsid w:val="00E73B70"/>
    <w:rsid w:val="00E73C86"/>
    <w:rsid w:val="00E77809"/>
    <w:rsid w:val="00E81A4D"/>
    <w:rsid w:val="00E87FDF"/>
    <w:rsid w:val="00E928FD"/>
    <w:rsid w:val="00E941E0"/>
    <w:rsid w:val="00E9482D"/>
    <w:rsid w:val="00E97B84"/>
    <w:rsid w:val="00EA10E2"/>
    <w:rsid w:val="00EA12E1"/>
    <w:rsid w:val="00EA1918"/>
    <w:rsid w:val="00EA2965"/>
    <w:rsid w:val="00EB4265"/>
    <w:rsid w:val="00EC7E3A"/>
    <w:rsid w:val="00ED5664"/>
    <w:rsid w:val="00EE7116"/>
    <w:rsid w:val="00EF03BD"/>
    <w:rsid w:val="00EF3E90"/>
    <w:rsid w:val="00F06B9E"/>
    <w:rsid w:val="00F11903"/>
    <w:rsid w:val="00F11C20"/>
    <w:rsid w:val="00F11CA5"/>
    <w:rsid w:val="00F12088"/>
    <w:rsid w:val="00F13A98"/>
    <w:rsid w:val="00F1547D"/>
    <w:rsid w:val="00F15B58"/>
    <w:rsid w:val="00F26B4C"/>
    <w:rsid w:val="00F312DB"/>
    <w:rsid w:val="00F35709"/>
    <w:rsid w:val="00F35FE2"/>
    <w:rsid w:val="00F37A0E"/>
    <w:rsid w:val="00F42263"/>
    <w:rsid w:val="00F50188"/>
    <w:rsid w:val="00F531D3"/>
    <w:rsid w:val="00F5535F"/>
    <w:rsid w:val="00F60866"/>
    <w:rsid w:val="00F62F0F"/>
    <w:rsid w:val="00F64CE7"/>
    <w:rsid w:val="00F6775E"/>
    <w:rsid w:val="00F70609"/>
    <w:rsid w:val="00F7077B"/>
    <w:rsid w:val="00F708F5"/>
    <w:rsid w:val="00F72572"/>
    <w:rsid w:val="00F72EF1"/>
    <w:rsid w:val="00F746EA"/>
    <w:rsid w:val="00F75101"/>
    <w:rsid w:val="00F75CC3"/>
    <w:rsid w:val="00F7715D"/>
    <w:rsid w:val="00F86780"/>
    <w:rsid w:val="00F87569"/>
    <w:rsid w:val="00F91FCB"/>
    <w:rsid w:val="00F94A4D"/>
    <w:rsid w:val="00F94C0A"/>
    <w:rsid w:val="00FB41AB"/>
    <w:rsid w:val="00FB6CBE"/>
    <w:rsid w:val="00FC33DA"/>
    <w:rsid w:val="00FC5FB7"/>
    <w:rsid w:val="00FC66EC"/>
    <w:rsid w:val="00FD2BC5"/>
    <w:rsid w:val="00FE3C7E"/>
    <w:rsid w:val="00FF2130"/>
    <w:rsid w:val="00FF3E76"/>
    <w:rsid w:val="00FF4B4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E9AC6"/>
  <w15:chartTrackingRefBased/>
  <w15:docId w15:val="{90E86834-7CDD-4D4B-A366-7BE045EBA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fa-IR"/>
      </w:rPr>
    </w:rPrDefault>
    <w:pPrDefault>
      <w:pPr>
        <w:bidi/>
        <w:spacing w:before="200" w:after="200" w:line="480" w:lineRule="auto"/>
        <w:ind w:left="624" w:right="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4B7"/>
  </w:style>
  <w:style w:type="paragraph" w:styleId="Heading1">
    <w:name w:val="heading 1"/>
    <w:basedOn w:val="Normal"/>
    <w:next w:val="Normal"/>
    <w:link w:val="Heading1Char"/>
    <w:uiPriority w:val="9"/>
    <w:qFormat/>
    <w:rsid w:val="004B24B7"/>
    <w:pPr>
      <w:keepNext/>
      <w:keepLines/>
      <w:bidi w:val="0"/>
      <w:spacing w:before="360" w:after="40" w:line="240" w:lineRule="auto"/>
      <w:outlineLvl w:val="0"/>
    </w:pPr>
    <w:rPr>
      <w:rFonts w:ascii="Times New Roman" w:eastAsia="Times New Roman" w:hAnsi="Times New Roman" w:cs="Times New Roman"/>
      <w:color w:val="538135" w:themeColor="accent6" w:themeShade="BF"/>
      <w:sz w:val="40"/>
      <w:szCs w:val="40"/>
    </w:rPr>
  </w:style>
  <w:style w:type="paragraph" w:styleId="Heading2">
    <w:name w:val="heading 2"/>
    <w:basedOn w:val="Normal"/>
    <w:next w:val="Normal"/>
    <w:link w:val="Heading2Char"/>
    <w:uiPriority w:val="9"/>
    <w:unhideWhenUsed/>
    <w:qFormat/>
    <w:rsid w:val="004B24B7"/>
    <w:pPr>
      <w:keepNext/>
      <w:keepLines/>
      <w:bidi w:val="0"/>
      <w:spacing w:before="80" w:after="0" w:line="240" w:lineRule="auto"/>
      <w:outlineLvl w:val="1"/>
    </w:pPr>
    <w:rPr>
      <w:rFonts w:ascii="Times New Roman" w:eastAsia="Times New Roman" w:hAnsi="Times New Roman" w:cs="Times New Roman"/>
      <w:color w:val="538135" w:themeColor="accent6" w:themeShade="BF"/>
      <w:sz w:val="28"/>
      <w:szCs w:val="28"/>
    </w:rPr>
  </w:style>
  <w:style w:type="paragraph" w:styleId="Heading3">
    <w:name w:val="heading 3"/>
    <w:basedOn w:val="Normal"/>
    <w:next w:val="Normal"/>
    <w:link w:val="Heading3Char"/>
    <w:uiPriority w:val="9"/>
    <w:unhideWhenUsed/>
    <w:qFormat/>
    <w:rsid w:val="004B24B7"/>
    <w:pPr>
      <w:keepNext/>
      <w:keepLines/>
      <w:spacing w:before="80" w:after="0" w:line="240" w:lineRule="auto"/>
      <w:outlineLvl w:val="2"/>
    </w:pPr>
    <w:rPr>
      <w:rFonts w:ascii="Times New Roman" w:eastAsia="Times New Roman" w:hAnsi="Times New Roman" w:cs="Times New Roman"/>
      <w:color w:val="538135" w:themeColor="accent6" w:themeShade="BF"/>
      <w:sz w:val="24"/>
      <w:szCs w:val="24"/>
    </w:rPr>
  </w:style>
  <w:style w:type="paragraph" w:styleId="Heading4">
    <w:name w:val="heading 4"/>
    <w:basedOn w:val="Normal"/>
    <w:next w:val="Normal"/>
    <w:link w:val="Heading4Char"/>
    <w:uiPriority w:val="9"/>
    <w:unhideWhenUsed/>
    <w:qFormat/>
    <w:rsid w:val="004B24B7"/>
    <w:pPr>
      <w:keepNext/>
      <w:keepLines/>
      <w:spacing w:before="80" w:after="0"/>
      <w:outlineLvl w:val="3"/>
    </w:pPr>
    <w:rPr>
      <w:rFonts w:ascii="Times New Roman" w:eastAsia="Times New Roman" w:hAnsi="Times New Roman" w:cs="Times New Roman"/>
      <w:color w:val="70AD47" w:themeColor="accent6"/>
      <w:sz w:val="22"/>
      <w:szCs w:val="22"/>
    </w:rPr>
  </w:style>
  <w:style w:type="paragraph" w:styleId="Heading5">
    <w:name w:val="heading 5"/>
    <w:basedOn w:val="Normal"/>
    <w:next w:val="Normal"/>
    <w:link w:val="Heading5Char"/>
    <w:uiPriority w:val="9"/>
    <w:semiHidden/>
    <w:unhideWhenUsed/>
    <w:qFormat/>
    <w:rsid w:val="004B24B7"/>
    <w:pPr>
      <w:keepNext/>
      <w:keepLines/>
      <w:bidi w:val="0"/>
      <w:spacing w:before="40" w:after="0"/>
      <w:outlineLvl w:val="4"/>
    </w:pPr>
    <w:rPr>
      <w:rFonts w:ascii="Times New Roman" w:eastAsia="Times New Roman" w:hAnsi="Times New Roman" w:cs="Times New Roman"/>
      <w:i/>
      <w:iCs/>
      <w:color w:val="70AD47" w:themeColor="accent6"/>
      <w:sz w:val="22"/>
      <w:szCs w:val="22"/>
    </w:rPr>
  </w:style>
  <w:style w:type="paragraph" w:styleId="Heading6">
    <w:name w:val="heading 6"/>
    <w:basedOn w:val="Normal"/>
    <w:next w:val="Normal"/>
    <w:link w:val="Heading6Char"/>
    <w:uiPriority w:val="9"/>
    <w:semiHidden/>
    <w:unhideWhenUsed/>
    <w:qFormat/>
    <w:rsid w:val="004B24B7"/>
    <w:pPr>
      <w:keepNext/>
      <w:keepLines/>
      <w:bidi w:val="0"/>
      <w:spacing w:before="40" w:after="0"/>
      <w:outlineLvl w:val="5"/>
    </w:pPr>
    <w:rPr>
      <w:rFonts w:ascii="Times New Roman" w:eastAsia="Times New Roman" w:hAnsi="Times New Roman" w:cs="Times New Roman"/>
      <w:color w:val="70AD47" w:themeColor="accent6"/>
    </w:rPr>
  </w:style>
  <w:style w:type="paragraph" w:styleId="Heading7">
    <w:name w:val="heading 7"/>
    <w:basedOn w:val="Normal"/>
    <w:next w:val="Normal"/>
    <w:link w:val="Heading7Char"/>
    <w:uiPriority w:val="9"/>
    <w:semiHidden/>
    <w:unhideWhenUsed/>
    <w:qFormat/>
    <w:rsid w:val="004B24B7"/>
    <w:pPr>
      <w:keepNext/>
      <w:keepLines/>
      <w:bidi w:val="0"/>
      <w:spacing w:before="40" w:after="0"/>
      <w:outlineLvl w:val="6"/>
    </w:pPr>
    <w:rPr>
      <w:rFonts w:ascii="Times New Roman" w:eastAsia="Times New Roman" w:hAnsi="Times New Roman" w:cs="Times New Roman"/>
      <w:b/>
      <w:bCs/>
      <w:color w:val="70AD47" w:themeColor="accent6"/>
    </w:rPr>
  </w:style>
  <w:style w:type="paragraph" w:styleId="Heading8">
    <w:name w:val="heading 8"/>
    <w:basedOn w:val="Normal"/>
    <w:next w:val="Normal"/>
    <w:link w:val="Heading8Char"/>
    <w:uiPriority w:val="9"/>
    <w:semiHidden/>
    <w:unhideWhenUsed/>
    <w:qFormat/>
    <w:rsid w:val="004B24B7"/>
    <w:pPr>
      <w:keepNext/>
      <w:keepLines/>
      <w:bidi w:val="0"/>
      <w:spacing w:before="40" w:after="0"/>
      <w:outlineLvl w:val="7"/>
    </w:pPr>
    <w:rPr>
      <w:rFonts w:ascii="Times New Roman" w:eastAsia="Times New Roman" w:hAnsi="Times New Roman" w:cs="Times New Roman"/>
      <w:b/>
      <w:bCs/>
      <w:i/>
      <w:iCs/>
      <w:color w:val="70AD47" w:themeColor="accent6"/>
      <w:sz w:val="20"/>
      <w:szCs w:val="20"/>
    </w:rPr>
  </w:style>
  <w:style w:type="paragraph" w:styleId="Heading9">
    <w:name w:val="heading 9"/>
    <w:basedOn w:val="Normal"/>
    <w:next w:val="Normal"/>
    <w:link w:val="Heading9Char"/>
    <w:uiPriority w:val="9"/>
    <w:semiHidden/>
    <w:unhideWhenUsed/>
    <w:qFormat/>
    <w:rsid w:val="004B24B7"/>
    <w:pPr>
      <w:keepNext/>
      <w:keepLines/>
      <w:bidi w:val="0"/>
      <w:spacing w:before="40" w:after="0"/>
      <w:outlineLvl w:val="8"/>
    </w:pPr>
    <w:rPr>
      <w:rFonts w:ascii="Times New Roman" w:eastAsia="Times New Roman" w:hAnsi="Times New Roman" w:cs="Times New Roman"/>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24B7"/>
    <w:rPr>
      <w:rFonts w:ascii="Times New Roman" w:eastAsia="Times New Roman" w:hAnsi="Times New Roman" w:cs="Times New Roman"/>
      <w:color w:val="538135" w:themeColor="accent6" w:themeShade="BF"/>
      <w:sz w:val="28"/>
      <w:szCs w:val="28"/>
    </w:rPr>
  </w:style>
  <w:style w:type="table" w:styleId="GridTable4-Accent5">
    <w:name w:val="Grid Table 4 Accent 5"/>
    <w:basedOn w:val="TableNormal"/>
    <w:uiPriority w:val="49"/>
    <w:rsid w:val="00D8668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Accent6">
    <w:name w:val="List Table 3 Accent 6"/>
    <w:basedOn w:val="TableNormal"/>
    <w:uiPriority w:val="48"/>
    <w:rsid w:val="00D86687"/>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Accent6">
    <w:name w:val="List Table 4 Accent 6"/>
    <w:basedOn w:val="TableNormal"/>
    <w:uiPriority w:val="49"/>
    <w:rsid w:val="00D86687"/>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Accent6">
    <w:name w:val="List Table 2 Accent 6"/>
    <w:basedOn w:val="TableNormal"/>
    <w:uiPriority w:val="47"/>
    <w:rsid w:val="00D86687"/>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6">
    <w:name w:val="Grid Table 3 Accent 6"/>
    <w:basedOn w:val="TableNormal"/>
    <w:uiPriority w:val="48"/>
    <w:rsid w:val="007A416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GridLight">
    <w:name w:val="Grid Table Light"/>
    <w:basedOn w:val="TableNormal"/>
    <w:uiPriority w:val="40"/>
    <w:rsid w:val="007A416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7A41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5F3E"/>
    <w:pPr>
      <w:bidi w:val="0"/>
      <w:spacing w:before="100" w:beforeAutospacing="1" w:after="100" w:afterAutospacing="1" w:line="240" w:lineRule="auto"/>
    </w:pPr>
    <w:rPr>
      <w:rFonts w:ascii="Times New Roman" w:eastAsia="Times New Roman" w:hAnsi="Times New Roman" w:cs="B Zar"/>
      <w:sz w:val="24"/>
      <w:szCs w:val="24"/>
      <w:lang w:bidi="ar-SA"/>
    </w:rPr>
  </w:style>
  <w:style w:type="character" w:styleId="Strong">
    <w:name w:val="Strong"/>
    <w:basedOn w:val="DefaultParagraphFont"/>
    <w:uiPriority w:val="22"/>
    <w:qFormat/>
    <w:rsid w:val="004B24B7"/>
    <w:rPr>
      <w:b/>
      <w:bCs/>
    </w:rPr>
  </w:style>
  <w:style w:type="table" w:styleId="GridTable4-Accent6">
    <w:name w:val="Grid Table 4 Accent 6"/>
    <w:basedOn w:val="TableNormal"/>
    <w:uiPriority w:val="49"/>
    <w:rsid w:val="00B61CD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Header">
    <w:name w:val="header"/>
    <w:basedOn w:val="Normal"/>
    <w:link w:val="HeaderChar"/>
    <w:uiPriority w:val="99"/>
    <w:unhideWhenUsed/>
    <w:rsid w:val="003150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061"/>
  </w:style>
  <w:style w:type="paragraph" w:styleId="Footer">
    <w:name w:val="footer"/>
    <w:basedOn w:val="Normal"/>
    <w:link w:val="FooterChar"/>
    <w:uiPriority w:val="99"/>
    <w:unhideWhenUsed/>
    <w:rsid w:val="003150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061"/>
  </w:style>
  <w:style w:type="character" w:styleId="Hyperlink">
    <w:name w:val="Hyperlink"/>
    <w:basedOn w:val="DefaultParagraphFont"/>
    <w:uiPriority w:val="99"/>
    <w:unhideWhenUsed/>
    <w:rsid w:val="009509AC"/>
    <w:rPr>
      <w:color w:val="0563C1" w:themeColor="hyperlink"/>
      <w:u w:val="single"/>
    </w:rPr>
  </w:style>
  <w:style w:type="character" w:styleId="PlaceholderText">
    <w:name w:val="Placeholder Text"/>
    <w:basedOn w:val="DefaultParagraphFont"/>
    <w:uiPriority w:val="99"/>
    <w:semiHidden/>
    <w:rsid w:val="00394349"/>
    <w:rPr>
      <w:color w:val="808080"/>
    </w:rPr>
  </w:style>
  <w:style w:type="table" w:styleId="GridTable1Light-Accent6">
    <w:name w:val="Grid Table 1 Light Accent 6"/>
    <w:basedOn w:val="TableNormal"/>
    <w:uiPriority w:val="46"/>
    <w:rsid w:val="00B5042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B5042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269C"/>
    <w:pPr>
      <w:ind w:left="720"/>
      <w:contextualSpacing/>
    </w:pPr>
  </w:style>
  <w:style w:type="table" w:customStyle="1" w:styleId="TableGrid0">
    <w:name w:val="TableGrid"/>
    <w:rsid w:val="00BC6CD5"/>
    <w:pPr>
      <w:spacing w:after="0" w:line="240" w:lineRule="auto"/>
    </w:pPr>
    <w:rPr>
      <w:lang w:bidi="ar-SA"/>
    </w:rPr>
    <w:tblPr>
      <w:tblCellMar>
        <w:top w:w="0" w:type="dxa"/>
        <w:left w:w="0" w:type="dxa"/>
        <w:bottom w:w="0" w:type="dxa"/>
        <w:right w:w="0" w:type="dxa"/>
      </w:tblCellMar>
    </w:tblPr>
  </w:style>
  <w:style w:type="table" w:styleId="GridTable2-Accent2">
    <w:name w:val="Grid Table 2 Accent 2"/>
    <w:basedOn w:val="TableNormal"/>
    <w:uiPriority w:val="47"/>
    <w:rsid w:val="000C148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C148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2">
    <w:name w:val="Grid Table 4 Accent 2"/>
    <w:basedOn w:val="TableNormal"/>
    <w:uiPriority w:val="49"/>
    <w:rsid w:val="00AD2D6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Heading3Char">
    <w:name w:val="Heading 3 Char"/>
    <w:basedOn w:val="DefaultParagraphFont"/>
    <w:link w:val="Heading3"/>
    <w:uiPriority w:val="9"/>
    <w:rsid w:val="004B24B7"/>
    <w:rPr>
      <w:rFonts w:ascii="Times New Roman" w:eastAsia="Times New Roman" w:hAnsi="Times New Roman" w:cs="Times New Roman"/>
      <w:color w:val="538135" w:themeColor="accent6" w:themeShade="BF"/>
      <w:sz w:val="24"/>
      <w:szCs w:val="24"/>
    </w:rPr>
  </w:style>
  <w:style w:type="character" w:customStyle="1" w:styleId="Heading4Char">
    <w:name w:val="Heading 4 Char"/>
    <w:basedOn w:val="DefaultParagraphFont"/>
    <w:link w:val="Heading4"/>
    <w:uiPriority w:val="9"/>
    <w:rsid w:val="004B24B7"/>
    <w:rPr>
      <w:rFonts w:ascii="Times New Roman" w:eastAsia="Times New Roman" w:hAnsi="Times New Roman" w:cs="Times New Roman"/>
      <w:color w:val="70AD47" w:themeColor="accent6"/>
      <w:sz w:val="22"/>
      <w:szCs w:val="22"/>
    </w:rPr>
  </w:style>
  <w:style w:type="character" w:customStyle="1" w:styleId="Heading1Char">
    <w:name w:val="Heading 1 Char"/>
    <w:basedOn w:val="DefaultParagraphFont"/>
    <w:link w:val="Heading1"/>
    <w:uiPriority w:val="9"/>
    <w:rsid w:val="004B24B7"/>
    <w:rPr>
      <w:rFonts w:ascii="Times New Roman" w:eastAsia="Times New Roman" w:hAnsi="Times New Roman" w:cs="Times New Roman"/>
      <w:color w:val="538135" w:themeColor="accent6" w:themeShade="BF"/>
      <w:sz w:val="40"/>
      <w:szCs w:val="40"/>
    </w:rPr>
  </w:style>
  <w:style w:type="character" w:customStyle="1" w:styleId="Heading5Char">
    <w:name w:val="Heading 5 Char"/>
    <w:basedOn w:val="DefaultParagraphFont"/>
    <w:link w:val="Heading5"/>
    <w:uiPriority w:val="9"/>
    <w:semiHidden/>
    <w:rsid w:val="004B24B7"/>
    <w:rPr>
      <w:rFonts w:ascii="Times New Roman" w:eastAsia="Times New Roman" w:hAnsi="Times New Roman" w:cs="Times New Roman"/>
      <w:i/>
      <w:iCs/>
      <w:color w:val="70AD47" w:themeColor="accent6"/>
      <w:sz w:val="22"/>
      <w:szCs w:val="22"/>
    </w:rPr>
  </w:style>
  <w:style w:type="character" w:customStyle="1" w:styleId="Heading6Char">
    <w:name w:val="Heading 6 Char"/>
    <w:basedOn w:val="DefaultParagraphFont"/>
    <w:link w:val="Heading6"/>
    <w:uiPriority w:val="9"/>
    <w:semiHidden/>
    <w:rsid w:val="004B24B7"/>
    <w:rPr>
      <w:rFonts w:ascii="Times New Roman" w:eastAsia="Times New Roman" w:hAnsi="Times New Roman" w:cs="Times New Roman"/>
      <w:color w:val="70AD47" w:themeColor="accent6"/>
    </w:rPr>
  </w:style>
  <w:style w:type="character" w:customStyle="1" w:styleId="Heading7Char">
    <w:name w:val="Heading 7 Char"/>
    <w:basedOn w:val="DefaultParagraphFont"/>
    <w:link w:val="Heading7"/>
    <w:uiPriority w:val="9"/>
    <w:semiHidden/>
    <w:rsid w:val="004B24B7"/>
    <w:rPr>
      <w:rFonts w:ascii="Times New Roman" w:eastAsia="Times New Roman" w:hAnsi="Times New Roman" w:cs="Times New Roman"/>
      <w:b/>
      <w:bCs/>
      <w:color w:val="70AD47" w:themeColor="accent6"/>
    </w:rPr>
  </w:style>
  <w:style w:type="character" w:customStyle="1" w:styleId="Heading8Char">
    <w:name w:val="Heading 8 Char"/>
    <w:basedOn w:val="DefaultParagraphFont"/>
    <w:link w:val="Heading8"/>
    <w:uiPriority w:val="9"/>
    <w:semiHidden/>
    <w:rsid w:val="004B24B7"/>
    <w:rPr>
      <w:rFonts w:ascii="Times New Roman" w:eastAsia="Times New Roman" w:hAnsi="Times New Roman" w:cs="Times New Roman"/>
      <w:b/>
      <w:bCs/>
      <w:i/>
      <w:iCs/>
      <w:color w:val="70AD47" w:themeColor="accent6"/>
      <w:sz w:val="20"/>
      <w:szCs w:val="20"/>
    </w:rPr>
  </w:style>
  <w:style w:type="character" w:customStyle="1" w:styleId="Heading9Char">
    <w:name w:val="Heading 9 Char"/>
    <w:basedOn w:val="DefaultParagraphFont"/>
    <w:link w:val="Heading9"/>
    <w:uiPriority w:val="9"/>
    <w:semiHidden/>
    <w:rsid w:val="004B24B7"/>
    <w:rPr>
      <w:rFonts w:ascii="Times New Roman" w:eastAsia="Times New Roman" w:hAnsi="Times New Roman" w:cs="Times New Roman"/>
      <w:i/>
      <w:iCs/>
      <w:color w:val="70AD47" w:themeColor="accent6"/>
      <w:sz w:val="20"/>
      <w:szCs w:val="20"/>
    </w:rPr>
  </w:style>
  <w:style w:type="paragraph" w:styleId="Caption">
    <w:name w:val="caption"/>
    <w:basedOn w:val="Normal"/>
    <w:next w:val="Normal"/>
    <w:uiPriority w:val="35"/>
    <w:semiHidden/>
    <w:unhideWhenUsed/>
    <w:qFormat/>
    <w:rsid w:val="004B24B7"/>
    <w:pPr>
      <w:bidi w:val="0"/>
      <w:spacing w:line="240" w:lineRule="auto"/>
    </w:pPr>
    <w:rPr>
      <w:b/>
      <w:bCs/>
      <w:smallCaps/>
      <w:color w:val="595959" w:themeColor="text1" w:themeTint="A6"/>
    </w:rPr>
  </w:style>
  <w:style w:type="paragraph" w:styleId="Title">
    <w:name w:val="Title"/>
    <w:basedOn w:val="Normal"/>
    <w:next w:val="Normal"/>
    <w:link w:val="TitleChar"/>
    <w:uiPriority w:val="10"/>
    <w:qFormat/>
    <w:rsid w:val="004B24B7"/>
    <w:pPr>
      <w:bidi w:val="0"/>
      <w:spacing w:after="0" w:line="240" w:lineRule="auto"/>
      <w:contextualSpacing/>
    </w:pPr>
    <w:rPr>
      <w:rFonts w:ascii="Times New Roman" w:eastAsia="Times New Roman" w:hAnsi="Times New Roman" w:cs="Times New Roman"/>
      <w:color w:val="262626" w:themeColor="text1" w:themeTint="D9"/>
      <w:spacing w:val="-15"/>
      <w:sz w:val="96"/>
      <w:szCs w:val="96"/>
    </w:rPr>
  </w:style>
  <w:style w:type="character" w:customStyle="1" w:styleId="TitleChar">
    <w:name w:val="Title Char"/>
    <w:basedOn w:val="DefaultParagraphFont"/>
    <w:link w:val="Title"/>
    <w:uiPriority w:val="10"/>
    <w:rsid w:val="004B24B7"/>
    <w:rPr>
      <w:rFonts w:ascii="Times New Roman" w:eastAsia="Times New Roman" w:hAnsi="Times New Roman" w:cs="Times New Roman"/>
      <w:color w:val="262626" w:themeColor="text1" w:themeTint="D9"/>
      <w:spacing w:val="-15"/>
      <w:sz w:val="96"/>
      <w:szCs w:val="96"/>
    </w:rPr>
  </w:style>
  <w:style w:type="paragraph" w:styleId="Subtitle">
    <w:name w:val="Subtitle"/>
    <w:basedOn w:val="Normal"/>
    <w:next w:val="Normal"/>
    <w:link w:val="SubtitleChar"/>
    <w:uiPriority w:val="11"/>
    <w:qFormat/>
    <w:rsid w:val="004B24B7"/>
    <w:pPr>
      <w:numPr>
        <w:ilvl w:val="1"/>
      </w:numPr>
      <w:bidi w:val="0"/>
      <w:spacing w:line="240" w:lineRule="auto"/>
      <w:ind w:left="624"/>
    </w:pPr>
    <w:rPr>
      <w:rFonts w:ascii="Times New Roman" w:eastAsia="Times New Roman" w:hAnsi="Times New Roman" w:cs="Times New Roman"/>
      <w:sz w:val="30"/>
      <w:szCs w:val="30"/>
    </w:rPr>
  </w:style>
  <w:style w:type="character" w:customStyle="1" w:styleId="SubtitleChar">
    <w:name w:val="Subtitle Char"/>
    <w:basedOn w:val="DefaultParagraphFont"/>
    <w:link w:val="Subtitle"/>
    <w:uiPriority w:val="11"/>
    <w:rsid w:val="004B24B7"/>
    <w:rPr>
      <w:rFonts w:ascii="Times New Roman" w:eastAsia="Times New Roman" w:hAnsi="Times New Roman" w:cs="Times New Roman"/>
      <w:sz w:val="30"/>
      <w:szCs w:val="30"/>
    </w:rPr>
  </w:style>
  <w:style w:type="character" w:styleId="Emphasis">
    <w:name w:val="Emphasis"/>
    <w:basedOn w:val="DefaultParagraphFont"/>
    <w:uiPriority w:val="20"/>
    <w:qFormat/>
    <w:rsid w:val="004B24B7"/>
    <w:rPr>
      <w:i/>
      <w:iCs/>
      <w:color w:val="70AD47" w:themeColor="accent6"/>
    </w:rPr>
  </w:style>
  <w:style w:type="paragraph" w:styleId="NoSpacing">
    <w:name w:val="No Spacing"/>
    <w:link w:val="NoSpacingChar"/>
    <w:uiPriority w:val="1"/>
    <w:qFormat/>
    <w:rsid w:val="004B24B7"/>
    <w:pPr>
      <w:spacing w:after="0" w:line="240" w:lineRule="auto"/>
    </w:pPr>
  </w:style>
  <w:style w:type="paragraph" w:styleId="Quote">
    <w:name w:val="Quote"/>
    <w:basedOn w:val="Normal"/>
    <w:next w:val="Normal"/>
    <w:link w:val="QuoteChar"/>
    <w:uiPriority w:val="29"/>
    <w:qFormat/>
    <w:rsid w:val="004B24B7"/>
    <w:pPr>
      <w:bidi w:val="0"/>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B24B7"/>
    <w:rPr>
      <w:i/>
      <w:iCs/>
      <w:color w:val="262626" w:themeColor="text1" w:themeTint="D9"/>
    </w:rPr>
  </w:style>
  <w:style w:type="paragraph" w:styleId="IntenseQuote">
    <w:name w:val="Intense Quote"/>
    <w:basedOn w:val="Normal"/>
    <w:next w:val="Normal"/>
    <w:link w:val="IntenseQuoteChar"/>
    <w:uiPriority w:val="30"/>
    <w:qFormat/>
    <w:rsid w:val="004B24B7"/>
    <w:pPr>
      <w:bidi w:val="0"/>
      <w:spacing w:before="160" w:after="160" w:line="264" w:lineRule="auto"/>
      <w:ind w:left="720" w:right="720"/>
      <w:jc w:val="center"/>
    </w:pPr>
    <w:rPr>
      <w:rFonts w:ascii="Times New Roman" w:eastAsia="Times New Roman" w:hAnsi="Times New Roman" w:cs="Times New Roman"/>
      <w:i/>
      <w:iCs/>
      <w:color w:val="70AD47" w:themeColor="accent6"/>
      <w:sz w:val="32"/>
      <w:szCs w:val="32"/>
    </w:rPr>
  </w:style>
  <w:style w:type="character" w:customStyle="1" w:styleId="IntenseQuoteChar">
    <w:name w:val="Intense Quote Char"/>
    <w:basedOn w:val="DefaultParagraphFont"/>
    <w:link w:val="IntenseQuote"/>
    <w:uiPriority w:val="30"/>
    <w:rsid w:val="004B24B7"/>
    <w:rPr>
      <w:rFonts w:ascii="Times New Roman" w:eastAsia="Times New Roman" w:hAnsi="Times New Roman" w:cs="Times New Roman"/>
      <w:i/>
      <w:iCs/>
      <w:color w:val="70AD47" w:themeColor="accent6"/>
      <w:sz w:val="32"/>
      <w:szCs w:val="32"/>
    </w:rPr>
  </w:style>
  <w:style w:type="character" w:styleId="SubtleEmphasis">
    <w:name w:val="Subtle Emphasis"/>
    <w:basedOn w:val="DefaultParagraphFont"/>
    <w:uiPriority w:val="19"/>
    <w:qFormat/>
    <w:rsid w:val="004B24B7"/>
    <w:rPr>
      <w:i/>
      <w:iCs/>
    </w:rPr>
  </w:style>
  <w:style w:type="character" w:styleId="IntenseEmphasis">
    <w:name w:val="Intense Emphasis"/>
    <w:basedOn w:val="DefaultParagraphFont"/>
    <w:uiPriority w:val="21"/>
    <w:qFormat/>
    <w:rsid w:val="004B24B7"/>
    <w:rPr>
      <w:b/>
      <w:bCs/>
      <w:i/>
      <w:iCs/>
    </w:rPr>
  </w:style>
  <w:style w:type="character" w:styleId="SubtleReference">
    <w:name w:val="Subtle Reference"/>
    <w:basedOn w:val="DefaultParagraphFont"/>
    <w:uiPriority w:val="31"/>
    <w:qFormat/>
    <w:rsid w:val="004B24B7"/>
    <w:rPr>
      <w:smallCaps/>
      <w:color w:val="595959" w:themeColor="text1" w:themeTint="A6"/>
    </w:rPr>
  </w:style>
  <w:style w:type="character" w:styleId="IntenseReference">
    <w:name w:val="Intense Reference"/>
    <w:basedOn w:val="DefaultParagraphFont"/>
    <w:uiPriority w:val="32"/>
    <w:qFormat/>
    <w:rsid w:val="004B24B7"/>
    <w:rPr>
      <w:b/>
      <w:bCs/>
      <w:smallCaps/>
      <w:color w:val="70AD47" w:themeColor="accent6"/>
    </w:rPr>
  </w:style>
  <w:style w:type="character" w:styleId="BookTitle">
    <w:name w:val="Book Title"/>
    <w:basedOn w:val="DefaultParagraphFont"/>
    <w:uiPriority w:val="33"/>
    <w:qFormat/>
    <w:rsid w:val="004B24B7"/>
    <w:rPr>
      <w:b/>
      <w:bCs/>
      <w:caps w:val="0"/>
      <w:smallCaps/>
      <w:spacing w:val="7"/>
      <w:sz w:val="21"/>
      <w:szCs w:val="21"/>
    </w:rPr>
  </w:style>
  <w:style w:type="paragraph" w:styleId="TOCHeading">
    <w:name w:val="TOC Heading"/>
    <w:basedOn w:val="Heading1"/>
    <w:next w:val="Normal"/>
    <w:uiPriority w:val="39"/>
    <w:semiHidden/>
    <w:unhideWhenUsed/>
    <w:qFormat/>
    <w:rsid w:val="004B24B7"/>
    <w:pPr>
      <w:outlineLvl w:val="9"/>
    </w:pPr>
  </w:style>
  <w:style w:type="character" w:customStyle="1" w:styleId="NoSpacingChar">
    <w:name w:val="No Spacing Char"/>
    <w:basedOn w:val="DefaultParagraphFont"/>
    <w:link w:val="NoSpacing"/>
    <w:uiPriority w:val="1"/>
    <w:rsid w:val="003E1672"/>
  </w:style>
  <w:style w:type="paragraph" w:styleId="z-TopofForm">
    <w:name w:val="HTML Top of Form"/>
    <w:basedOn w:val="Normal"/>
    <w:next w:val="Normal"/>
    <w:link w:val="z-TopofFormChar"/>
    <w:hidden/>
    <w:uiPriority w:val="99"/>
    <w:semiHidden/>
    <w:unhideWhenUsed/>
    <w:rsid w:val="00E9482D"/>
    <w:pPr>
      <w:pBdr>
        <w:bottom w:val="single" w:sz="6" w:space="1" w:color="auto"/>
      </w:pBdr>
      <w:bidi w:val="0"/>
      <w:spacing w:before="0" w:after="0" w:line="240" w:lineRule="auto"/>
      <w:ind w:left="0" w:right="0"/>
      <w:jc w:val="center"/>
    </w:pPr>
    <w:rPr>
      <w:rFonts w:ascii="Arial" w:eastAsia="Times New Roman" w:hAnsi="Arial" w:cs="Arial"/>
      <w:vanish/>
      <w:sz w:val="16"/>
      <w:szCs w:val="16"/>
      <w:lang w:bidi="ar-SA"/>
    </w:rPr>
  </w:style>
  <w:style w:type="character" w:customStyle="1" w:styleId="z-TopofFormChar">
    <w:name w:val="z-Top of Form Char"/>
    <w:basedOn w:val="DefaultParagraphFont"/>
    <w:link w:val="z-TopofForm"/>
    <w:uiPriority w:val="99"/>
    <w:semiHidden/>
    <w:rsid w:val="00E9482D"/>
    <w:rPr>
      <w:rFonts w:ascii="Arial" w:eastAsia="Times New Roman" w:hAnsi="Arial" w:cs="Arial"/>
      <w:vanish/>
      <w:sz w:val="16"/>
      <w:szCs w:val="16"/>
      <w:lang w:bidi="ar-SA"/>
    </w:rPr>
  </w:style>
  <w:style w:type="table" w:styleId="GridTable1Light-Accent5">
    <w:name w:val="Grid Table 1 Light Accent 5"/>
    <w:basedOn w:val="TableNormal"/>
    <w:uiPriority w:val="46"/>
    <w:rsid w:val="00604E20"/>
    <w:pPr>
      <w:spacing w:before="0" w:after="0" w:line="240" w:lineRule="auto"/>
      <w:ind w:left="74" w:right="0"/>
    </w:pPr>
    <w:rPr>
      <w:rFonts w:eastAsia="Times New Roman"/>
      <w:sz w:val="22"/>
      <w:szCs w:val="22"/>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customStyle="1" w:styleId="mord">
    <w:name w:val="mord"/>
    <w:basedOn w:val="DefaultParagraphFont"/>
    <w:rsid w:val="00950E17"/>
  </w:style>
  <w:style w:type="character" w:customStyle="1" w:styleId="mrel">
    <w:name w:val="mrel"/>
    <w:basedOn w:val="DefaultParagraphFont"/>
    <w:rsid w:val="00950E17"/>
  </w:style>
  <w:style w:type="character" w:customStyle="1" w:styleId="vlist-s">
    <w:name w:val="vlist-s"/>
    <w:basedOn w:val="DefaultParagraphFont"/>
    <w:rsid w:val="00950E17"/>
  </w:style>
  <w:style w:type="paragraph" w:customStyle="1" w:styleId="Style1">
    <w:name w:val="Style1"/>
    <w:basedOn w:val="Normal"/>
    <w:link w:val="Style1Char"/>
    <w:autoRedefine/>
    <w:qFormat/>
    <w:rsid w:val="00C82ADF"/>
    <w:pPr>
      <w:framePr w:hSpace="180" w:wrap="around" w:vAnchor="text" w:hAnchor="margin" w:xAlign="center" w:y="178"/>
      <w:spacing w:before="0" w:line="240" w:lineRule="auto"/>
      <w:jc w:val="center"/>
    </w:pPr>
    <w:rPr>
      <w:rFonts w:ascii="Calibri" w:hAnsi="Calibri" w:cs="B Zar"/>
      <w:b/>
      <w:color w:val="000000"/>
      <w:sz w:val="28"/>
      <w:szCs w:val="32"/>
    </w:rPr>
  </w:style>
  <w:style w:type="character" w:customStyle="1" w:styleId="Style1Char">
    <w:name w:val="Style1 Char"/>
    <w:basedOn w:val="DefaultParagraphFont"/>
    <w:link w:val="Style1"/>
    <w:rsid w:val="00C82ADF"/>
    <w:rPr>
      <w:rFonts w:ascii="Calibri" w:hAnsi="Calibri" w:cs="B Zar"/>
      <w:b/>
      <w:color w:val="000000"/>
      <w:sz w:val="28"/>
      <w:szCs w:val="32"/>
    </w:rPr>
  </w:style>
  <w:style w:type="table" w:styleId="LightList-Accent3">
    <w:name w:val="Light List Accent 3"/>
    <w:basedOn w:val="TableNormal"/>
    <w:uiPriority w:val="61"/>
    <w:rsid w:val="00800223"/>
    <w:pPr>
      <w:bidi w:val="0"/>
      <w:spacing w:before="0" w:after="0" w:line="240" w:lineRule="auto"/>
      <w:ind w:left="0" w:right="0"/>
    </w:pPr>
    <w:rPr>
      <w:sz w:val="22"/>
      <w:szCs w:val="22"/>
      <w:lang w:bidi="ar-SA"/>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UnresolvedMention1">
    <w:name w:val="Unresolved Mention1"/>
    <w:basedOn w:val="DefaultParagraphFont"/>
    <w:uiPriority w:val="99"/>
    <w:semiHidden/>
    <w:unhideWhenUsed/>
    <w:rsid w:val="00800223"/>
    <w:rPr>
      <w:color w:val="605E5C"/>
      <w:shd w:val="clear" w:color="auto" w:fill="E1DFDD"/>
    </w:rPr>
  </w:style>
  <w:style w:type="character" w:styleId="CommentReference">
    <w:name w:val="annotation reference"/>
    <w:basedOn w:val="DefaultParagraphFont"/>
    <w:uiPriority w:val="99"/>
    <w:semiHidden/>
    <w:unhideWhenUsed/>
    <w:rsid w:val="00800223"/>
    <w:rPr>
      <w:sz w:val="16"/>
      <w:szCs w:val="16"/>
    </w:rPr>
  </w:style>
  <w:style w:type="paragraph" w:styleId="CommentText">
    <w:name w:val="annotation text"/>
    <w:basedOn w:val="Normal"/>
    <w:link w:val="CommentTextChar"/>
    <w:uiPriority w:val="99"/>
    <w:semiHidden/>
    <w:unhideWhenUsed/>
    <w:rsid w:val="00800223"/>
    <w:pPr>
      <w:spacing w:line="240" w:lineRule="auto"/>
    </w:pPr>
    <w:rPr>
      <w:sz w:val="20"/>
      <w:szCs w:val="20"/>
    </w:rPr>
  </w:style>
  <w:style w:type="character" w:customStyle="1" w:styleId="CommentTextChar">
    <w:name w:val="Comment Text Char"/>
    <w:basedOn w:val="DefaultParagraphFont"/>
    <w:link w:val="CommentText"/>
    <w:uiPriority w:val="99"/>
    <w:semiHidden/>
    <w:rsid w:val="00800223"/>
    <w:rPr>
      <w:sz w:val="20"/>
      <w:szCs w:val="20"/>
    </w:rPr>
  </w:style>
  <w:style w:type="paragraph" w:styleId="CommentSubject">
    <w:name w:val="annotation subject"/>
    <w:basedOn w:val="CommentText"/>
    <w:next w:val="CommentText"/>
    <w:link w:val="CommentSubjectChar"/>
    <w:uiPriority w:val="99"/>
    <w:semiHidden/>
    <w:unhideWhenUsed/>
    <w:rsid w:val="00800223"/>
    <w:rPr>
      <w:b/>
      <w:bCs/>
    </w:rPr>
  </w:style>
  <w:style w:type="character" w:customStyle="1" w:styleId="CommentSubjectChar">
    <w:name w:val="Comment Subject Char"/>
    <w:basedOn w:val="CommentTextChar"/>
    <w:link w:val="CommentSubject"/>
    <w:uiPriority w:val="99"/>
    <w:semiHidden/>
    <w:rsid w:val="00800223"/>
    <w:rPr>
      <w:b/>
      <w:bCs/>
      <w:sz w:val="20"/>
      <w:szCs w:val="20"/>
    </w:rPr>
  </w:style>
  <w:style w:type="table" w:styleId="GridTable4-Accent4">
    <w:name w:val="Grid Table 4 Accent 4"/>
    <w:basedOn w:val="TableNormal"/>
    <w:uiPriority w:val="49"/>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1Light-Accent4">
    <w:name w:val="Grid Table 1 Light Accent 4"/>
    <w:basedOn w:val="TableNormal"/>
    <w:uiPriority w:val="46"/>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5Dark-Accent4">
    <w:name w:val="Grid Table 5 Dark Accent 4"/>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msonormal0">
    <w:name w:val="msonormal"/>
    <w:basedOn w:val="Normal"/>
    <w:rsid w:val="00800223"/>
    <w:pPr>
      <w:bidi w:val="0"/>
      <w:spacing w:before="100" w:beforeAutospacing="1" w:after="100" w:afterAutospacing="1" w:line="240" w:lineRule="auto"/>
      <w:ind w:left="0" w:right="0"/>
    </w:pPr>
    <w:rPr>
      <w:rFonts w:ascii="Times New Roman" w:eastAsia="Times New Roman" w:hAnsi="Times New Roman" w:cs="Times New Roman"/>
      <w:sz w:val="24"/>
      <w:szCs w:val="24"/>
      <w:lang w:bidi="ar-SA"/>
    </w:rPr>
  </w:style>
  <w:style w:type="character" w:customStyle="1" w:styleId="hide-when-compact">
    <w:name w:val="hide-when-compact"/>
    <w:basedOn w:val="DefaultParagraphFont"/>
    <w:rsid w:val="00800223"/>
  </w:style>
  <w:style w:type="character" w:customStyle="1" w:styleId="plainlinks">
    <w:name w:val="plainlinks"/>
    <w:basedOn w:val="DefaultParagraphFont"/>
    <w:rsid w:val="00800223"/>
  </w:style>
  <w:style w:type="character" w:customStyle="1" w:styleId="cite-bracket">
    <w:name w:val="cite-bracket"/>
    <w:basedOn w:val="DefaultParagraphFont"/>
    <w:rsid w:val="00800223"/>
  </w:style>
  <w:style w:type="table" w:styleId="GridTable5Dark-Accent5">
    <w:name w:val="Grid Table 5 Dark Accent 5"/>
    <w:basedOn w:val="TableNormal"/>
    <w:uiPriority w:val="50"/>
    <w:rsid w:val="00800223"/>
    <w:pPr>
      <w:bidi w:val="0"/>
      <w:spacing w:before="0" w:after="0" w:line="240" w:lineRule="auto"/>
      <w:ind w:left="0" w:right="0"/>
    </w:pPr>
    <w:rPr>
      <w:rFonts w:eastAsiaTheme="minorHAnsi"/>
      <w:sz w:val="22"/>
      <w:szCs w:val="22"/>
      <w:lang w:bidi="ar-S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BalloonText">
    <w:name w:val="Balloon Text"/>
    <w:basedOn w:val="Normal"/>
    <w:link w:val="BalloonTextChar"/>
    <w:uiPriority w:val="99"/>
    <w:semiHidden/>
    <w:unhideWhenUsed/>
    <w:rsid w:val="00B540B3"/>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0B3"/>
    <w:rPr>
      <w:rFonts w:ascii="Segoe UI" w:hAnsi="Segoe UI" w:cs="Segoe UI"/>
      <w:sz w:val="18"/>
      <w:szCs w:val="18"/>
    </w:rPr>
  </w:style>
  <w:style w:type="paragraph" w:styleId="Bibliography">
    <w:name w:val="Bibliography"/>
    <w:basedOn w:val="Normal"/>
    <w:next w:val="Normal"/>
    <w:uiPriority w:val="37"/>
    <w:semiHidden/>
    <w:unhideWhenUsed/>
    <w:rsid w:val="00B540B3"/>
  </w:style>
  <w:style w:type="paragraph" w:styleId="BlockText">
    <w:name w:val="Block Text"/>
    <w:basedOn w:val="Normal"/>
    <w:uiPriority w:val="99"/>
    <w:semiHidden/>
    <w:unhideWhenUsed/>
    <w:rsid w:val="00B540B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i/>
      <w:iCs/>
      <w:color w:val="5B9BD5" w:themeColor="accent1"/>
    </w:rPr>
  </w:style>
  <w:style w:type="paragraph" w:styleId="BodyText">
    <w:name w:val="Body Text"/>
    <w:basedOn w:val="Normal"/>
    <w:link w:val="BodyTextChar"/>
    <w:uiPriority w:val="99"/>
    <w:semiHidden/>
    <w:unhideWhenUsed/>
    <w:rsid w:val="00B540B3"/>
    <w:pPr>
      <w:spacing w:after="120"/>
    </w:pPr>
  </w:style>
  <w:style w:type="character" w:customStyle="1" w:styleId="BodyTextChar">
    <w:name w:val="Body Text Char"/>
    <w:basedOn w:val="DefaultParagraphFont"/>
    <w:link w:val="BodyText"/>
    <w:uiPriority w:val="99"/>
    <w:semiHidden/>
    <w:rsid w:val="00B540B3"/>
  </w:style>
  <w:style w:type="paragraph" w:styleId="BodyText2">
    <w:name w:val="Body Text 2"/>
    <w:basedOn w:val="Normal"/>
    <w:link w:val="BodyText2Char"/>
    <w:uiPriority w:val="99"/>
    <w:semiHidden/>
    <w:unhideWhenUsed/>
    <w:rsid w:val="00B540B3"/>
    <w:pPr>
      <w:spacing w:after="120"/>
    </w:pPr>
  </w:style>
  <w:style w:type="character" w:customStyle="1" w:styleId="BodyText2Char">
    <w:name w:val="Body Text 2 Char"/>
    <w:basedOn w:val="DefaultParagraphFont"/>
    <w:link w:val="BodyText2"/>
    <w:uiPriority w:val="99"/>
    <w:semiHidden/>
    <w:rsid w:val="00B540B3"/>
  </w:style>
  <w:style w:type="paragraph" w:styleId="BodyText3">
    <w:name w:val="Body Text 3"/>
    <w:basedOn w:val="Normal"/>
    <w:link w:val="BodyText3Char"/>
    <w:uiPriority w:val="99"/>
    <w:semiHidden/>
    <w:unhideWhenUsed/>
    <w:rsid w:val="00B540B3"/>
    <w:pPr>
      <w:spacing w:after="120"/>
    </w:pPr>
    <w:rPr>
      <w:sz w:val="16"/>
      <w:szCs w:val="16"/>
    </w:rPr>
  </w:style>
  <w:style w:type="character" w:customStyle="1" w:styleId="BodyText3Char">
    <w:name w:val="Body Text 3 Char"/>
    <w:basedOn w:val="DefaultParagraphFont"/>
    <w:link w:val="BodyText3"/>
    <w:uiPriority w:val="99"/>
    <w:semiHidden/>
    <w:rsid w:val="00B540B3"/>
    <w:rPr>
      <w:sz w:val="16"/>
      <w:szCs w:val="16"/>
    </w:rPr>
  </w:style>
  <w:style w:type="paragraph" w:styleId="BodyTextFirstIndent">
    <w:name w:val="Body Text First Indent"/>
    <w:basedOn w:val="BodyText"/>
    <w:link w:val="BodyTextFirstIndentChar"/>
    <w:uiPriority w:val="99"/>
    <w:semiHidden/>
    <w:unhideWhenUsed/>
    <w:rsid w:val="00B540B3"/>
    <w:pPr>
      <w:spacing w:after="200"/>
      <w:ind w:firstLine="360"/>
    </w:pPr>
  </w:style>
  <w:style w:type="character" w:customStyle="1" w:styleId="BodyTextFirstIndentChar">
    <w:name w:val="Body Text First Indent Char"/>
    <w:basedOn w:val="BodyTextChar"/>
    <w:link w:val="BodyTextFirstIndent"/>
    <w:uiPriority w:val="99"/>
    <w:semiHidden/>
    <w:rsid w:val="00B540B3"/>
  </w:style>
  <w:style w:type="paragraph" w:styleId="BodyTextIndent">
    <w:name w:val="Body Text Indent"/>
    <w:basedOn w:val="Normal"/>
    <w:link w:val="BodyTextIndentChar"/>
    <w:uiPriority w:val="99"/>
    <w:semiHidden/>
    <w:unhideWhenUsed/>
    <w:rsid w:val="00B540B3"/>
    <w:pPr>
      <w:spacing w:after="120"/>
      <w:ind w:left="283"/>
    </w:pPr>
  </w:style>
  <w:style w:type="character" w:customStyle="1" w:styleId="BodyTextIndentChar">
    <w:name w:val="Body Text Indent Char"/>
    <w:basedOn w:val="DefaultParagraphFont"/>
    <w:link w:val="BodyTextIndent"/>
    <w:uiPriority w:val="99"/>
    <w:semiHidden/>
    <w:rsid w:val="00B540B3"/>
  </w:style>
  <w:style w:type="paragraph" w:styleId="BodyTextFirstIndent2">
    <w:name w:val="Body Text First Indent 2"/>
    <w:basedOn w:val="BodyTextIndent"/>
    <w:link w:val="BodyTextFirstIndent2Char"/>
    <w:uiPriority w:val="99"/>
    <w:semiHidden/>
    <w:unhideWhenUsed/>
    <w:rsid w:val="00B540B3"/>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540B3"/>
  </w:style>
  <w:style w:type="paragraph" w:styleId="BodyTextIndent2">
    <w:name w:val="Body Text Indent 2"/>
    <w:basedOn w:val="Normal"/>
    <w:link w:val="BodyTextIndent2Char"/>
    <w:uiPriority w:val="99"/>
    <w:semiHidden/>
    <w:unhideWhenUsed/>
    <w:rsid w:val="00B540B3"/>
    <w:pPr>
      <w:spacing w:after="120"/>
      <w:ind w:left="283"/>
    </w:pPr>
  </w:style>
  <w:style w:type="character" w:customStyle="1" w:styleId="BodyTextIndent2Char">
    <w:name w:val="Body Text Indent 2 Char"/>
    <w:basedOn w:val="DefaultParagraphFont"/>
    <w:link w:val="BodyTextIndent2"/>
    <w:uiPriority w:val="99"/>
    <w:semiHidden/>
    <w:rsid w:val="00B540B3"/>
  </w:style>
  <w:style w:type="paragraph" w:styleId="BodyTextIndent3">
    <w:name w:val="Body Text Indent 3"/>
    <w:basedOn w:val="Normal"/>
    <w:link w:val="BodyTextIndent3Char"/>
    <w:uiPriority w:val="99"/>
    <w:semiHidden/>
    <w:unhideWhenUsed/>
    <w:rsid w:val="00B540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540B3"/>
    <w:rPr>
      <w:sz w:val="16"/>
      <w:szCs w:val="16"/>
    </w:rPr>
  </w:style>
  <w:style w:type="paragraph" w:styleId="Closing">
    <w:name w:val="Closing"/>
    <w:basedOn w:val="Normal"/>
    <w:link w:val="ClosingChar"/>
    <w:uiPriority w:val="99"/>
    <w:semiHidden/>
    <w:unhideWhenUsed/>
    <w:rsid w:val="00B540B3"/>
    <w:pPr>
      <w:spacing w:before="0" w:after="0" w:line="240" w:lineRule="auto"/>
      <w:ind w:left="4252"/>
    </w:pPr>
  </w:style>
  <w:style w:type="character" w:customStyle="1" w:styleId="ClosingChar">
    <w:name w:val="Closing Char"/>
    <w:basedOn w:val="DefaultParagraphFont"/>
    <w:link w:val="Closing"/>
    <w:uiPriority w:val="99"/>
    <w:semiHidden/>
    <w:rsid w:val="00B540B3"/>
  </w:style>
  <w:style w:type="table" w:styleId="ColorfulGrid">
    <w:name w:val="Colorful Grid"/>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B540B3"/>
    <w:pPr>
      <w:spacing w:before="0"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B540B3"/>
    <w:pPr>
      <w:spacing w:before="0"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540B3"/>
    <w:pPr>
      <w:spacing w:before="0"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B540B3"/>
    <w:pPr>
      <w:spacing w:before="0"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540B3"/>
  </w:style>
  <w:style w:type="character" w:customStyle="1" w:styleId="DateChar">
    <w:name w:val="Date Char"/>
    <w:basedOn w:val="DefaultParagraphFont"/>
    <w:link w:val="Date"/>
    <w:uiPriority w:val="99"/>
    <w:semiHidden/>
    <w:rsid w:val="00B540B3"/>
  </w:style>
  <w:style w:type="paragraph" w:styleId="DocumentMap">
    <w:name w:val="Document Map"/>
    <w:basedOn w:val="Normal"/>
    <w:link w:val="DocumentMapChar"/>
    <w:uiPriority w:val="99"/>
    <w:semiHidden/>
    <w:unhideWhenUsed/>
    <w:rsid w:val="00B540B3"/>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540B3"/>
    <w:rPr>
      <w:rFonts w:ascii="Segoe UI" w:hAnsi="Segoe UI" w:cs="Segoe UI"/>
      <w:sz w:val="16"/>
      <w:szCs w:val="16"/>
    </w:rPr>
  </w:style>
  <w:style w:type="paragraph" w:styleId="E-mailSignature">
    <w:name w:val="E-mail Signature"/>
    <w:basedOn w:val="Normal"/>
    <w:link w:val="E-mailSignatureChar"/>
    <w:uiPriority w:val="99"/>
    <w:semiHidden/>
    <w:unhideWhenUsed/>
    <w:rsid w:val="00B540B3"/>
    <w:pPr>
      <w:spacing w:before="0" w:after="0" w:line="240" w:lineRule="auto"/>
    </w:pPr>
  </w:style>
  <w:style w:type="character" w:customStyle="1" w:styleId="E-mailSignatureChar">
    <w:name w:val="E-mail Signature Char"/>
    <w:basedOn w:val="DefaultParagraphFont"/>
    <w:link w:val="E-mailSignature"/>
    <w:uiPriority w:val="99"/>
    <w:semiHidden/>
    <w:rsid w:val="00B540B3"/>
  </w:style>
  <w:style w:type="paragraph" w:styleId="EndnoteText">
    <w:name w:val="endnote text"/>
    <w:basedOn w:val="Normal"/>
    <w:link w:val="EndnoteTextChar"/>
    <w:uiPriority w:val="99"/>
    <w:semiHidden/>
    <w:unhideWhenUsed/>
    <w:rsid w:val="00B540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B540B3"/>
    <w:rPr>
      <w:sz w:val="20"/>
      <w:szCs w:val="20"/>
    </w:rPr>
  </w:style>
  <w:style w:type="paragraph" w:styleId="EnvelopeAddress">
    <w:name w:val="envelope address"/>
    <w:basedOn w:val="Normal"/>
    <w:uiPriority w:val="99"/>
    <w:semiHidden/>
    <w:unhideWhenUsed/>
    <w:rsid w:val="00B540B3"/>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540B3"/>
    <w:pPr>
      <w:spacing w:before="0"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B540B3"/>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B540B3"/>
    <w:rPr>
      <w:sz w:val="20"/>
      <w:szCs w:val="20"/>
    </w:rPr>
  </w:style>
  <w:style w:type="table" w:styleId="GridTable1Light">
    <w:name w:val="Grid Table 1 Light"/>
    <w:basedOn w:val="TableNormal"/>
    <w:uiPriority w:val="46"/>
    <w:rsid w:val="00B540B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540B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540B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540B3"/>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
    <w:name w:val="Grid Table 2"/>
    <w:basedOn w:val="TableNormal"/>
    <w:uiPriority w:val="47"/>
    <w:rsid w:val="00B540B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540B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3">
    <w:name w:val="Grid Table 2 Accent 3"/>
    <w:basedOn w:val="TableNormal"/>
    <w:uiPriority w:val="47"/>
    <w:rsid w:val="00B540B3"/>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540B3"/>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540B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B540B3"/>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4">
    <w:name w:val="Grid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6">
    <w:name w:val="Grid Table 5 Dark Accent 6"/>
    <w:basedOn w:val="TableNormal"/>
    <w:uiPriority w:val="50"/>
    <w:rsid w:val="00B540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540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540B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B540B3"/>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540B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540B3"/>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540B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B540B3"/>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dress">
    <w:name w:val="HTML Address"/>
    <w:basedOn w:val="Normal"/>
    <w:link w:val="HTMLAddressChar"/>
    <w:uiPriority w:val="99"/>
    <w:semiHidden/>
    <w:unhideWhenUsed/>
    <w:rsid w:val="00B540B3"/>
    <w:pPr>
      <w:spacing w:before="0" w:after="0" w:line="240" w:lineRule="auto"/>
    </w:pPr>
    <w:rPr>
      <w:i/>
      <w:iCs/>
    </w:rPr>
  </w:style>
  <w:style w:type="character" w:customStyle="1" w:styleId="HTMLAddressChar">
    <w:name w:val="HTML Address Char"/>
    <w:basedOn w:val="DefaultParagraphFont"/>
    <w:link w:val="HTMLAddress"/>
    <w:uiPriority w:val="99"/>
    <w:semiHidden/>
    <w:rsid w:val="00B540B3"/>
    <w:rPr>
      <w:i/>
      <w:iCs/>
    </w:rPr>
  </w:style>
  <w:style w:type="paragraph" w:styleId="HTMLPreformatted">
    <w:name w:val="HTML Preformatted"/>
    <w:basedOn w:val="Normal"/>
    <w:link w:val="HTMLPreformattedChar"/>
    <w:uiPriority w:val="99"/>
    <w:semiHidden/>
    <w:unhideWhenUsed/>
    <w:rsid w:val="00B540B3"/>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540B3"/>
    <w:rPr>
      <w:rFonts w:ascii="Consolas" w:hAnsi="Consolas"/>
      <w:sz w:val="20"/>
      <w:szCs w:val="20"/>
    </w:rPr>
  </w:style>
  <w:style w:type="paragraph" w:styleId="Index1">
    <w:name w:val="index 1"/>
    <w:basedOn w:val="Normal"/>
    <w:next w:val="Normal"/>
    <w:autoRedefine/>
    <w:uiPriority w:val="99"/>
    <w:semiHidden/>
    <w:unhideWhenUsed/>
    <w:rsid w:val="00B540B3"/>
    <w:pPr>
      <w:spacing w:before="0" w:after="0" w:line="240" w:lineRule="auto"/>
      <w:ind w:left="210" w:hanging="210"/>
    </w:pPr>
  </w:style>
  <w:style w:type="paragraph" w:styleId="Index2">
    <w:name w:val="index 2"/>
    <w:basedOn w:val="Normal"/>
    <w:next w:val="Normal"/>
    <w:autoRedefine/>
    <w:uiPriority w:val="99"/>
    <w:semiHidden/>
    <w:unhideWhenUsed/>
    <w:rsid w:val="00B540B3"/>
    <w:pPr>
      <w:spacing w:before="0" w:after="0" w:line="240" w:lineRule="auto"/>
      <w:ind w:left="420" w:hanging="210"/>
    </w:pPr>
  </w:style>
  <w:style w:type="paragraph" w:styleId="Index3">
    <w:name w:val="index 3"/>
    <w:basedOn w:val="Normal"/>
    <w:next w:val="Normal"/>
    <w:autoRedefine/>
    <w:uiPriority w:val="99"/>
    <w:semiHidden/>
    <w:unhideWhenUsed/>
    <w:rsid w:val="00B540B3"/>
    <w:pPr>
      <w:spacing w:before="0" w:after="0" w:line="240" w:lineRule="auto"/>
      <w:ind w:left="630" w:hanging="210"/>
    </w:pPr>
  </w:style>
  <w:style w:type="paragraph" w:styleId="Index4">
    <w:name w:val="index 4"/>
    <w:basedOn w:val="Normal"/>
    <w:next w:val="Normal"/>
    <w:autoRedefine/>
    <w:uiPriority w:val="99"/>
    <w:semiHidden/>
    <w:unhideWhenUsed/>
    <w:rsid w:val="00B540B3"/>
    <w:pPr>
      <w:spacing w:before="0" w:after="0" w:line="240" w:lineRule="auto"/>
      <w:ind w:left="840" w:hanging="210"/>
    </w:pPr>
  </w:style>
  <w:style w:type="paragraph" w:styleId="Index5">
    <w:name w:val="index 5"/>
    <w:basedOn w:val="Normal"/>
    <w:next w:val="Normal"/>
    <w:autoRedefine/>
    <w:uiPriority w:val="99"/>
    <w:semiHidden/>
    <w:unhideWhenUsed/>
    <w:rsid w:val="00B540B3"/>
    <w:pPr>
      <w:spacing w:before="0" w:after="0" w:line="240" w:lineRule="auto"/>
      <w:ind w:left="1050" w:hanging="210"/>
    </w:pPr>
  </w:style>
  <w:style w:type="paragraph" w:styleId="Index6">
    <w:name w:val="index 6"/>
    <w:basedOn w:val="Normal"/>
    <w:next w:val="Normal"/>
    <w:autoRedefine/>
    <w:uiPriority w:val="99"/>
    <w:semiHidden/>
    <w:unhideWhenUsed/>
    <w:rsid w:val="00B540B3"/>
    <w:pPr>
      <w:spacing w:before="0" w:after="0" w:line="240" w:lineRule="auto"/>
      <w:ind w:left="1260" w:hanging="210"/>
    </w:pPr>
  </w:style>
  <w:style w:type="paragraph" w:styleId="Index7">
    <w:name w:val="index 7"/>
    <w:basedOn w:val="Normal"/>
    <w:next w:val="Normal"/>
    <w:autoRedefine/>
    <w:uiPriority w:val="99"/>
    <w:semiHidden/>
    <w:unhideWhenUsed/>
    <w:rsid w:val="00B540B3"/>
    <w:pPr>
      <w:spacing w:before="0" w:after="0" w:line="240" w:lineRule="auto"/>
      <w:ind w:left="1470" w:hanging="210"/>
    </w:pPr>
  </w:style>
  <w:style w:type="paragraph" w:styleId="Index8">
    <w:name w:val="index 8"/>
    <w:basedOn w:val="Normal"/>
    <w:next w:val="Normal"/>
    <w:autoRedefine/>
    <w:uiPriority w:val="99"/>
    <w:semiHidden/>
    <w:unhideWhenUsed/>
    <w:rsid w:val="00B540B3"/>
    <w:pPr>
      <w:spacing w:before="0" w:after="0" w:line="240" w:lineRule="auto"/>
      <w:ind w:left="1680" w:hanging="210"/>
    </w:pPr>
  </w:style>
  <w:style w:type="paragraph" w:styleId="Index9">
    <w:name w:val="index 9"/>
    <w:basedOn w:val="Normal"/>
    <w:next w:val="Normal"/>
    <w:autoRedefine/>
    <w:uiPriority w:val="99"/>
    <w:semiHidden/>
    <w:unhideWhenUsed/>
    <w:rsid w:val="00B540B3"/>
    <w:pPr>
      <w:spacing w:before="0" w:after="0" w:line="240" w:lineRule="auto"/>
      <w:ind w:left="1890" w:hanging="210"/>
    </w:pPr>
  </w:style>
  <w:style w:type="paragraph" w:styleId="IndexHeading">
    <w:name w:val="index heading"/>
    <w:basedOn w:val="Normal"/>
    <w:next w:val="Index1"/>
    <w:uiPriority w:val="99"/>
    <w:semiHidden/>
    <w:unhideWhenUsed/>
    <w:rsid w:val="00B540B3"/>
    <w:rPr>
      <w:rFonts w:asciiTheme="majorHAnsi" w:eastAsiaTheme="majorEastAsia" w:hAnsiTheme="majorHAnsi" w:cstheme="majorBidi"/>
      <w:b/>
      <w:bCs/>
    </w:rPr>
  </w:style>
  <w:style w:type="table" w:styleId="LightGrid">
    <w:name w:val="Light Grid"/>
    <w:basedOn w:val="TableNormal"/>
    <w:uiPriority w:val="62"/>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540B3"/>
    <w:pPr>
      <w:spacing w:before="0"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540B3"/>
    <w:pPr>
      <w:spacing w:before="0"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540B3"/>
    <w:pPr>
      <w:spacing w:before="0"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B540B3"/>
    <w:pPr>
      <w:spacing w:before="0"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4">
    <w:name w:val="Light List Accent 4"/>
    <w:basedOn w:val="TableNormal"/>
    <w:uiPriority w:val="61"/>
    <w:semiHidden/>
    <w:unhideWhenUsed/>
    <w:rsid w:val="00B540B3"/>
    <w:pPr>
      <w:spacing w:before="0"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540B3"/>
    <w:pPr>
      <w:spacing w:before="0"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B540B3"/>
    <w:pPr>
      <w:spacing w:before="0"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540B3"/>
    <w:pPr>
      <w:spacing w:before="0"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540B3"/>
    <w:pPr>
      <w:spacing w:before="0"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B540B3"/>
    <w:pPr>
      <w:spacing w:before="0"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540B3"/>
    <w:pPr>
      <w:spacing w:before="0"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540B3"/>
    <w:pPr>
      <w:spacing w:before="0"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540B3"/>
    <w:pPr>
      <w:spacing w:before="0"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B540B3"/>
    <w:pPr>
      <w:spacing w:before="0"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uiPriority w:val="99"/>
    <w:semiHidden/>
    <w:unhideWhenUsed/>
    <w:rsid w:val="00B540B3"/>
    <w:pPr>
      <w:ind w:left="283" w:hanging="283"/>
      <w:contextualSpacing/>
    </w:pPr>
  </w:style>
  <w:style w:type="paragraph" w:styleId="List2">
    <w:name w:val="List 2"/>
    <w:basedOn w:val="Normal"/>
    <w:uiPriority w:val="99"/>
    <w:semiHidden/>
    <w:unhideWhenUsed/>
    <w:rsid w:val="00B540B3"/>
    <w:pPr>
      <w:ind w:left="566" w:hanging="283"/>
      <w:contextualSpacing/>
    </w:pPr>
  </w:style>
  <w:style w:type="paragraph" w:styleId="List3">
    <w:name w:val="List 3"/>
    <w:basedOn w:val="Normal"/>
    <w:uiPriority w:val="99"/>
    <w:semiHidden/>
    <w:unhideWhenUsed/>
    <w:rsid w:val="00B540B3"/>
    <w:pPr>
      <w:ind w:left="849" w:hanging="283"/>
      <w:contextualSpacing/>
    </w:pPr>
  </w:style>
  <w:style w:type="paragraph" w:styleId="List4">
    <w:name w:val="List 4"/>
    <w:basedOn w:val="Normal"/>
    <w:uiPriority w:val="99"/>
    <w:semiHidden/>
    <w:unhideWhenUsed/>
    <w:rsid w:val="00B540B3"/>
    <w:pPr>
      <w:ind w:left="1132" w:hanging="283"/>
      <w:contextualSpacing/>
    </w:pPr>
  </w:style>
  <w:style w:type="paragraph" w:styleId="List5">
    <w:name w:val="List 5"/>
    <w:basedOn w:val="Normal"/>
    <w:uiPriority w:val="99"/>
    <w:semiHidden/>
    <w:unhideWhenUsed/>
    <w:rsid w:val="00B540B3"/>
    <w:pPr>
      <w:ind w:left="1415" w:hanging="283"/>
      <w:contextualSpacing/>
    </w:pPr>
  </w:style>
  <w:style w:type="paragraph" w:styleId="ListBullet">
    <w:name w:val="List Bullet"/>
    <w:basedOn w:val="Normal"/>
    <w:uiPriority w:val="99"/>
    <w:semiHidden/>
    <w:unhideWhenUsed/>
    <w:rsid w:val="00B540B3"/>
    <w:pPr>
      <w:numPr>
        <w:numId w:val="36"/>
      </w:numPr>
      <w:contextualSpacing/>
    </w:pPr>
  </w:style>
  <w:style w:type="paragraph" w:styleId="ListBullet2">
    <w:name w:val="List Bullet 2"/>
    <w:basedOn w:val="Normal"/>
    <w:uiPriority w:val="99"/>
    <w:semiHidden/>
    <w:unhideWhenUsed/>
    <w:rsid w:val="00B540B3"/>
    <w:pPr>
      <w:numPr>
        <w:numId w:val="37"/>
      </w:numPr>
      <w:contextualSpacing/>
    </w:pPr>
  </w:style>
  <w:style w:type="paragraph" w:styleId="ListBullet3">
    <w:name w:val="List Bullet 3"/>
    <w:basedOn w:val="Normal"/>
    <w:uiPriority w:val="99"/>
    <w:semiHidden/>
    <w:unhideWhenUsed/>
    <w:rsid w:val="00B540B3"/>
    <w:pPr>
      <w:numPr>
        <w:numId w:val="38"/>
      </w:numPr>
      <w:contextualSpacing/>
    </w:pPr>
  </w:style>
  <w:style w:type="paragraph" w:styleId="ListBullet4">
    <w:name w:val="List Bullet 4"/>
    <w:basedOn w:val="Normal"/>
    <w:uiPriority w:val="99"/>
    <w:semiHidden/>
    <w:unhideWhenUsed/>
    <w:rsid w:val="00B540B3"/>
    <w:pPr>
      <w:numPr>
        <w:numId w:val="39"/>
      </w:numPr>
      <w:contextualSpacing/>
    </w:pPr>
  </w:style>
  <w:style w:type="paragraph" w:styleId="ListBullet5">
    <w:name w:val="List Bullet 5"/>
    <w:basedOn w:val="Normal"/>
    <w:uiPriority w:val="99"/>
    <w:semiHidden/>
    <w:unhideWhenUsed/>
    <w:rsid w:val="00B540B3"/>
    <w:pPr>
      <w:numPr>
        <w:numId w:val="40"/>
      </w:numPr>
      <w:contextualSpacing/>
    </w:pPr>
  </w:style>
  <w:style w:type="paragraph" w:styleId="ListContinue">
    <w:name w:val="List Continue"/>
    <w:basedOn w:val="Normal"/>
    <w:uiPriority w:val="99"/>
    <w:semiHidden/>
    <w:unhideWhenUsed/>
    <w:rsid w:val="00B540B3"/>
    <w:pPr>
      <w:spacing w:after="120"/>
      <w:ind w:left="283"/>
      <w:contextualSpacing/>
    </w:pPr>
  </w:style>
  <w:style w:type="paragraph" w:styleId="ListContinue2">
    <w:name w:val="List Continue 2"/>
    <w:basedOn w:val="Normal"/>
    <w:uiPriority w:val="99"/>
    <w:semiHidden/>
    <w:unhideWhenUsed/>
    <w:rsid w:val="00B540B3"/>
    <w:pPr>
      <w:spacing w:after="120"/>
      <w:ind w:left="566"/>
      <w:contextualSpacing/>
    </w:pPr>
  </w:style>
  <w:style w:type="paragraph" w:styleId="ListContinue3">
    <w:name w:val="List Continue 3"/>
    <w:basedOn w:val="Normal"/>
    <w:uiPriority w:val="99"/>
    <w:semiHidden/>
    <w:unhideWhenUsed/>
    <w:rsid w:val="00B540B3"/>
    <w:pPr>
      <w:spacing w:after="120"/>
      <w:ind w:left="849"/>
      <w:contextualSpacing/>
    </w:pPr>
  </w:style>
  <w:style w:type="paragraph" w:styleId="ListContinue4">
    <w:name w:val="List Continue 4"/>
    <w:basedOn w:val="Normal"/>
    <w:uiPriority w:val="99"/>
    <w:semiHidden/>
    <w:unhideWhenUsed/>
    <w:rsid w:val="00B540B3"/>
    <w:pPr>
      <w:spacing w:after="120"/>
      <w:ind w:left="1132"/>
      <w:contextualSpacing/>
    </w:pPr>
  </w:style>
  <w:style w:type="paragraph" w:styleId="ListContinue5">
    <w:name w:val="List Continue 5"/>
    <w:basedOn w:val="Normal"/>
    <w:uiPriority w:val="99"/>
    <w:semiHidden/>
    <w:unhideWhenUsed/>
    <w:rsid w:val="00B540B3"/>
    <w:pPr>
      <w:spacing w:after="120"/>
      <w:ind w:left="1415"/>
      <w:contextualSpacing/>
    </w:pPr>
  </w:style>
  <w:style w:type="paragraph" w:styleId="ListNumber">
    <w:name w:val="List Number"/>
    <w:basedOn w:val="Normal"/>
    <w:uiPriority w:val="99"/>
    <w:semiHidden/>
    <w:unhideWhenUsed/>
    <w:rsid w:val="00B540B3"/>
    <w:pPr>
      <w:numPr>
        <w:numId w:val="41"/>
      </w:numPr>
      <w:contextualSpacing/>
    </w:pPr>
  </w:style>
  <w:style w:type="paragraph" w:styleId="ListNumber2">
    <w:name w:val="List Number 2"/>
    <w:basedOn w:val="Normal"/>
    <w:uiPriority w:val="99"/>
    <w:semiHidden/>
    <w:unhideWhenUsed/>
    <w:rsid w:val="00B540B3"/>
    <w:pPr>
      <w:numPr>
        <w:numId w:val="42"/>
      </w:numPr>
      <w:contextualSpacing/>
    </w:pPr>
  </w:style>
  <w:style w:type="paragraph" w:styleId="ListNumber3">
    <w:name w:val="List Number 3"/>
    <w:basedOn w:val="Normal"/>
    <w:uiPriority w:val="99"/>
    <w:semiHidden/>
    <w:unhideWhenUsed/>
    <w:rsid w:val="00B540B3"/>
    <w:pPr>
      <w:numPr>
        <w:numId w:val="43"/>
      </w:numPr>
      <w:contextualSpacing/>
    </w:pPr>
  </w:style>
  <w:style w:type="paragraph" w:styleId="ListNumber4">
    <w:name w:val="List Number 4"/>
    <w:basedOn w:val="Normal"/>
    <w:uiPriority w:val="99"/>
    <w:semiHidden/>
    <w:unhideWhenUsed/>
    <w:rsid w:val="00B540B3"/>
    <w:pPr>
      <w:numPr>
        <w:numId w:val="44"/>
      </w:numPr>
      <w:contextualSpacing/>
    </w:pPr>
  </w:style>
  <w:style w:type="paragraph" w:styleId="ListNumber5">
    <w:name w:val="List Number 5"/>
    <w:basedOn w:val="Normal"/>
    <w:uiPriority w:val="99"/>
    <w:semiHidden/>
    <w:unhideWhenUsed/>
    <w:rsid w:val="00B540B3"/>
    <w:pPr>
      <w:numPr>
        <w:numId w:val="45"/>
      </w:numPr>
      <w:contextualSpacing/>
    </w:pPr>
  </w:style>
  <w:style w:type="table" w:styleId="ListTable1Light">
    <w:name w:val="List Table 1 Light"/>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B540B3"/>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540B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540B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B540B3"/>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540B3"/>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540B3"/>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540B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3">
    <w:name w:val="List Table 3"/>
    <w:basedOn w:val="TableNormal"/>
    <w:uiPriority w:val="48"/>
    <w:rsid w:val="00B540B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540B3"/>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B540B3"/>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540B3"/>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540B3"/>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540B3"/>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4">
    <w:name w:val="List Table 4"/>
    <w:basedOn w:val="TableNormal"/>
    <w:uiPriority w:val="49"/>
    <w:rsid w:val="00B540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540B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B540B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540B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540B3"/>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540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5Dark">
    <w:name w:val="List Table 5 Dark"/>
    <w:basedOn w:val="TableNormal"/>
    <w:uiPriority w:val="50"/>
    <w:rsid w:val="00B540B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540B3"/>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540B3"/>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540B3"/>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540B3"/>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540B3"/>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540B3"/>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540B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540B3"/>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B540B3"/>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540B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540B3"/>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540B3"/>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B540B3"/>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540B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540B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540B3"/>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540B3"/>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540B3"/>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540B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540B3"/>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540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B540B3"/>
    <w:rPr>
      <w:rFonts w:ascii="Consolas" w:hAnsi="Consolas"/>
      <w:sz w:val="20"/>
      <w:szCs w:val="20"/>
    </w:rPr>
  </w:style>
  <w:style w:type="table" w:styleId="MediumGrid1">
    <w:name w:val="Medium Grid 1"/>
    <w:basedOn w:val="TableNormal"/>
    <w:uiPriority w:val="67"/>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B540B3"/>
    <w:pPr>
      <w:spacing w:before="0"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B540B3"/>
    <w:pPr>
      <w:spacing w:before="0"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540B3"/>
    <w:pPr>
      <w:spacing w:before="0"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540B3"/>
    <w:pPr>
      <w:spacing w:before="0"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540B3"/>
    <w:pPr>
      <w:spacing w:before="0"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540B3"/>
    <w:pPr>
      <w:spacing w:before="0"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540B3"/>
    <w:pPr>
      <w:spacing w:before="0"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540B3"/>
    <w:pPr>
      <w:spacing w:before="0"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540B3"/>
    <w:pPr>
      <w:spacing w:before="0"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540B3"/>
    <w:pPr>
      <w:spacing w:before="0"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540B3"/>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B540B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540B3"/>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B540B3"/>
    <w:pPr>
      <w:ind w:left="720"/>
    </w:pPr>
  </w:style>
  <w:style w:type="paragraph" w:styleId="NoteHeading">
    <w:name w:val="Note Heading"/>
    <w:basedOn w:val="Normal"/>
    <w:next w:val="Normal"/>
    <w:link w:val="NoteHeadingChar"/>
    <w:uiPriority w:val="99"/>
    <w:semiHidden/>
    <w:unhideWhenUsed/>
    <w:rsid w:val="00B540B3"/>
    <w:pPr>
      <w:spacing w:before="0" w:after="0" w:line="240" w:lineRule="auto"/>
    </w:pPr>
  </w:style>
  <w:style w:type="character" w:customStyle="1" w:styleId="NoteHeadingChar">
    <w:name w:val="Note Heading Char"/>
    <w:basedOn w:val="DefaultParagraphFont"/>
    <w:link w:val="NoteHeading"/>
    <w:uiPriority w:val="99"/>
    <w:semiHidden/>
    <w:rsid w:val="00B540B3"/>
  </w:style>
  <w:style w:type="table" w:styleId="PlainTable1">
    <w:name w:val="Plain Table 1"/>
    <w:basedOn w:val="TableNormal"/>
    <w:uiPriority w:val="41"/>
    <w:rsid w:val="00B540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540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540B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540B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540B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B540B3"/>
    <w:pPr>
      <w:spacing w:before="0" w:after="0" w:line="240" w:lineRule="auto"/>
    </w:pPr>
    <w:rPr>
      <w:rFonts w:ascii="Consolas" w:hAnsi="Consolas"/>
    </w:rPr>
  </w:style>
  <w:style w:type="character" w:customStyle="1" w:styleId="PlainTextChar">
    <w:name w:val="Plain Text Char"/>
    <w:basedOn w:val="DefaultParagraphFont"/>
    <w:link w:val="PlainText"/>
    <w:uiPriority w:val="99"/>
    <w:semiHidden/>
    <w:rsid w:val="00B540B3"/>
    <w:rPr>
      <w:rFonts w:ascii="Consolas" w:hAnsi="Consolas"/>
    </w:rPr>
  </w:style>
  <w:style w:type="paragraph" w:styleId="Salutation">
    <w:name w:val="Salutation"/>
    <w:basedOn w:val="Normal"/>
    <w:next w:val="Normal"/>
    <w:link w:val="SalutationChar"/>
    <w:uiPriority w:val="99"/>
    <w:semiHidden/>
    <w:unhideWhenUsed/>
    <w:rsid w:val="00B540B3"/>
  </w:style>
  <w:style w:type="character" w:customStyle="1" w:styleId="SalutationChar">
    <w:name w:val="Salutation Char"/>
    <w:basedOn w:val="DefaultParagraphFont"/>
    <w:link w:val="Salutation"/>
    <w:uiPriority w:val="99"/>
    <w:semiHidden/>
    <w:rsid w:val="00B540B3"/>
  </w:style>
  <w:style w:type="paragraph" w:styleId="Signature">
    <w:name w:val="Signature"/>
    <w:basedOn w:val="Normal"/>
    <w:link w:val="SignatureChar"/>
    <w:uiPriority w:val="99"/>
    <w:semiHidden/>
    <w:unhideWhenUsed/>
    <w:rsid w:val="00B540B3"/>
    <w:pPr>
      <w:spacing w:before="0" w:after="0" w:line="240" w:lineRule="auto"/>
      <w:ind w:left="4252"/>
    </w:pPr>
  </w:style>
  <w:style w:type="character" w:customStyle="1" w:styleId="SignatureChar">
    <w:name w:val="Signature Char"/>
    <w:basedOn w:val="DefaultParagraphFont"/>
    <w:link w:val="Signature"/>
    <w:uiPriority w:val="99"/>
    <w:semiHidden/>
    <w:rsid w:val="00B540B3"/>
  </w:style>
  <w:style w:type="table" w:styleId="Table3Deffects1">
    <w:name w:val="Table 3D effects 1"/>
    <w:basedOn w:val="TableNormal"/>
    <w:uiPriority w:val="99"/>
    <w:semiHidden/>
    <w:unhideWhenUsed/>
    <w:rsid w:val="00B540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540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540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540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540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540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540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540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540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540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540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540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540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540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540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540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540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540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540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540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540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B540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540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540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540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540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540B3"/>
    <w:pPr>
      <w:spacing w:after="0"/>
      <w:ind w:left="210" w:hanging="210"/>
    </w:pPr>
  </w:style>
  <w:style w:type="paragraph" w:styleId="TableofFigures">
    <w:name w:val="table of figures"/>
    <w:basedOn w:val="Normal"/>
    <w:next w:val="Normal"/>
    <w:uiPriority w:val="99"/>
    <w:semiHidden/>
    <w:unhideWhenUsed/>
    <w:rsid w:val="00B540B3"/>
    <w:pPr>
      <w:spacing w:after="0"/>
      <w:ind w:left="0"/>
    </w:pPr>
  </w:style>
  <w:style w:type="table" w:styleId="TableProfessional">
    <w:name w:val="Table Professional"/>
    <w:basedOn w:val="TableNormal"/>
    <w:uiPriority w:val="99"/>
    <w:semiHidden/>
    <w:unhideWhenUsed/>
    <w:rsid w:val="00B540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540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540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540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540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540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54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540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540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540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540B3"/>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B540B3"/>
    <w:pPr>
      <w:spacing w:after="100"/>
      <w:ind w:left="0"/>
    </w:pPr>
  </w:style>
  <w:style w:type="paragraph" w:styleId="TOC2">
    <w:name w:val="toc 2"/>
    <w:basedOn w:val="Normal"/>
    <w:next w:val="Normal"/>
    <w:autoRedefine/>
    <w:uiPriority w:val="39"/>
    <w:semiHidden/>
    <w:unhideWhenUsed/>
    <w:rsid w:val="00B540B3"/>
    <w:pPr>
      <w:spacing w:after="100"/>
      <w:ind w:left="210"/>
    </w:pPr>
  </w:style>
  <w:style w:type="paragraph" w:styleId="TOC3">
    <w:name w:val="toc 3"/>
    <w:basedOn w:val="Normal"/>
    <w:next w:val="Normal"/>
    <w:autoRedefine/>
    <w:uiPriority w:val="39"/>
    <w:semiHidden/>
    <w:unhideWhenUsed/>
    <w:rsid w:val="00B540B3"/>
    <w:pPr>
      <w:spacing w:after="100"/>
      <w:ind w:left="420"/>
    </w:pPr>
  </w:style>
  <w:style w:type="paragraph" w:styleId="TOC4">
    <w:name w:val="toc 4"/>
    <w:basedOn w:val="Normal"/>
    <w:next w:val="Normal"/>
    <w:autoRedefine/>
    <w:uiPriority w:val="39"/>
    <w:semiHidden/>
    <w:unhideWhenUsed/>
    <w:rsid w:val="00B540B3"/>
    <w:pPr>
      <w:spacing w:after="100"/>
      <w:ind w:left="630"/>
    </w:pPr>
  </w:style>
  <w:style w:type="paragraph" w:styleId="TOC5">
    <w:name w:val="toc 5"/>
    <w:basedOn w:val="Normal"/>
    <w:next w:val="Normal"/>
    <w:autoRedefine/>
    <w:uiPriority w:val="39"/>
    <w:semiHidden/>
    <w:unhideWhenUsed/>
    <w:rsid w:val="00B540B3"/>
    <w:pPr>
      <w:spacing w:after="100"/>
      <w:ind w:left="840"/>
    </w:pPr>
  </w:style>
  <w:style w:type="paragraph" w:styleId="TOC6">
    <w:name w:val="toc 6"/>
    <w:basedOn w:val="Normal"/>
    <w:next w:val="Normal"/>
    <w:autoRedefine/>
    <w:uiPriority w:val="39"/>
    <w:semiHidden/>
    <w:unhideWhenUsed/>
    <w:rsid w:val="00B540B3"/>
    <w:pPr>
      <w:spacing w:after="100"/>
      <w:ind w:left="1050"/>
    </w:pPr>
  </w:style>
  <w:style w:type="paragraph" w:styleId="TOC7">
    <w:name w:val="toc 7"/>
    <w:basedOn w:val="Normal"/>
    <w:next w:val="Normal"/>
    <w:autoRedefine/>
    <w:uiPriority w:val="39"/>
    <w:semiHidden/>
    <w:unhideWhenUsed/>
    <w:rsid w:val="00B540B3"/>
    <w:pPr>
      <w:spacing w:after="100"/>
      <w:ind w:left="1260"/>
    </w:pPr>
  </w:style>
  <w:style w:type="paragraph" w:styleId="TOC8">
    <w:name w:val="toc 8"/>
    <w:basedOn w:val="Normal"/>
    <w:next w:val="Normal"/>
    <w:autoRedefine/>
    <w:uiPriority w:val="39"/>
    <w:semiHidden/>
    <w:unhideWhenUsed/>
    <w:rsid w:val="00B540B3"/>
    <w:pPr>
      <w:spacing w:after="100"/>
      <w:ind w:left="1470"/>
    </w:pPr>
  </w:style>
  <w:style w:type="paragraph" w:styleId="TOC9">
    <w:name w:val="toc 9"/>
    <w:basedOn w:val="Normal"/>
    <w:next w:val="Normal"/>
    <w:autoRedefine/>
    <w:uiPriority w:val="39"/>
    <w:semiHidden/>
    <w:unhideWhenUsed/>
    <w:rsid w:val="00B540B3"/>
    <w:pPr>
      <w:spacing w:after="100"/>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9">
      <w:bodyDiv w:val="1"/>
      <w:marLeft w:val="0"/>
      <w:marRight w:val="0"/>
      <w:marTop w:val="0"/>
      <w:marBottom w:val="0"/>
      <w:divBdr>
        <w:top w:val="none" w:sz="0" w:space="0" w:color="auto"/>
        <w:left w:val="none" w:sz="0" w:space="0" w:color="auto"/>
        <w:bottom w:val="none" w:sz="0" w:space="0" w:color="auto"/>
        <w:right w:val="none" w:sz="0" w:space="0" w:color="auto"/>
      </w:divBdr>
    </w:div>
    <w:div w:id="6641088">
      <w:bodyDiv w:val="1"/>
      <w:marLeft w:val="0"/>
      <w:marRight w:val="0"/>
      <w:marTop w:val="0"/>
      <w:marBottom w:val="0"/>
      <w:divBdr>
        <w:top w:val="none" w:sz="0" w:space="0" w:color="auto"/>
        <w:left w:val="none" w:sz="0" w:space="0" w:color="auto"/>
        <w:bottom w:val="none" w:sz="0" w:space="0" w:color="auto"/>
        <w:right w:val="none" w:sz="0" w:space="0" w:color="auto"/>
      </w:divBdr>
      <w:divsChild>
        <w:div w:id="1789815769">
          <w:marLeft w:val="0"/>
          <w:marRight w:val="0"/>
          <w:marTop w:val="0"/>
          <w:marBottom w:val="0"/>
          <w:divBdr>
            <w:top w:val="single" w:sz="2" w:space="0" w:color="E3E3E3"/>
            <w:left w:val="single" w:sz="2" w:space="0" w:color="E3E3E3"/>
            <w:bottom w:val="single" w:sz="2" w:space="0" w:color="E3E3E3"/>
            <w:right w:val="single" w:sz="2" w:space="0" w:color="E3E3E3"/>
          </w:divBdr>
          <w:divsChild>
            <w:div w:id="1044059704">
              <w:marLeft w:val="0"/>
              <w:marRight w:val="0"/>
              <w:marTop w:val="0"/>
              <w:marBottom w:val="0"/>
              <w:divBdr>
                <w:top w:val="single" w:sz="2" w:space="0" w:color="E3E3E3"/>
                <w:left w:val="single" w:sz="2" w:space="0" w:color="E3E3E3"/>
                <w:bottom w:val="single" w:sz="2" w:space="0" w:color="E3E3E3"/>
                <w:right w:val="single" w:sz="2" w:space="0" w:color="E3E3E3"/>
              </w:divBdr>
              <w:divsChild>
                <w:div w:id="280848002">
                  <w:marLeft w:val="0"/>
                  <w:marRight w:val="0"/>
                  <w:marTop w:val="0"/>
                  <w:marBottom w:val="0"/>
                  <w:divBdr>
                    <w:top w:val="single" w:sz="2" w:space="0" w:color="E3E3E3"/>
                    <w:left w:val="single" w:sz="2" w:space="0" w:color="E3E3E3"/>
                    <w:bottom w:val="single" w:sz="2" w:space="0" w:color="E3E3E3"/>
                    <w:right w:val="single" w:sz="2" w:space="0" w:color="E3E3E3"/>
                  </w:divBdr>
                  <w:divsChild>
                    <w:div w:id="1386687008">
                      <w:marLeft w:val="0"/>
                      <w:marRight w:val="0"/>
                      <w:marTop w:val="0"/>
                      <w:marBottom w:val="0"/>
                      <w:divBdr>
                        <w:top w:val="single" w:sz="2" w:space="0" w:color="E3E3E3"/>
                        <w:left w:val="single" w:sz="2" w:space="0" w:color="E3E3E3"/>
                        <w:bottom w:val="single" w:sz="2" w:space="0" w:color="E3E3E3"/>
                        <w:right w:val="single" w:sz="2" w:space="0" w:color="E3E3E3"/>
                      </w:divBdr>
                      <w:divsChild>
                        <w:div w:id="1297760019">
                          <w:marLeft w:val="0"/>
                          <w:marRight w:val="0"/>
                          <w:marTop w:val="0"/>
                          <w:marBottom w:val="0"/>
                          <w:divBdr>
                            <w:top w:val="single" w:sz="2" w:space="0" w:color="E3E3E3"/>
                            <w:left w:val="single" w:sz="2" w:space="0" w:color="E3E3E3"/>
                            <w:bottom w:val="single" w:sz="2" w:space="0" w:color="E3E3E3"/>
                            <w:right w:val="single" w:sz="2" w:space="0" w:color="E3E3E3"/>
                          </w:divBdr>
                          <w:divsChild>
                            <w:div w:id="1157381823">
                              <w:marLeft w:val="0"/>
                              <w:marRight w:val="0"/>
                              <w:marTop w:val="0"/>
                              <w:marBottom w:val="0"/>
                              <w:divBdr>
                                <w:top w:val="single" w:sz="2" w:space="0" w:color="E3E3E3"/>
                                <w:left w:val="single" w:sz="2" w:space="0" w:color="E3E3E3"/>
                                <w:bottom w:val="single" w:sz="2" w:space="0" w:color="E3E3E3"/>
                                <w:right w:val="single" w:sz="2" w:space="0" w:color="E3E3E3"/>
                              </w:divBdr>
                              <w:divsChild>
                                <w:div w:id="1217156901">
                                  <w:marLeft w:val="0"/>
                                  <w:marRight w:val="0"/>
                                  <w:marTop w:val="100"/>
                                  <w:marBottom w:val="100"/>
                                  <w:divBdr>
                                    <w:top w:val="single" w:sz="2" w:space="0" w:color="E3E3E3"/>
                                    <w:left w:val="single" w:sz="2" w:space="0" w:color="E3E3E3"/>
                                    <w:bottom w:val="single" w:sz="2" w:space="0" w:color="E3E3E3"/>
                                    <w:right w:val="single" w:sz="2" w:space="0" w:color="E3E3E3"/>
                                  </w:divBdr>
                                  <w:divsChild>
                                    <w:div w:id="1321691242">
                                      <w:marLeft w:val="0"/>
                                      <w:marRight w:val="0"/>
                                      <w:marTop w:val="0"/>
                                      <w:marBottom w:val="0"/>
                                      <w:divBdr>
                                        <w:top w:val="single" w:sz="2" w:space="0" w:color="E3E3E3"/>
                                        <w:left w:val="single" w:sz="2" w:space="0" w:color="E3E3E3"/>
                                        <w:bottom w:val="single" w:sz="2" w:space="0" w:color="E3E3E3"/>
                                        <w:right w:val="single" w:sz="2" w:space="0" w:color="E3E3E3"/>
                                      </w:divBdr>
                                      <w:divsChild>
                                        <w:div w:id="287124635">
                                          <w:marLeft w:val="0"/>
                                          <w:marRight w:val="0"/>
                                          <w:marTop w:val="0"/>
                                          <w:marBottom w:val="0"/>
                                          <w:divBdr>
                                            <w:top w:val="single" w:sz="2" w:space="0" w:color="E3E3E3"/>
                                            <w:left w:val="single" w:sz="2" w:space="0" w:color="E3E3E3"/>
                                            <w:bottom w:val="single" w:sz="2" w:space="0" w:color="E3E3E3"/>
                                            <w:right w:val="single" w:sz="2" w:space="0" w:color="E3E3E3"/>
                                          </w:divBdr>
                                          <w:divsChild>
                                            <w:div w:id="1436831616">
                                              <w:marLeft w:val="0"/>
                                              <w:marRight w:val="0"/>
                                              <w:marTop w:val="0"/>
                                              <w:marBottom w:val="0"/>
                                              <w:divBdr>
                                                <w:top w:val="single" w:sz="2" w:space="0" w:color="E3E3E3"/>
                                                <w:left w:val="single" w:sz="2" w:space="0" w:color="E3E3E3"/>
                                                <w:bottom w:val="single" w:sz="2" w:space="0" w:color="E3E3E3"/>
                                                <w:right w:val="single" w:sz="2" w:space="0" w:color="E3E3E3"/>
                                              </w:divBdr>
                                              <w:divsChild>
                                                <w:div w:id="1949387750">
                                                  <w:marLeft w:val="0"/>
                                                  <w:marRight w:val="0"/>
                                                  <w:marTop w:val="0"/>
                                                  <w:marBottom w:val="0"/>
                                                  <w:divBdr>
                                                    <w:top w:val="single" w:sz="2" w:space="0" w:color="E3E3E3"/>
                                                    <w:left w:val="single" w:sz="2" w:space="0" w:color="E3E3E3"/>
                                                    <w:bottom w:val="single" w:sz="2" w:space="0" w:color="E3E3E3"/>
                                                    <w:right w:val="single" w:sz="2" w:space="0" w:color="E3E3E3"/>
                                                  </w:divBdr>
                                                  <w:divsChild>
                                                    <w:div w:id="656686861">
                                                      <w:marLeft w:val="0"/>
                                                      <w:marRight w:val="0"/>
                                                      <w:marTop w:val="0"/>
                                                      <w:marBottom w:val="0"/>
                                                      <w:divBdr>
                                                        <w:top w:val="single" w:sz="2" w:space="0" w:color="E3E3E3"/>
                                                        <w:left w:val="single" w:sz="2" w:space="0" w:color="E3E3E3"/>
                                                        <w:bottom w:val="single" w:sz="2" w:space="0" w:color="E3E3E3"/>
                                                        <w:right w:val="single" w:sz="2" w:space="0" w:color="E3E3E3"/>
                                                      </w:divBdr>
                                                      <w:divsChild>
                                                        <w:div w:id="3696530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90992372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6199875">
      <w:bodyDiv w:val="1"/>
      <w:marLeft w:val="0"/>
      <w:marRight w:val="0"/>
      <w:marTop w:val="0"/>
      <w:marBottom w:val="0"/>
      <w:divBdr>
        <w:top w:val="none" w:sz="0" w:space="0" w:color="auto"/>
        <w:left w:val="none" w:sz="0" w:space="0" w:color="auto"/>
        <w:bottom w:val="none" w:sz="0" w:space="0" w:color="auto"/>
        <w:right w:val="none" w:sz="0" w:space="0" w:color="auto"/>
      </w:divBdr>
    </w:div>
    <w:div w:id="19862387">
      <w:bodyDiv w:val="1"/>
      <w:marLeft w:val="0"/>
      <w:marRight w:val="0"/>
      <w:marTop w:val="0"/>
      <w:marBottom w:val="0"/>
      <w:divBdr>
        <w:top w:val="none" w:sz="0" w:space="0" w:color="auto"/>
        <w:left w:val="none" w:sz="0" w:space="0" w:color="auto"/>
        <w:bottom w:val="none" w:sz="0" w:space="0" w:color="auto"/>
        <w:right w:val="none" w:sz="0" w:space="0" w:color="auto"/>
      </w:divBdr>
    </w:div>
    <w:div w:id="24985698">
      <w:bodyDiv w:val="1"/>
      <w:marLeft w:val="0"/>
      <w:marRight w:val="0"/>
      <w:marTop w:val="0"/>
      <w:marBottom w:val="0"/>
      <w:divBdr>
        <w:top w:val="none" w:sz="0" w:space="0" w:color="auto"/>
        <w:left w:val="none" w:sz="0" w:space="0" w:color="auto"/>
        <w:bottom w:val="none" w:sz="0" w:space="0" w:color="auto"/>
        <w:right w:val="none" w:sz="0" w:space="0" w:color="auto"/>
      </w:divBdr>
    </w:div>
    <w:div w:id="25327675">
      <w:bodyDiv w:val="1"/>
      <w:marLeft w:val="0"/>
      <w:marRight w:val="0"/>
      <w:marTop w:val="0"/>
      <w:marBottom w:val="0"/>
      <w:divBdr>
        <w:top w:val="none" w:sz="0" w:space="0" w:color="auto"/>
        <w:left w:val="none" w:sz="0" w:space="0" w:color="auto"/>
        <w:bottom w:val="none" w:sz="0" w:space="0" w:color="auto"/>
        <w:right w:val="none" w:sz="0" w:space="0" w:color="auto"/>
      </w:divBdr>
    </w:div>
    <w:div w:id="45184494">
      <w:bodyDiv w:val="1"/>
      <w:marLeft w:val="0"/>
      <w:marRight w:val="0"/>
      <w:marTop w:val="0"/>
      <w:marBottom w:val="0"/>
      <w:divBdr>
        <w:top w:val="none" w:sz="0" w:space="0" w:color="auto"/>
        <w:left w:val="none" w:sz="0" w:space="0" w:color="auto"/>
        <w:bottom w:val="none" w:sz="0" w:space="0" w:color="auto"/>
        <w:right w:val="none" w:sz="0" w:space="0" w:color="auto"/>
      </w:divBdr>
    </w:div>
    <w:div w:id="53939190">
      <w:bodyDiv w:val="1"/>
      <w:marLeft w:val="0"/>
      <w:marRight w:val="0"/>
      <w:marTop w:val="0"/>
      <w:marBottom w:val="0"/>
      <w:divBdr>
        <w:top w:val="none" w:sz="0" w:space="0" w:color="auto"/>
        <w:left w:val="none" w:sz="0" w:space="0" w:color="auto"/>
        <w:bottom w:val="none" w:sz="0" w:space="0" w:color="auto"/>
        <w:right w:val="none" w:sz="0" w:space="0" w:color="auto"/>
      </w:divBdr>
    </w:div>
    <w:div w:id="54934438">
      <w:bodyDiv w:val="1"/>
      <w:marLeft w:val="0"/>
      <w:marRight w:val="0"/>
      <w:marTop w:val="0"/>
      <w:marBottom w:val="0"/>
      <w:divBdr>
        <w:top w:val="none" w:sz="0" w:space="0" w:color="auto"/>
        <w:left w:val="none" w:sz="0" w:space="0" w:color="auto"/>
        <w:bottom w:val="none" w:sz="0" w:space="0" w:color="auto"/>
        <w:right w:val="none" w:sz="0" w:space="0" w:color="auto"/>
      </w:divBdr>
    </w:div>
    <w:div w:id="57560823">
      <w:bodyDiv w:val="1"/>
      <w:marLeft w:val="0"/>
      <w:marRight w:val="0"/>
      <w:marTop w:val="0"/>
      <w:marBottom w:val="0"/>
      <w:divBdr>
        <w:top w:val="none" w:sz="0" w:space="0" w:color="auto"/>
        <w:left w:val="none" w:sz="0" w:space="0" w:color="auto"/>
        <w:bottom w:val="none" w:sz="0" w:space="0" w:color="auto"/>
        <w:right w:val="none" w:sz="0" w:space="0" w:color="auto"/>
      </w:divBdr>
    </w:div>
    <w:div w:id="72555056">
      <w:bodyDiv w:val="1"/>
      <w:marLeft w:val="0"/>
      <w:marRight w:val="0"/>
      <w:marTop w:val="0"/>
      <w:marBottom w:val="0"/>
      <w:divBdr>
        <w:top w:val="none" w:sz="0" w:space="0" w:color="auto"/>
        <w:left w:val="none" w:sz="0" w:space="0" w:color="auto"/>
        <w:bottom w:val="none" w:sz="0" w:space="0" w:color="auto"/>
        <w:right w:val="none" w:sz="0" w:space="0" w:color="auto"/>
      </w:divBdr>
    </w:div>
    <w:div w:id="76906425">
      <w:bodyDiv w:val="1"/>
      <w:marLeft w:val="0"/>
      <w:marRight w:val="0"/>
      <w:marTop w:val="0"/>
      <w:marBottom w:val="0"/>
      <w:divBdr>
        <w:top w:val="none" w:sz="0" w:space="0" w:color="auto"/>
        <w:left w:val="none" w:sz="0" w:space="0" w:color="auto"/>
        <w:bottom w:val="none" w:sz="0" w:space="0" w:color="auto"/>
        <w:right w:val="none" w:sz="0" w:space="0" w:color="auto"/>
      </w:divBdr>
    </w:div>
    <w:div w:id="92164268">
      <w:bodyDiv w:val="1"/>
      <w:marLeft w:val="0"/>
      <w:marRight w:val="0"/>
      <w:marTop w:val="0"/>
      <w:marBottom w:val="0"/>
      <w:divBdr>
        <w:top w:val="none" w:sz="0" w:space="0" w:color="auto"/>
        <w:left w:val="none" w:sz="0" w:space="0" w:color="auto"/>
        <w:bottom w:val="none" w:sz="0" w:space="0" w:color="auto"/>
        <w:right w:val="none" w:sz="0" w:space="0" w:color="auto"/>
      </w:divBdr>
    </w:div>
    <w:div w:id="95172596">
      <w:bodyDiv w:val="1"/>
      <w:marLeft w:val="0"/>
      <w:marRight w:val="0"/>
      <w:marTop w:val="0"/>
      <w:marBottom w:val="0"/>
      <w:divBdr>
        <w:top w:val="none" w:sz="0" w:space="0" w:color="auto"/>
        <w:left w:val="none" w:sz="0" w:space="0" w:color="auto"/>
        <w:bottom w:val="none" w:sz="0" w:space="0" w:color="auto"/>
        <w:right w:val="none" w:sz="0" w:space="0" w:color="auto"/>
      </w:divBdr>
    </w:div>
    <w:div w:id="97601375">
      <w:bodyDiv w:val="1"/>
      <w:marLeft w:val="0"/>
      <w:marRight w:val="0"/>
      <w:marTop w:val="0"/>
      <w:marBottom w:val="0"/>
      <w:divBdr>
        <w:top w:val="none" w:sz="0" w:space="0" w:color="auto"/>
        <w:left w:val="none" w:sz="0" w:space="0" w:color="auto"/>
        <w:bottom w:val="none" w:sz="0" w:space="0" w:color="auto"/>
        <w:right w:val="none" w:sz="0" w:space="0" w:color="auto"/>
      </w:divBdr>
    </w:div>
    <w:div w:id="140469860">
      <w:bodyDiv w:val="1"/>
      <w:marLeft w:val="0"/>
      <w:marRight w:val="0"/>
      <w:marTop w:val="0"/>
      <w:marBottom w:val="0"/>
      <w:divBdr>
        <w:top w:val="none" w:sz="0" w:space="0" w:color="auto"/>
        <w:left w:val="none" w:sz="0" w:space="0" w:color="auto"/>
        <w:bottom w:val="none" w:sz="0" w:space="0" w:color="auto"/>
        <w:right w:val="none" w:sz="0" w:space="0" w:color="auto"/>
      </w:divBdr>
    </w:div>
    <w:div w:id="145437984">
      <w:bodyDiv w:val="1"/>
      <w:marLeft w:val="0"/>
      <w:marRight w:val="0"/>
      <w:marTop w:val="0"/>
      <w:marBottom w:val="0"/>
      <w:divBdr>
        <w:top w:val="none" w:sz="0" w:space="0" w:color="auto"/>
        <w:left w:val="none" w:sz="0" w:space="0" w:color="auto"/>
        <w:bottom w:val="none" w:sz="0" w:space="0" w:color="auto"/>
        <w:right w:val="none" w:sz="0" w:space="0" w:color="auto"/>
      </w:divBdr>
    </w:div>
    <w:div w:id="151913501">
      <w:bodyDiv w:val="1"/>
      <w:marLeft w:val="0"/>
      <w:marRight w:val="0"/>
      <w:marTop w:val="0"/>
      <w:marBottom w:val="0"/>
      <w:divBdr>
        <w:top w:val="none" w:sz="0" w:space="0" w:color="auto"/>
        <w:left w:val="none" w:sz="0" w:space="0" w:color="auto"/>
        <w:bottom w:val="none" w:sz="0" w:space="0" w:color="auto"/>
        <w:right w:val="none" w:sz="0" w:space="0" w:color="auto"/>
      </w:divBdr>
    </w:div>
    <w:div w:id="153419925">
      <w:bodyDiv w:val="1"/>
      <w:marLeft w:val="0"/>
      <w:marRight w:val="0"/>
      <w:marTop w:val="0"/>
      <w:marBottom w:val="0"/>
      <w:divBdr>
        <w:top w:val="none" w:sz="0" w:space="0" w:color="auto"/>
        <w:left w:val="none" w:sz="0" w:space="0" w:color="auto"/>
        <w:bottom w:val="none" w:sz="0" w:space="0" w:color="auto"/>
        <w:right w:val="none" w:sz="0" w:space="0" w:color="auto"/>
      </w:divBdr>
    </w:div>
    <w:div w:id="163975819">
      <w:bodyDiv w:val="1"/>
      <w:marLeft w:val="0"/>
      <w:marRight w:val="0"/>
      <w:marTop w:val="0"/>
      <w:marBottom w:val="0"/>
      <w:divBdr>
        <w:top w:val="none" w:sz="0" w:space="0" w:color="auto"/>
        <w:left w:val="none" w:sz="0" w:space="0" w:color="auto"/>
        <w:bottom w:val="none" w:sz="0" w:space="0" w:color="auto"/>
        <w:right w:val="none" w:sz="0" w:space="0" w:color="auto"/>
      </w:divBdr>
    </w:div>
    <w:div w:id="165823988">
      <w:bodyDiv w:val="1"/>
      <w:marLeft w:val="0"/>
      <w:marRight w:val="0"/>
      <w:marTop w:val="0"/>
      <w:marBottom w:val="0"/>
      <w:divBdr>
        <w:top w:val="none" w:sz="0" w:space="0" w:color="auto"/>
        <w:left w:val="none" w:sz="0" w:space="0" w:color="auto"/>
        <w:bottom w:val="none" w:sz="0" w:space="0" w:color="auto"/>
        <w:right w:val="none" w:sz="0" w:space="0" w:color="auto"/>
      </w:divBdr>
    </w:div>
    <w:div w:id="178852888">
      <w:bodyDiv w:val="1"/>
      <w:marLeft w:val="0"/>
      <w:marRight w:val="0"/>
      <w:marTop w:val="0"/>
      <w:marBottom w:val="0"/>
      <w:divBdr>
        <w:top w:val="none" w:sz="0" w:space="0" w:color="auto"/>
        <w:left w:val="none" w:sz="0" w:space="0" w:color="auto"/>
        <w:bottom w:val="none" w:sz="0" w:space="0" w:color="auto"/>
        <w:right w:val="none" w:sz="0" w:space="0" w:color="auto"/>
      </w:divBdr>
    </w:div>
    <w:div w:id="179856973">
      <w:bodyDiv w:val="1"/>
      <w:marLeft w:val="0"/>
      <w:marRight w:val="0"/>
      <w:marTop w:val="0"/>
      <w:marBottom w:val="0"/>
      <w:divBdr>
        <w:top w:val="none" w:sz="0" w:space="0" w:color="auto"/>
        <w:left w:val="none" w:sz="0" w:space="0" w:color="auto"/>
        <w:bottom w:val="none" w:sz="0" w:space="0" w:color="auto"/>
        <w:right w:val="none" w:sz="0" w:space="0" w:color="auto"/>
      </w:divBdr>
    </w:div>
    <w:div w:id="180752279">
      <w:bodyDiv w:val="1"/>
      <w:marLeft w:val="0"/>
      <w:marRight w:val="0"/>
      <w:marTop w:val="0"/>
      <w:marBottom w:val="0"/>
      <w:divBdr>
        <w:top w:val="none" w:sz="0" w:space="0" w:color="auto"/>
        <w:left w:val="none" w:sz="0" w:space="0" w:color="auto"/>
        <w:bottom w:val="none" w:sz="0" w:space="0" w:color="auto"/>
        <w:right w:val="none" w:sz="0" w:space="0" w:color="auto"/>
      </w:divBdr>
    </w:div>
    <w:div w:id="187333750">
      <w:bodyDiv w:val="1"/>
      <w:marLeft w:val="0"/>
      <w:marRight w:val="0"/>
      <w:marTop w:val="0"/>
      <w:marBottom w:val="0"/>
      <w:divBdr>
        <w:top w:val="none" w:sz="0" w:space="0" w:color="auto"/>
        <w:left w:val="none" w:sz="0" w:space="0" w:color="auto"/>
        <w:bottom w:val="none" w:sz="0" w:space="0" w:color="auto"/>
        <w:right w:val="none" w:sz="0" w:space="0" w:color="auto"/>
      </w:divBdr>
    </w:div>
    <w:div w:id="200090782">
      <w:bodyDiv w:val="1"/>
      <w:marLeft w:val="0"/>
      <w:marRight w:val="0"/>
      <w:marTop w:val="0"/>
      <w:marBottom w:val="0"/>
      <w:divBdr>
        <w:top w:val="none" w:sz="0" w:space="0" w:color="auto"/>
        <w:left w:val="none" w:sz="0" w:space="0" w:color="auto"/>
        <w:bottom w:val="none" w:sz="0" w:space="0" w:color="auto"/>
        <w:right w:val="none" w:sz="0" w:space="0" w:color="auto"/>
      </w:divBdr>
    </w:div>
    <w:div w:id="216279203">
      <w:bodyDiv w:val="1"/>
      <w:marLeft w:val="0"/>
      <w:marRight w:val="0"/>
      <w:marTop w:val="0"/>
      <w:marBottom w:val="0"/>
      <w:divBdr>
        <w:top w:val="none" w:sz="0" w:space="0" w:color="auto"/>
        <w:left w:val="none" w:sz="0" w:space="0" w:color="auto"/>
        <w:bottom w:val="none" w:sz="0" w:space="0" w:color="auto"/>
        <w:right w:val="none" w:sz="0" w:space="0" w:color="auto"/>
      </w:divBdr>
    </w:div>
    <w:div w:id="263923354">
      <w:bodyDiv w:val="1"/>
      <w:marLeft w:val="0"/>
      <w:marRight w:val="0"/>
      <w:marTop w:val="0"/>
      <w:marBottom w:val="0"/>
      <w:divBdr>
        <w:top w:val="none" w:sz="0" w:space="0" w:color="auto"/>
        <w:left w:val="none" w:sz="0" w:space="0" w:color="auto"/>
        <w:bottom w:val="none" w:sz="0" w:space="0" w:color="auto"/>
        <w:right w:val="none" w:sz="0" w:space="0" w:color="auto"/>
      </w:divBdr>
    </w:div>
    <w:div w:id="280108243">
      <w:bodyDiv w:val="1"/>
      <w:marLeft w:val="0"/>
      <w:marRight w:val="0"/>
      <w:marTop w:val="0"/>
      <w:marBottom w:val="0"/>
      <w:divBdr>
        <w:top w:val="none" w:sz="0" w:space="0" w:color="auto"/>
        <w:left w:val="none" w:sz="0" w:space="0" w:color="auto"/>
        <w:bottom w:val="none" w:sz="0" w:space="0" w:color="auto"/>
        <w:right w:val="none" w:sz="0" w:space="0" w:color="auto"/>
      </w:divBdr>
    </w:div>
    <w:div w:id="291327902">
      <w:bodyDiv w:val="1"/>
      <w:marLeft w:val="0"/>
      <w:marRight w:val="0"/>
      <w:marTop w:val="0"/>
      <w:marBottom w:val="0"/>
      <w:divBdr>
        <w:top w:val="none" w:sz="0" w:space="0" w:color="auto"/>
        <w:left w:val="none" w:sz="0" w:space="0" w:color="auto"/>
        <w:bottom w:val="none" w:sz="0" w:space="0" w:color="auto"/>
        <w:right w:val="none" w:sz="0" w:space="0" w:color="auto"/>
      </w:divBdr>
    </w:div>
    <w:div w:id="304045210">
      <w:bodyDiv w:val="1"/>
      <w:marLeft w:val="0"/>
      <w:marRight w:val="0"/>
      <w:marTop w:val="0"/>
      <w:marBottom w:val="0"/>
      <w:divBdr>
        <w:top w:val="none" w:sz="0" w:space="0" w:color="auto"/>
        <w:left w:val="none" w:sz="0" w:space="0" w:color="auto"/>
        <w:bottom w:val="none" w:sz="0" w:space="0" w:color="auto"/>
        <w:right w:val="none" w:sz="0" w:space="0" w:color="auto"/>
      </w:divBdr>
    </w:div>
    <w:div w:id="307436506">
      <w:bodyDiv w:val="1"/>
      <w:marLeft w:val="0"/>
      <w:marRight w:val="0"/>
      <w:marTop w:val="0"/>
      <w:marBottom w:val="0"/>
      <w:divBdr>
        <w:top w:val="none" w:sz="0" w:space="0" w:color="auto"/>
        <w:left w:val="none" w:sz="0" w:space="0" w:color="auto"/>
        <w:bottom w:val="none" w:sz="0" w:space="0" w:color="auto"/>
        <w:right w:val="none" w:sz="0" w:space="0" w:color="auto"/>
      </w:divBdr>
    </w:div>
    <w:div w:id="309017110">
      <w:bodyDiv w:val="1"/>
      <w:marLeft w:val="0"/>
      <w:marRight w:val="0"/>
      <w:marTop w:val="0"/>
      <w:marBottom w:val="0"/>
      <w:divBdr>
        <w:top w:val="none" w:sz="0" w:space="0" w:color="auto"/>
        <w:left w:val="none" w:sz="0" w:space="0" w:color="auto"/>
        <w:bottom w:val="none" w:sz="0" w:space="0" w:color="auto"/>
        <w:right w:val="none" w:sz="0" w:space="0" w:color="auto"/>
      </w:divBdr>
    </w:div>
    <w:div w:id="311712444">
      <w:bodyDiv w:val="1"/>
      <w:marLeft w:val="0"/>
      <w:marRight w:val="0"/>
      <w:marTop w:val="0"/>
      <w:marBottom w:val="0"/>
      <w:divBdr>
        <w:top w:val="none" w:sz="0" w:space="0" w:color="auto"/>
        <w:left w:val="none" w:sz="0" w:space="0" w:color="auto"/>
        <w:bottom w:val="none" w:sz="0" w:space="0" w:color="auto"/>
        <w:right w:val="none" w:sz="0" w:space="0" w:color="auto"/>
      </w:divBdr>
    </w:div>
    <w:div w:id="330259164">
      <w:bodyDiv w:val="1"/>
      <w:marLeft w:val="0"/>
      <w:marRight w:val="0"/>
      <w:marTop w:val="0"/>
      <w:marBottom w:val="0"/>
      <w:divBdr>
        <w:top w:val="none" w:sz="0" w:space="0" w:color="auto"/>
        <w:left w:val="none" w:sz="0" w:space="0" w:color="auto"/>
        <w:bottom w:val="none" w:sz="0" w:space="0" w:color="auto"/>
        <w:right w:val="none" w:sz="0" w:space="0" w:color="auto"/>
      </w:divBdr>
    </w:div>
    <w:div w:id="332727233">
      <w:bodyDiv w:val="1"/>
      <w:marLeft w:val="0"/>
      <w:marRight w:val="0"/>
      <w:marTop w:val="0"/>
      <w:marBottom w:val="0"/>
      <w:divBdr>
        <w:top w:val="none" w:sz="0" w:space="0" w:color="auto"/>
        <w:left w:val="none" w:sz="0" w:space="0" w:color="auto"/>
        <w:bottom w:val="none" w:sz="0" w:space="0" w:color="auto"/>
        <w:right w:val="none" w:sz="0" w:space="0" w:color="auto"/>
      </w:divBdr>
    </w:div>
    <w:div w:id="333075092">
      <w:bodyDiv w:val="1"/>
      <w:marLeft w:val="0"/>
      <w:marRight w:val="0"/>
      <w:marTop w:val="0"/>
      <w:marBottom w:val="0"/>
      <w:divBdr>
        <w:top w:val="none" w:sz="0" w:space="0" w:color="auto"/>
        <w:left w:val="none" w:sz="0" w:space="0" w:color="auto"/>
        <w:bottom w:val="none" w:sz="0" w:space="0" w:color="auto"/>
        <w:right w:val="none" w:sz="0" w:space="0" w:color="auto"/>
      </w:divBdr>
    </w:div>
    <w:div w:id="344720366">
      <w:bodyDiv w:val="1"/>
      <w:marLeft w:val="0"/>
      <w:marRight w:val="0"/>
      <w:marTop w:val="0"/>
      <w:marBottom w:val="0"/>
      <w:divBdr>
        <w:top w:val="none" w:sz="0" w:space="0" w:color="auto"/>
        <w:left w:val="none" w:sz="0" w:space="0" w:color="auto"/>
        <w:bottom w:val="none" w:sz="0" w:space="0" w:color="auto"/>
        <w:right w:val="none" w:sz="0" w:space="0" w:color="auto"/>
      </w:divBdr>
    </w:div>
    <w:div w:id="355276975">
      <w:bodyDiv w:val="1"/>
      <w:marLeft w:val="0"/>
      <w:marRight w:val="0"/>
      <w:marTop w:val="0"/>
      <w:marBottom w:val="0"/>
      <w:divBdr>
        <w:top w:val="none" w:sz="0" w:space="0" w:color="auto"/>
        <w:left w:val="none" w:sz="0" w:space="0" w:color="auto"/>
        <w:bottom w:val="none" w:sz="0" w:space="0" w:color="auto"/>
        <w:right w:val="none" w:sz="0" w:space="0" w:color="auto"/>
      </w:divBdr>
    </w:div>
    <w:div w:id="361322464">
      <w:bodyDiv w:val="1"/>
      <w:marLeft w:val="0"/>
      <w:marRight w:val="0"/>
      <w:marTop w:val="0"/>
      <w:marBottom w:val="0"/>
      <w:divBdr>
        <w:top w:val="none" w:sz="0" w:space="0" w:color="auto"/>
        <w:left w:val="none" w:sz="0" w:space="0" w:color="auto"/>
        <w:bottom w:val="none" w:sz="0" w:space="0" w:color="auto"/>
        <w:right w:val="none" w:sz="0" w:space="0" w:color="auto"/>
      </w:divBdr>
    </w:div>
    <w:div w:id="371425232">
      <w:bodyDiv w:val="1"/>
      <w:marLeft w:val="0"/>
      <w:marRight w:val="0"/>
      <w:marTop w:val="0"/>
      <w:marBottom w:val="0"/>
      <w:divBdr>
        <w:top w:val="none" w:sz="0" w:space="0" w:color="auto"/>
        <w:left w:val="none" w:sz="0" w:space="0" w:color="auto"/>
        <w:bottom w:val="none" w:sz="0" w:space="0" w:color="auto"/>
        <w:right w:val="none" w:sz="0" w:space="0" w:color="auto"/>
      </w:divBdr>
    </w:div>
    <w:div w:id="375668091">
      <w:bodyDiv w:val="1"/>
      <w:marLeft w:val="0"/>
      <w:marRight w:val="0"/>
      <w:marTop w:val="0"/>
      <w:marBottom w:val="0"/>
      <w:divBdr>
        <w:top w:val="none" w:sz="0" w:space="0" w:color="auto"/>
        <w:left w:val="none" w:sz="0" w:space="0" w:color="auto"/>
        <w:bottom w:val="none" w:sz="0" w:space="0" w:color="auto"/>
        <w:right w:val="none" w:sz="0" w:space="0" w:color="auto"/>
      </w:divBdr>
    </w:div>
    <w:div w:id="375854771">
      <w:bodyDiv w:val="1"/>
      <w:marLeft w:val="0"/>
      <w:marRight w:val="0"/>
      <w:marTop w:val="0"/>
      <w:marBottom w:val="0"/>
      <w:divBdr>
        <w:top w:val="none" w:sz="0" w:space="0" w:color="auto"/>
        <w:left w:val="none" w:sz="0" w:space="0" w:color="auto"/>
        <w:bottom w:val="none" w:sz="0" w:space="0" w:color="auto"/>
        <w:right w:val="none" w:sz="0" w:space="0" w:color="auto"/>
      </w:divBdr>
    </w:div>
    <w:div w:id="377705858">
      <w:bodyDiv w:val="1"/>
      <w:marLeft w:val="0"/>
      <w:marRight w:val="0"/>
      <w:marTop w:val="0"/>
      <w:marBottom w:val="0"/>
      <w:divBdr>
        <w:top w:val="none" w:sz="0" w:space="0" w:color="auto"/>
        <w:left w:val="none" w:sz="0" w:space="0" w:color="auto"/>
        <w:bottom w:val="none" w:sz="0" w:space="0" w:color="auto"/>
        <w:right w:val="none" w:sz="0" w:space="0" w:color="auto"/>
      </w:divBdr>
    </w:div>
    <w:div w:id="377821910">
      <w:bodyDiv w:val="1"/>
      <w:marLeft w:val="0"/>
      <w:marRight w:val="0"/>
      <w:marTop w:val="0"/>
      <w:marBottom w:val="0"/>
      <w:divBdr>
        <w:top w:val="none" w:sz="0" w:space="0" w:color="auto"/>
        <w:left w:val="none" w:sz="0" w:space="0" w:color="auto"/>
        <w:bottom w:val="none" w:sz="0" w:space="0" w:color="auto"/>
        <w:right w:val="none" w:sz="0" w:space="0" w:color="auto"/>
      </w:divBdr>
    </w:div>
    <w:div w:id="388573440">
      <w:bodyDiv w:val="1"/>
      <w:marLeft w:val="0"/>
      <w:marRight w:val="0"/>
      <w:marTop w:val="0"/>
      <w:marBottom w:val="0"/>
      <w:divBdr>
        <w:top w:val="none" w:sz="0" w:space="0" w:color="auto"/>
        <w:left w:val="none" w:sz="0" w:space="0" w:color="auto"/>
        <w:bottom w:val="none" w:sz="0" w:space="0" w:color="auto"/>
        <w:right w:val="none" w:sz="0" w:space="0" w:color="auto"/>
      </w:divBdr>
    </w:div>
    <w:div w:id="390660803">
      <w:bodyDiv w:val="1"/>
      <w:marLeft w:val="0"/>
      <w:marRight w:val="0"/>
      <w:marTop w:val="0"/>
      <w:marBottom w:val="0"/>
      <w:divBdr>
        <w:top w:val="none" w:sz="0" w:space="0" w:color="auto"/>
        <w:left w:val="none" w:sz="0" w:space="0" w:color="auto"/>
        <w:bottom w:val="none" w:sz="0" w:space="0" w:color="auto"/>
        <w:right w:val="none" w:sz="0" w:space="0" w:color="auto"/>
      </w:divBdr>
    </w:div>
    <w:div w:id="392630317">
      <w:bodyDiv w:val="1"/>
      <w:marLeft w:val="0"/>
      <w:marRight w:val="0"/>
      <w:marTop w:val="0"/>
      <w:marBottom w:val="0"/>
      <w:divBdr>
        <w:top w:val="none" w:sz="0" w:space="0" w:color="auto"/>
        <w:left w:val="none" w:sz="0" w:space="0" w:color="auto"/>
        <w:bottom w:val="none" w:sz="0" w:space="0" w:color="auto"/>
        <w:right w:val="none" w:sz="0" w:space="0" w:color="auto"/>
      </w:divBdr>
    </w:div>
    <w:div w:id="402487955">
      <w:bodyDiv w:val="1"/>
      <w:marLeft w:val="0"/>
      <w:marRight w:val="0"/>
      <w:marTop w:val="0"/>
      <w:marBottom w:val="0"/>
      <w:divBdr>
        <w:top w:val="none" w:sz="0" w:space="0" w:color="auto"/>
        <w:left w:val="none" w:sz="0" w:space="0" w:color="auto"/>
        <w:bottom w:val="none" w:sz="0" w:space="0" w:color="auto"/>
        <w:right w:val="none" w:sz="0" w:space="0" w:color="auto"/>
      </w:divBdr>
    </w:div>
    <w:div w:id="419446383">
      <w:bodyDiv w:val="1"/>
      <w:marLeft w:val="0"/>
      <w:marRight w:val="0"/>
      <w:marTop w:val="0"/>
      <w:marBottom w:val="0"/>
      <w:divBdr>
        <w:top w:val="none" w:sz="0" w:space="0" w:color="auto"/>
        <w:left w:val="none" w:sz="0" w:space="0" w:color="auto"/>
        <w:bottom w:val="none" w:sz="0" w:space="0" w:color="auto"/>
        <w:right w:val="none" w:sz="0" w:space="0" w:color="auto"/>
      </w:divBdr>
    </w:div>
    <w:div w:id="425733144">
      <w:bodyDiv w:val="1"/>
      <w:marLeft w:val="0"/>
      <w:marRight w:val="0"/>
      <w:marTop w:val="0"/>
      <w:marBottom w:val="0"/>
      <w:divBdr>
        <w:top w:val="none" w:sz="0" w:space="0" w:color="auto"/>
        <w:left w:val="none" w:sz="0" w:space="0" w:color="auto"/>
        <w:bottom w:val="none" w:sz="0" w:space="0" w:color="auto"/>
        <w:right w:val="none" w:sz="0" w:space="0" w:color="auto"/>
      </w:divBdr>
    </w:div>
    <w:div w:id="438916420">
      <w:bodyDiv w:val="1"/>
      <w:marLeft w:val="0"/>
      <w:marRight w:val="0"/>
      <w:marTop w:val="0"/>
      <w:marBottom w:val="0"/>
      <w:divBdr>
        <w:top w:val="none" w:sz="0" w:space="0" w:color="auto"/>
        <w:left w:val="none" w:sz="0" w:space="0" w:color="auto"/>
        <w:bottom w:val="none" w:sz="0" w:space="0" w:color="auto"/>
        <w:right w:val="none" w:sz="0" w:space="0" w:color="auto"/>
      </w:divBdr>
    </w:div>
    <w:div w:id="439642437">
      <w:bodyDiv w:val="1"/>
      <w:marLeft w:val="0"/>
      <w:marRight w:val="0"/>
      <w:marTop w:val="0"/>
      <w:marBottom w:val="0"/>
      <w:divBdr>
        <w:top w:val="none" w:sz="0" w:space="0" w:color="auto"/>
        <w:left w:val="none" w:sz="0" w:space="0" w:color="auto"/>
        <w:bottom w:val="none" w:sz="0" w:space="0" w:color="auto"/>
        <w:right w:val="none" w:sz="0" w:space="0" w:color="auto"/>
      </w:divBdr>
    </w:div>
    <w:div w:id="441650266">
      <w:bodyDiv w:val="1"/>
      <w:marLeft w:val="0"/>
      <w:marRight w:val="0"/>
      <w:marTop w:val="0"/>
      <w:marBottom w:val="0"/>
      <w:divBdr>
        <w:top w:val="none" w:sz="0" w:space="0" w:color="auto"/>
        <w:left w:val="none" w:sz="0" w:space="0" w:color="auto"/>
        <w:bottom w:val="none" w:sz="0" w:space="0" w:color="auto"/>
        <w:right w:val="none" w:sz="0" w:space="0" w:color="auto"/>
      </w:divBdr>
    </w:div>
    <w:div w:id="454711556">
      <w:bodyDiv w:val="1"/>
      <w:marLeft w:val="0"/>
      <w:marRight w:val="0"/>
      <w:marTop w:val="0"/>
      <w:marBottom w:val="0"/>
      <w:divBdr>
        <w:top w:val="none" w:sz="0" w:space="0" w:color="auto"/>
        <w:left w:val="none" w:sz="0" w:space="0" w:color="auto"/>
        <w:bottom w:val="none" w:sz="0" w:space="0" w:color="auto"/>
        <w:right w:val="none" w:sz="0" w:space="0" w:color="auto"/>
      </w:divBdr>
    </w:div>
    <w:div w:id="464809795">
      <w:bodyDiv w:val="1"/>
      <w:marLeft w:val="0"/>
      <w:marRight w:val="0"/>
      <w:marTop w:val="0"/>
      <w:marBottom w:val="0"/>
      <w:divBdr>
        <w:top w:val="none" w:sz="0" w:space="0" w:color="auto"/>
        <w:left w:val="none" w:sz="0" w:space="0" w:color="auto"/>
        <w:bottom w:val="none" w:sz="0" w:space="0" w:color="auto"/>
        <w:right w:val="none" w:sz="0" w:space="0" w:color="auto"/>
      </w:divBdr>
    </w:div>
    <w:div w:id="467430815">
      <w:bodyDiv w:val="1"/>
      <w:marLeft w:val="0"/>
      <w:marRight w:val="0"/>
      <w:marTop w:val="0"/>
      <w:marBottom w:val="0"/>
      <w:divBdr>
        <w:top w:val="none" w:sz="0" w:space="0" w:color="auto"/>
        <w:left w:val="none" w:sz="0" w:space="0" w:color="auto"/>
        <w:bottom w:val="none" w:sz="0" w:space="0" w:color="auto"/>
        <w:right w:val="none" w:sz="0" w:space="0" w:color="auto"/>
      </w:divBdr>
    </w:div>
    <w:div w:id="472646029">
      <w:bodyDiv w:val="1"/>
      <w:marLeft w:val="0"/>
      <w:marRight w:val="0"/>
      <w:marTop w:val="0"/>
      <w:marBottom w:val="0"/>
      <w:divBdr>
        <w:top w:val="none" w:sz="0" w:space="0" w:color="auto"/>
        <w:left w:val="none" w:sz="0" w:space="0" w:color="auto"/>
        <w:bottom w:val="none" w:sz="0" w:space="0" w:color="auto"/>
        <w:right w:val="none" w:sz="0" w:space="0" w:color="auto"/>
      </w:divBdr>
    </w:div>
    <w:div w:id="492110385">
      <w:bodyDiv w:val="1"/>
      <w:marLeft w:val="0"/>
      <w:marRight w:val="0"/>
      <w:marTop w:val="0"/>
      <w:marBottom w:val="0"/>
      <w:divBdr>
        <w:top w:val="none" w:sz="0" w:space="0" w:color="auto"/>
        <w:left w:val="none" w:sz="0" w:space="0" w:color="auto"/>
        <w:bottom w:val="none" w:sz="0" w:space="0" w:color="auto"/>
        <w:right w:val="none" w:sz="0" w:space="0" w:color="auto"/>
      </w:divBdr>
    </w:div>
    <w:div w:id="499122211">
      <w:bodyDiv w:val="1"/>
      <w:marLeft w:val="0"/>
      <w:marRight w:val="0"/>
      <w:marTop w:val="0"/>
      <w:marBottom w:val="0"/>
      <w:divBdr>
        <w:top w:val="none" w:sz="0" w:space="0" w:color="auto"/>
        <w:left w:val="none" w:sz="0" w:space="0" w:color="auto"/>
        <w:bottom w:val="none" w:sz="0" w:space="0" w:color="auto"/>
        <w:right w:val="none" w:sz="0" w:space="0" w:color="auto"/>
      </w:divBdr>
    </w:div>
    <w:div w:id="504245357">
      <w:bodyDiv w:val="1"/>
      <w:marLeft w:val="0"/>
      <w:marRight w:val="0"/>
      <w:marTop w:val="0"/>
      <w:marBottom w:val="0"/>
      <w:divBdr>
        <w:top w:val="none" w:sz="0" w:space="0" w:color="auto"/>
        <w:left w:val="none" w:sz="0" w:space="0" w:color="auto"/>
        <w:bottom w:val="none" w:sz="0" w:space="0" w:color="auto"/>
        <w:right w:val="none" w:sz="0" w:space="0" w:color="auto"/>
      </w:divBdr>
    </w:div>
    <w:div w:id="511336195">
      <w:bodyDiv w:val="1"/>
      <w:marLeft w:val="0"/>
      <w:marRight w:val="0"/>
      <w:marTop w:val="0"/>
      <w:marBottom w:val="0"/>
      <w:divBdr>
        <w:top w:val="none" w:sz="0" w:space="0" w:color="auto"/>
        <w:left w:val="none" w:sz="0" w:space="0" w:color="auto"/>
        <w:bottom w:val="none" w:sz="0" w:space="0" w:color="auto"/>
        <w:right w:val="none" w:sz="0" w:space="0" w:color="auto"/>
      </w:divBdr>
    </w:div>
    <w:div w:id="511996150">
      <w:bodyDiv w:val="1"/>
      <w:marLeft w:val="0"/>
      <w:marRight w:val="0"/>
      <w:marTop w:val="0"/>
      <w:marBottom w:val="0"/>
      <w:divBdr>
        <w:top w:val="none" w:sz="0" w:space="0" w:color="auto"/>
        <w:left w:val="none" w:sz="0" w:space="0" w:color="auto"/>
        <w:bottom w:val="none" w:sz="0" w:space="0" w:color="auto"/>
        <w:right w:val="none" w:sz="0" w:space="0" w:color="auto"/>
      </w:divBdr>
    </w:div>
    <w:div w:id="513612829">
      <w:bodyDiv w:val="1"/>
      <w:marLeft w:val="0"/>
      <w:marRight w:val="0"/>
      <w:marTop w:val="0"/>
      <w:marBottom w:val="0"/>
      <w:divBdr>
        <w:top w:val="none" w:sz="0" w:space="0" w:color="auto"/>
        <w:left w:val="none" w:sz="0" w:space="0" w:color="auto"/>
        <w:bottom w:val="none" w:sz="0" w:space="0" w:color="auto"/>
        <w:right w:val="none" w:sz="0" w:space="0" w:color="auto"/>
      </w:divBdr>
    </w:div>
    <w:div w:id="526260149">
      <w:bodyDiv w:val="1"/>
      <w:marLeft w:val="0"/>
      <w:marRight w:val="0"/>
      <w:marTop w:val="0"/>
      <w:marBottom w:val="0"/>
      <w:divBdr>
        <w:top w:val="none" w:sz="0" w:space="0" w:color="auto"/>
        <w:left w:val="none" w:sz="0" w:space="0" w:color="auto"/>
        <w:bottom w:val="none" w:sz="0" w:space="0" w:color="auto"/>
        <w:right w:val="none" w:sz="0" w:space="0" w:color="auto"/>
      </w:divBdr>
    </w:div>
    <w:div w:id="526413545">
      <w:bodyDiv w:val="1"/>
      <w:marLeft w:val="0"/>
      <w:marRight w:val="0"/>
      <w:marTop w:val="0"/>
      <w:marBottom w:val="0"/>
      <w:divBdr>
        <w:top w:val="none" w:sz="0" w:space="0" w:color="auto"/>
        <w:left w:val="none" w:sz="0" w:space="0" w:color="auto"/>
        <w:bottom w:val="none" w:sz="0" w:space="0" w:color="auto"/>
        <w:right w:val="none" w:sz="0" w:space="0" w:color="auto"/>
      </w:divBdr>
    </w:div>
    <w:div w:id="545793800">
      <w:bodyDiv w:val="1"/>
      <w:marLeft w:val="0"/>
      <w:marRight w:val="0"/>
      <w:marTop w:val="0"/>
      <w:marBottom w:val="0"/>
      <w:divBdr>
        <w:top w:val="none" w:sz="0" w:space="0" w:color="auto"/>
        <w:left w:val="none" w:sz="0" w:space="0" w:color="auto"/>
        <w:bottom w:val="none" w:sz="0" w:space="0" w:color="auto"/>
        <w:right w:val="none" w:sz="0" w:space="0" w:color="auto"/>
      </w:divBdr>
    </w:div>
    <w:div w:id="546914741">
      <w:bodyDiv w:val="1"/>
      <w:marLeft w:val="0"/>
      <w:marRight w:val="0"/>
      <w:marTop w:val="0"/>
      <w:marBottom w:val="0"/>
      <w:divBdr>
        <w:top w:val="none" w:sz="0" w:space="0" w:color="auto"/>
        <w:left w:val="none" w:sz="0" w:space="0" w:color="auto"/>
        <w:bottom w:val="none" w:sz="0" w:space="0" w:color="auto"/>
        <w:right w:val="none" w:sz="0" w:space="0" w:color="auto"/>
      </w:divBdr>
    </w:div>
    <w:div w:id="553389535">
      <w:bodyDiv w:val="1"/>
      <w:marLeft w:val="0"/>
      <w:marRight w:val="0"/>
      <w:marTop w:val="0"/>
      <w:marBottom w:val="0"/>
      <w:divBdr>
        <w:top w:val="none" w:sz="0" w:space="0" w:color="auto"/>
        <w:left w:val="none" w:sz="0" w:space="0" w:color="auto"/>
        <w:bottom w:val="none" w:sz="0" w:space="0" w:color="auto"/>
        <w:right w:val="none" w:sz="0" w:space="0" w:color="auto"/>
      </w:divBdr>
    </w:div>
    <w:div w:id="562833339">
      <w:bodyDiv w:val="1"/>
      <w:marLeft w:val="0"/>
      <w:marRight w:val="0"/>
      <w:marTop w:val="0"/>
      <w:marBottom w:val="0"/>
      <w:divBdr>
        <w:top w:val="none" w:sz="0" w:space="0" w:color="auto"/>
        <w:left w:val="none" w:sz="0" w:space="0" w:color="auto"/>
        <w:bottom w:val="none" w:sz="0" w:space="0" w:color="auto"/>
        <w:right w:val="none" w:sz="0" w:space="0" w:color="auto"/>
      </w:divBdr>
    </w:div>
    <w:div w:id="570624834">
      <w:bodyDiv w:val="1"/>
      <w:marLeft w:val="0"/>
      <w:marRight w:val="0"/>
      <w:marTop w:val="0"/>
      <w:marBottom w:val="0"/>
      <w:divBdr>
        <w:top w:val="none" w:sz="0" w:space="0" w:color="auto"/>
        <w:left w:val="none" w:sz="0" w:space="0" w:color="auto"/>
        <w:bottom w:val="none" w:sz="0" w:space="0" w:color="auto"/>
        <w:right w:val="none" w:sz="0" w:space="0" w:color="auto"/>
      </w:divBdr>
    </w:div>
    <w:div w:id="573516792">
      <w:bodyDiv w:val="1"/>
      <w:marLeft w:val="0"/>
      <w:marRight w:val="0"/>
      <w:marTop w:val="0"/>
      <w:marBottom w:val="0"/>
      <w:divBdr>
        <w:top w:val="none" w:sz="0" w:space="0" w:color="auto"/>
        <w:left w:val="none" w:sz="0" w:space="0" w:color="auto"/>
        <w:bottom w:val="none" w:sz="0" w:space="0" w:color="auto"/>
        <w:right w:val="none" w:sz="0" w:space="0" w:color="auto"/>
      </w:divBdr>
    </w:div>
    <w:div w:id="578096049">
      <w:bodyDiv w:val="1"/>
      <w:marLeft w:val="0"/>
      <w:marRight w:val="0"/>
      <w:marTop w:val="0"/>
      <w:marBottom w:val="0"/>
      <w:divBdr>
        <w:top w:val="none" w:sz="0" w:space="0" w:color="auto"/>
        <w:left w:val="none" w:sz="0" w:space="0" w:color="auto"/>
        <w:bottom w:val="none" w:sz="0" w:space="0" w:color="auto"/>
        <w:right w:val="none" w:sz="0" w:space="0" w:color="auto"/>
      </w:divBdr>
    </w:div>
    <w:div w:id="597257349">
      <w:bodyDiv w:val="1"/>
      <w:marLeft w:val="0"/>
      <w:marRight w:val="0"/>
      <w:marTop w:val="0"/>
      <w:marBottom w:val="0"/>
      <w:divBdr>
        <w:top w:val="none" w:sz="0" w:space="0" w:color="auto"/>
        <w:left w:val="none" w:sz="0" w:space="0" w:color="auto"/>
        <w:bottom w:val="none" w:sz="0" w:space="0" w:color="auto"/>
        <w:right w:val="none" w:sz="0" w:space="0" w:color="auto"/>
      </w:divBdr>
    </w:div>
    <w:div w:id="604993902">
      <w:bodyDiv w:val="1"/>
      <w:marLeft w:val="0"/>
      <w:marRight w:val="0"/>
      <w:marTop w:val="0"/>
      <w:marBottom w:val="0"/>
      <w:divBdr>
        <w:top w:val="none" w:sz="0" w:space="0" w:color="auto"/>
        <w:left w:val="none" w:sz="0" w:space="0" w:color="auto"/>
        <w:bottom w:val="none" w:sz="0" w:space="0" w:color="auto"/>
        <w:right w:val="none" w:sz="0" w:space="0" w:color="auto"/>
      </w:divBdr>
    </w:div>
    <w:div w:id="605625838">
      <w:bodyDiv w:val="1"/>
      <w:marLeft w:val="0"/>
      <w:marRight w:val="0"/>
      <w:marTop w:val="0"/>
      <w:marBottom w:val="0"/>
      <w:divBdr>
        <w:top w:val="none" w:sz="0" w:space="0" w:color="auto"/>
        <w:left w:val="none" w:sz="0" w:space="0" w:color="auto"/>
        <w:bottom w:val="none" w:sz="0" w:space="0" w:color="auto"/>
        <w:right w:val="none" w:sz="0" w:space="0" w:color="auto"/>
      </w:divBdr>
      <w:divsChild>
        <w:div w:id="1194997502">
          <w:marLeft w:val="0"/>
          <w:marRight w:val="0"/>
          <w:marTop w:val="0"/>
          <w:marBottom w:val="0"/>
          <w:divBdr>
            <w:top w:val="single" w:sz="2" w:space="0" w:color="E3E3E3"/>
            <w:left w:val="single" w:sz="2" w:space="0" w:color="E3E3E3"/>
            <w:bottom w:val="single" w:sz="2" w:space="0" w:color="E3E3E3"/>
            <w:right w:val="single" w:sz="2" w:space="0" w:color="E3E3E3"/>
          </w:divBdr>
          <w:divsChild>
            <w:div w:id="1503854780">
              <w:marLeft w:val="0"/>
              <w:marRight w:val="0"/>
              <w:marTop w:val="100"/>
              <w:marBottom w:val="100"/>
              <w:divBdr>
                <w:top w:val="single" w:sz="2" w:space="0" w:color="E3E3E3"/>
                <w:left w:val="single" w:sz="2" w:space="0" w:color="E3E3E3"/>
                <w:bottom w:val="single" w:sz="2" w:space="0" w:color="E3E3E3"/>
                <w:right w:val="single" w:sz="2" w:space="0" w:color="E3E3E3"/>
              </w:divBdr>
              <w:divsChild>
                <w:div w:id="700253460">
                  <w:marLeft w:val="0"/>
                  <w:marRight w:val="0"/>
                  <w:marTop w:val="0"/>
                  <w:marBottom w:val="0"/>
                  <w:divBdr>
                    <w:top w:val="single" w:sz="2" w:space="0" w:color="E3E3E3"/>
                    <w:left w:val="single" w:sz="2" w:space="0" w:color="E3E3E3"/>
                    <w:bottom w:val="single" w:sz="2" w:space="0" w:color="E3E3E3"/>
                    <w:right w:val="single" w:sz="2" w:space="0" w:color="E3E3E3"/>
                  </w:divBdr>
                  <w:divsChild>
                    <w:div w:id="1347320395">
                      <w:marLeft w:val="0"/>
                      <w:marRight w:val="0"/>
                      <w:marTop w:val="0"/>
                      <w:marBottom w:val="0"/>
                      <w:divBdr>
                        <w:top w:val="single" w:sz="2" w:space="0" w:color="E3E3E3"/>
                        <w:left w:val="single" w:sz="2" w:space="0" w:color="E3E3E3"/>
                        <w:bottom w:val="single" w:sz="2" w:space="0" w:color="E3E3E3"/>
                        <w:right w:val="single" w:sz="2" w:space="0" w:color="E3E3E3"/>
                      </w:divBdr>
                      <w:divsChild>
                        <w:div w:id="200943297">
                          <w:marLeft w:val="0"/>
                          <w:marRight w:val="0"/>
                          <w:marTop w:val="0"/>
                          <w:marBottom w:val="0"/>
                          <w:divBdr>
                            <w:top w:val="single" w:sz="2" w:space="0" w:color="E3E3E3"/>
                            <w:left w:val="single" w:sz="2" w:space="0" w:color="E3E3E3"/>
                            <w:bottom w:val="single" w:sz="2" w:space="0" w:color="E3E3E3"/>
                            <w:right w:val="single" w:sz="2" w:space="0" w:color="E3E3E3"/>
                          </w:divBdr>
                          <w:divsChild>
                            <w:div w:id="1759015387">
                              <w:marLeft w:val="0"/>
                              <w:marRight w:val="0"/>
                              <w:marTop w:val="0"/>
                              <w:marBottom w:val="0"/>
                              <w:divBdr>
                                <w:top w:val="single" w:sz="2" w:space="0" w:color="E3E3E3"/>
                                <w:left w:val="single" w:sz="2" w:space="0" w:color="E3E3E3"/>
                                <w:bottom w:val="single" w:sz="2" w:space="0" w:color="E3E3E3"/>
                                <w:right w:val="single" w:sz="2" w:space="0" w:color="E3E3E3"/>
                              </w:divBdr>
                              <w:divsChild>
                                <w:div w:id="1283994570">
                                  <w:marLeft w:val="0"/>
                                  <w:marRight w:val="0"/>
                                  <w:marTop w:val="0"/>
                                  <w:marBottom w:val="0"/>
                                  <w:divBdr>
                                    <w:top w:val="single" w:sz="2" w:space="0" w:color="E3E3E3"/>
                                    <w:left w:val="single" w:sz="2" w:space="0" w:color="E3E3E3"/>
                                    <w:bottom w:val="single" w:sz="2" w:space="0" w:color="E3E3E3"/>
                                    <w:right w:val="single" w:sz="2" w:space="0" w:color="E3E3E3"/>
                                  </w:divBdr>
                                  <w:divsChild>
                                    <w:div w:id="14688141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13633969">
      <w:bodyDiv w:val="1"/>
      <w:marLeft w:val="0"/>
      <w:marRight w:val="0"/>
      <w:marTop w:val="0"/>
      <w:marBottom w:val="0"/>
      <w:divBdr>
        <w:top w:val="none" w:sz="0" w:space="0" w:color="auto"/>
        <w:left w:val="none" w:sz="0" w:space="0" w:color="auto"/>
        <w:bottom w:val="none" w:sz="0" w:space="0" w:color="auto"/>
        <w:right w:val="none" w:sz="0" w:space="0" w:color="auto"/>
      </w:divBdr>
    </w:div>
    <w:div w:id="618603849">
      <w:bodyDiv w:val="1"/>
      <w:marLeft w:val="0"/>
      <w:marRight w:val="0"/>
      <w:marTop w:val="0"/>
      <w:marBottom w:val="0"/>
      <w:divBdr>
        <w:top w:val="none" w:sz="0" w:space="0" w:color="auto"/>
        <w:left w:val="none" w:sz="0" w:space="0" w:color="auto"/>
        <w:bottom w:val="none" w:sz="0" w:space="0" w:color="auto"/>
        <w:right w:val="none" w:sz="0" w:space="0" w:color="auto"/>
      </w:divBdr>
    </w:div>
    <w:div w:id="620723444">
      <w:bodyDiv w:val="1"/>
      <w:marLeft w:val="0"/>
      <w:marRight w:val="0"/>
      <w:marTop w:val="0"/>
      <w:marBottom w:val="0"/>
      <w:divBdr>
        <w:top w:val="none" w:sz="0" w:space="0" w:color="auto"/>
        <w:left w:val="none" w:sz="0" w:space="0" w:color="auto"/>
        <w:bottom w:val="none" w:sz="0" w:space="0" w:color="auto"/>
        <w:right w:val="none" w:sz="0" w:space="0" w:color="auto"/>
      </w:divBdr>
    </w:div>
    <w:div w:id="625425899">
      <w:bodyDiv w:val="1"/>
      <w:marLeft w:val="0"/>
      <w:marRight w:val="0"/>
      <w:marTop w:val="0"/>
      <w:marBottom w:val="0"/>
      <w:divBdr>
        <w:top w:val="none" w:sz="0" w:space="0" w:color="auto"/>
        <w:left w:val="none" w:sz="0" w:space="0" w:color="auto"/>
        <w:bottom w:val="none" w:sz="0" w:space="0" w:color="auto"/>
        <w:right w:val="none" w:sz="0" w:space="0" w:color="auto"/>
      </w:divBdr>
    </w:div>
    <w:div w:id="626162916">
      <w:bodyDiv w:val="1"/>
      <w:marLeft w:val="0"/>
      <w:marRight w:val="0"/>
      <w:marTop w:val="0"/>
      <w:marBottom w:val="0"/>
      <w:divBdr>
        <w:top w:val="none" w:sz="0" w:space="0" w:color="auto"/>
        <w:left w:val="none" w:sz="0" w:space="0" w:color="auto"/>
        <w:bottom w:val="none" w:sz="0" w:space="0" w:color="auto"/>
        <w:right w:val="none" w:sz="0" w:space="0" w:color="auto"/>
      </w:divBdr>
    </w:div>
    <w:div w:id="627277439">
      <w:bodyDiv w:val="1"/>
      <w:marLeft w:val="0"/>
      <w:marRight w:val="0"/>
      <w:marTop w:val="0"/>
      <w:marBottom w:val="0"/>
      <w:divBdr>
        <w:top w:val="none" w:sz="0" w:space="0" w:color="auto"/>
        <w:left w:val="none" w:sz="0" w:space="0" w:color="auto"/>
        <w:bottom w:val="none" w:sz="0" w:space="0" w:color="auto"/>
        <w:right w:val="none" w:sz="0" w:space="0" w:color="auto"/>
      </w:divBdr>
    </w:div>
    <w:div w:id="629212774">
      <w:bodyDiv w:val="1"/>
      <w:marLeft w:val="0"/>
      <w:marRight w:val="0"/>
      <w:marTop w:val="0"/>
      <w:marBottom w:val="0"/>
      <w:divBdr>
        <w:top w:val="none" w:sz="0" w:space="0" w:color="auto"/>
        <w:left w:val="none" w:sz="0" w:space="0" w:color="auto"/>
        <w:bottom w:val="none" w:sz="0" w:space="0" w:color="auto"/>
        <w:right w:val="none" w:sz="0" w:space="0" w:color="auto"/>
      </w:divBdr>
    </w:div>
    <w:div w:id="630328248">
      <w:bodyDiv w:val="1"/>
      <w:marLeft w:val="0"/>
      <w:marRight w:val="0"/>
      <w:marTop w:val="0"/>
      <w:marBottom w:val="0"/>
      <w:divBdr>
        <w:top w:val="none" w:sz="0" w:space="0" w:color="auto"/>
        <w:left w:val="none" w:sz="0" w:space="0" w:color="auto"/>
        <w:bottom w:val="none" w:sz="0" w:space="0" w:color="auto"/>
        <w:right w:val="none" w:sz="0" w:space="0" w:color="auto"/>
      </w:divBdr>
    </w:div>
    <w:div w:id="639506141">
      <w:bodyDiv w:val="1"/>
      <w:marLeft w:val="0"/>
      <w:marRight w:val="0"/>
      <w:marTop w:val="0"/>
      <w:marBottom w:val="0"/>
      <w:divBdr>
        <w:top w:val="none" w:sz="0" w:space="0" w:color="auto"/>
        <w:left w:val="none" w:sz="0" w:space="0" w:color="auto"/>
        <w:bottom w:val="none" w:sz="0" w:space="0" w:color="auto"/>
        <w:right w:val="none" w:sz="0" w:space="0" w:color="auto"/>
      </w:divBdr>
    </w:div>
    <w:div w:id="639966946">
      <w:bodyDiv w:val="1"/>
      <w:marLeft w:val="0"/>
      <w:marRight w:val="0"/>
      <w:marTop w:val="0"/>
      <w:marBottom w:val="0"/>
      <w:divBdr>
        <w:top w:val="none" w:sz="0" w:space="0" w:color="auto"/>
        <w:left w:val="none" w:sz="0" w:space="0" w:color="auto"/>
        <w:bottom w:val="none" w:sz="0" w:space="0" w:color="auto"/>
        <w:right w:val="none" w:sz="0" w:space="0" w:color="auto"/>
      </w:divBdr>
    </w:div>
    <w:div w:id="643505638">
      <w:bodyDiv w:val="1"/>
      <w:marLeft w:val="0"/>
      <w:marRight w:val="0"/>
      <w:marTop w:val="0"/>
      <w:marBottom w:val="0"/>
      <w:divBdr>
        <w:top w:val="none" w:sz="0" w:space="0" w:color="auto"/>
        <w:left w:val="none" w:sz="0" w:space="0" w:color="auto"/>
        <w:bottom w:val="none" w:sz="0" w:space="0" w:color="auto"/>
        <w:right w:val="none" w:sz="0" w:space="0" w:color="auto"/>
      </w:divBdr>
    </w:div>
    <w:div w:id="659843975">
      <w:bodyDiv w:val="1"/>
      <w:marLeft w:val="0"/>
      <w:marRight w:val="0"/>
      <w:marTop w:val="0"/>
      <w:marBottom w:val="0"/>
      <w:divBdr>
        <w:top w:val="none" w:sz="0" w:space="0" w:color="auto"/>
        <w:left w:val="none" w:sz="0" w:space="0" w:color="auto"/>
        <w:bottom w:val="none" w:sz="0" w:space="0" w:color="auto"/>
        <w:right w:val="none" w:sz="0" w:space="0" w:color="auto"/>
      </w:divBdr>
    </w:div>
    <w:div w:id="675812182">
      <w:bodyDiv w:val="1"/>
      <w:marLeft w:val="0"/>
      <w:marRight w:val="0"/>
      <w:marTop w:val="0"/>
      <w:marBottom w:val="0"/>
      <w:divBdr>
        <w:top w:val="none" w:sz="0" w:space="0" w:color="auto"/>
        <w:left w:val="none" w:sz="0" w:space="0" w:color="auto"/>
        <w:bottom w:val="none" w:sz="0" w:space="0" w:color="auto"/>
        <w:right w:val="none" w:sz="0" w:space="0" w:color="auto"/>
      </w:divBdr>
    </w:div>
    <w:div w:id="678388671">
      <w:bodyDiv w:val="1"/>
      <w:marLeft w:val="0"/>
      <w:marRight w:val="0"/>
      <w:marTop w:val="0"/>
      <w:marBottom w:val="0"/>
      <w:divBdr>
        <w:top w:val="none" w:sz="0" w:space="0" w:color="auto"/>
        <w:left w:val="none" w:sz="0" w:space="0" w:color="auto"/>
        <w:bottom w:val="none" w:sz="0" w:space="0" w:color="auto"/>
        <w:right w:val="none" w:sz="0" w:space="0" w:color="auto"/>
      </w:divBdr>
    </w:div>
    <w:div w:id="681472043">
      <w:bodyDiv w:val="1"/>
      <w:marLeft w:val="0"/>
      <w:marRight w:val="0"/>
      <w:marTop w:val="0"/>
      <w:marBottom w:val="0"/>
      <w:divBdr>
        <w:top w:val="none" w:sz="0" w:space="0" w:color="auto"/>
        <w:left w:val="none" w:sz="0" w:space="0" w:color="auto"/>
        <w:bottom w:val="none" w:sz="0" w:space="0" w:color="auto"/>
        <w:right w:val="none" w:sz="0" w:space="0" w:color="auto"/>
      </w:divBdr>
    </w:div>
    <w:div w:id="682781649">
      <w:bodyDiv w:val="1"/>
      <w:marLeft w:val="0"/>
      <w:marRight w:val="0"/>
      <w:marTop w:val="0"/>
      <w:marBottom w:val="0"/>
      <w:divBdr>
        <w:top w:val="none" w:sz="0" w:space="0" w:color="auto"/>
        <w:left w:val="none" w:sz="0" w:space="0" w:color="auto"/>
        <w:bottom w:val="none" w:sz="0" w:space="0" w:color="auto"/>
        <w:right w:val="none" w:sz="0" w:space="0" w:color="auto"/>
      </w:divBdr>
    </w:div>
    <w:div w:id="684332129">
      <w:bodyDiv w:val="1"/>
      <w:marLeft w:val="0"/>
      <w:marRight w:val="0"/>
      <w:marTop w:val="0"/>
      <w:marBottom w:val="0"/>
      <w:divBdr>
        <w:top w:val="none" w:sz="0" w:space="0" w:color="auto"/>
        <w:left w:val="none" w:sz="0" w:space="0" w:color="auto"/>
        <w:bottom w:val="none" w:sz="0" w:space="0" w:color="auto"/>
        <w:right w:val="none" w:sz="0" w:space="0" w:color="auto"/>
      </w:divBdr>
    </w:div>
    <w:div w:id="711611397">
      <w:bodyDiv w:val="1"/>
      <w:marLeft w:val="0"/>
      <w:marRight w:val="0"/>
      <w:marTop w:val="0"/>
      <w:marBottom w:val="0"/>
      <w:divBdr>
        <w:top w:val="none" w:sz="0" w:space="0" w:color="auto"/>
        <w:left w:val="none" w:sz="0" w:space="0" w:color="auto"/>
        <w:bottom w:val="none" w:sz="0" w:space="0" w:color="auto"/>
        <w:right w:val="none" w:sz="0" w:space="0" w:color="auto"/>
      </w:divBdr>
    </w:div>
    <w:div w:id="716974740">
      <w:bodyDiv w:val="1"/>
      <w:marLeft w:val="0"/>
      <w:marRight w:val="0"/>
      <w:marTop w:val="0"/>
      <w:marBottom w:val="0"/>
      <w:divBdr>
        <w:top w:val="none" w:sz="0" w:space="0" w:color="auto"/>
        <w:left w:val="none" w:sz="0" w:space="0" w:color="auto"/>
        <w:bottom w:val="none" w:sz="0" w:space="0" w:color="auto"/>
        <w:right w:val="none" w:sz="0" w:space="0" w:color="auto"/>
      </w:divBdr>
    </w:div>
    <w:div w:id="721369138">
      <w:bodyDiv w:val="1"/>
      <w:marLeft w:val="0"/>
      <w:marRight w:val="0"/>
      <w:marTop w:val="0"/>
      <w:marBottom w:val="0"/>
      <w:divBdr>
        <w:top w:val="none" w:sz="0" w:space="0" w:color="auto"/>
        <w:left w:val="none" w:sz="0" w:space="0" w:color="auto"/>
        <w:bottom w:val="none" w:sz="0" w:space="0" w:color="auto"/>
        <w:right w:val="none" w:sz="0" w:space="0" w:color="auto"/>
      </w:divBdr>
    </w:div>
    <w:div w:id="728069802">
      <w:bodyDiv w:val="1"/>
      <w:marLeft w:val="0"/>
      <w:marRight w:val="0"/>
      <w:marTop w:val="0"/>
      <w:marBottom w:val="0"/>
      <w:divBdr>
        <w:top w:val="none" w:sz="0" w:space="0" w:color="auto"/>
        <w:left w:val="none" w:sz="0" w:space="0" w:color="auto"/>
        <w:bottom w:val="none" w:sz="0" w:space="0" w:color="auto"/>
        <w:right w:val="none" w:sz="0" w:space="0" w:color="auto"/>
      </w:divBdr>
    </w:div>
    <w:div w:id="740785597">
      <w:bodyDiv w:val="1"/>
      <w:marLeft w:val="0"/>
      <w:marRight w:val="0"/>
      <w:marTop w:val="0"/>
      <w:marBottom w:val="0"/>
      <w:divBdr>
        <w:top w:val="none" w:sz="0" w:space="0" w:color="auto"/>
        <w:left w:val="none" w:sz="0" w:space="0" w:color="auto"/>
        <w:bottom w:val="none" w:sz="0" w:space="0" w:color="auto"/>
        <w:right w:val="none" w:sz="0" w:space="0" w:color="auto"/>
      </w:divBdr>
    </w:div>
    <w:div w:id="745804829">
      <w:bodyDiv w:val="1"/>
      <w:marLeft w:val="0"/>
      <w:marRight w:val="0"/>
      <w:marTop w:val="0"/>
      <w:marBottom w:val="0"/>
      <w:divBdr>
        <w:top w:val="none" w:sz="0" w:space="0" w:color="auto"/>
        <w:left w:val="none" w:sz="0" w:space="0" w:color="auto"/>
        <w:bottom w:val="none" w:sz="0" w:space="0" w:color="auto"/>
        <w:right w:val="none" w:sz="0" w:space="0" w:color="auto"/>
      </w:divBdr>
    </w:div>
    <w:div w:id="754058971">
      <w:bodyDiv w:val="1"/>
      <w:marLeft w:val="0"/>
      <w:marRight w:val="0"/>
      <w:marTop w:val="0"/>
      <w:marBottom w:val="0"/>
      <w:divBdr>
        <w:top w:val="none" w:sz="0" w:space="0" w:color="auto"/>
        <w:left w:val="none" w:sz="0" w:space="0" w:color="auto"/>
        <w:bottom w:val="none" w:sz="0" w:space="0" w:color="auto"/>
        <w:right w:val="none" w:sz="0" w:space="0" w:color="auto"/>
      </w:divBdr>
    </w:div>
    <w:div w:id="758910109">
      <w:bodyDiv w:val="1"/>
      <w:marLeft w:val="0"/>
      <w:marRight w:val="0"/>
      <w:marTop w:val="0"/>
      <w:marBottom w:val="0"/>
      <w:divBdr>
        <w:top w:val="none" w:sz="0" w:space="0" w:color="auto"/>
        <w:left w:val="none" w:sz="0" w:space="0" w:color="auto"/>
        <w:bottom w:val="none" w:sz="0" w:space="0" w:color="auto"/>
        <w:right w:val="none" w:sz="0" w:space="0" w:color="auto"/>
      </w:divBdr>
    </w:div>
    <w:div w:id="759374301">
      <w:bodyDiv w:val="1"/>
      <w:marLeft w:val="0"/>
      <w:marRight w:val="0"/>
      <w:marTop w:val="0"/>
      <w:marBottom w:val="0"/>
      <w:divBdr>
        <w:top w:val="none" w:sz="0" w:space="0" w:color="auto"/>
        <w:left w:val="none" w:sz="0" w:space="0" w:color="auto"/>
        <w:bottom w:val="none" w:sz="0" w:space="0" w:color="auto"/>
        <w:right w:val="none" w:sz="0" w:space="0" w:color="auto"/>
      </w:divBdr>
    </w:div>
    <w:div w:id="759955934">
      <w:bodyDiv w:val="1"/>
      <w:marLeft w:val="0"/>
      <w:marRight w:val="0"/>
      <w:marTop w:val="0"/>
      <w:marBottom w:val="0"/>
      <w:divBdr>
        <w:top w:val="none" w:sz="0" w:space="0" w:color="auto"/>
        <w:left w:val="none" w:sz="0" w:space="0" w:color="auto"/>
        <w:bottom w:val="none" w:sz="0" w:space="0" w:color="auto"/>
        <w:right w:val="none" w:sz="0" w:space="0" w:color="auto"/>
      </w:divBdr>
    </w:div>
    <w:div w:id="775756295">
      <w:bodyDiv w:val="1"/>
      <w:marLeft w:val="0"/>
      <w:marRight w:val="0"/>
      <w:marTop w:val="0"/>
      <w:marBottom w:val="0"/>
      <w:divBdr>
        <w:top w:val="none" w:sz="0" w:space="0" w:color="auto"/>
        <w:left w:val="none" w:sz="0" w:space="0" w:color="auto"/>
        <w:bottom w:val="none" w:sz="0" w:space="0" w:color="auto"/>
        <w:right w:val="none" w:sz="0" w:space="0" w:color="auto"/>
      </w:divBdr>
    </w:div>
    <w:div w:id="782263588">
      <w:bodyDiv w:val="1"/>
      <w:marLeft w:val="0"/>
      <w:marRight w:val="0"/>
      <w:marTop w:val="0"/>
      <w:marBottom w:val="0"/>
      <w:divBdr>
        <w:top w:val="none" w:sz="0" w:space="0" w:color="auto"/>
        <w:left w:val="none" w:sz="0" w:space="0" w:color="auto"/>
        <w:bottom w:val="none" w:sz="0" w:space="0" w:color="auto"/>
        <w:right w:val="none" w:sz="0" w:space="0" w:color="auto"/>
      </w:divBdr>
    </w:div>
    <w:div w:id="784008444">
      <w:bodyDiv w:val="1"/>
      <w:marLeft w:val="0"/>
      <w:marRight w:val="0"/>
      <w:marTop w:val="0"/>
      <w:marBottom w:val="0"/>
      <w:divBdr>
        <w:top w:val="none" w:sz="0" w:space="0" w:color="auto"/>
        <w:left w:val="none" w:sz="0" w:space="0" w:color="auto"/>
        <w:bottom w:val="none" w:sz="0" w:space="0" w:color="auto"/>
        <w:right w:val="none" w:sz="0" w:space="0" w:color="auto"/>
      </w:divBdr>
    </w:div>
    <w:div w:id="790830811">
      <w:bodyDiv w:val="1"/>
      <w:marLeft w:val="0"/>
      <w:marRight w:val="0"/>
      <w:marTop w:val="0"/>
      <w:marBottom w:val="0"/>
      <w:divBdr>
        <w:top w:val="none" w:sz="0" w:space="0" w:color="auto"/>
        <w:left w:val="none" w:sz="0" w:space="0" w:color="auto"/>
        <w:bottom w:val="none" w:sz="0" w:space="0" w:color="auto"/>
        <w:right w:val="none" w:sz="0" w:space="0" w:color="auto"/>
      </w:divBdr>
    </w:div>
    <w:div w:id="791900931">
      <w:bodyDiv w:val="1"/>
      <w:marLeft w:val="0"/>
      <w:marRight w:val="0"/>
      <w:marTop w:val="0"/>
      <w:marBottom w:val="0"/>
      <w:divBdr>
        <w:top w:val="none" w:sz="0" w:space="0" w:color="auto"/>
        <w:left w:val="none" w:sz="0" w:space="0" w:color="auto"/>
        <w:bottom w:val="none" w:sz="0" w:space="0" w:color="auto"/>
        <w:right w:val="none" w:sz="0" w:space="0" w:color="auto"/>
      </w:divBdr>
    </w:div>
    <w:div w:id="794520843">
      <w:bodyDiv w:val="1"/>
      <w:marLeft w:val="0"/>
      <w:marRight w:val="0"/>
      <w:marTop w:val="0"/>
      <w:marBottom w:val="0"/>
      <w:divBdr>
        <w:top w:val="none" w:sz="0" w:space="0" w:color="auto"/>
        <w:left w:val="none" w:sz="0" w:space="0" w:color="auto"/>
        <w:bottom w:val="none" w:sz="0" w:space="0" w:color="auto"/>
        <w:right w:val="none" w:sz="0" w:space="0" w:color="auto"/>
      </w:divBdr>
    </w:div>
    <w:div w:id="794718724">
      <w:bodyDiv w:val="1"/>
      <w:marLeft w:val="0"/>
      <w:marRight w:val="0"/>
      <w:marTop w:val="0"/>
      <w:marBottom w:val="0"/>
      <w:divBdr>
        <w:top w:val="none" w:sz="0" w:space="0" w:color="auto"/>
        <w:left w:val="none" w:sz="0" w:space="0" w:color="auto"/>
        <w:bottom w:val="none" w:sz="0" w:space="0" w:color="auto"/>
        <w:right w:val="none" w:sz="0" w:space="0" w:color="auto"/>
      </w:divBdr>
    </w:div>
    <w:div w:id="805243669">
      <w:bodyDiv w:val="1"/>
      <w:marLeft w:val="0"/>
      <w:marRight w:val="0"/>
      <w:marTop w:val="0"/>
      <w:marBottom w:val="0"/>
      <w:divBdr>
        <w:top w:val="none" w:sz="0" w:space="0" w:color="auto"/>
        <w:left w:val="none" w:sz="0" w:space="0" w:color="auto"/>
        <w:bottom w:val="none" w:sz="0" w:space="0" w:color="auto"/>
        <w:right w:val="none" w:sz="0" w:space="0" w:color="auto"/>
      </w:divBdr>
    </w:div>
    <w:div w:id="809632702">
      <w:bodyDiv w:val="1"/>
      <w:marLeft w:val="0"/>
      <w:marRight w:val="0"/>
      <w:marTop w:val="0"/>
      <w:marBottom w:val="0"/>
      <w:divBdr>
        <w:top w:val="none" w:sz="0" w:space="0" w:color="auto"/>
        <w:left w:val="none" w:sz="0" w:space="0" w:color="auto"/>
        <w:bottom w:val="none" w:sz="0" w:space="0" w:color="auto"/>
        <w:right w:val="none" w:sz="0" w:space="0" w:color="auto"/>
      </w:divBdr>
    </w:div>
    <w:div w:id="815415690">
      <w:bodyDiv w:val="1"/>
      <w:marLeft w:val="0"/>
      <w:marRight w:val="0"/>
      <w:marTop w:val="0"/>
      <w:marBottom w:val="0"/>
      <w:divBdr>
        <w:top w:val="none" w:sz="0" w:space="0" w:color="auto"/>
        <w:left w:val="none" w:sz="0" w:space="0" w:color="auto"/>
        <w:bottom w:val="none" w:sz="0" w:space="0" w:color="auto"/>
        <w:right w:val="none" w:sz="0" w:space="0" w:color="auto"/>
      </w:divBdr>
    </w:div>
    <w:div w:id="815604384">
      <w:bodyDiv w:val="1"/>
      <w:marLeft w:val="0"/>
      <w:marRight w:val="0"/>
      <w:marTop w:val="0"/>
      <w:marBottom w:val="0"/>
      <w:divBdr>
        <w:top w:val="none" w:sz="0" w:space="0" w:color="auto"/>
        <w:left w:val="none" w:sz="0" w:space="0" w:color="auto"/>
        <w:bottom w:val="none" w:sz="0" w:space="0" w:color="auto"/>
        <w:right w:val="none" w:sz="0" w:space="0" w:color="auto"/>
      </w:divBdr>
    </w:div>
    <w:div w:id="823275206">
      <w:bodyDiv w:val="1"/>
      <w:marLeft w:val="0"/>
      <w:marRight w:val="0"/>
      <w:marTop w:val="0"/>
      <w:marBottom w:val="0"/>
      <w:divBdr>
        <w:top w:val="none" w:sz="0" w:space="0" w:color="auto"/>
        <w:left w:val="none" w:sz="0" w:space="0" w:color="auto"/>
        <w:bottom w:val="none" w:sz="0" w:space="0" w:color="auto"/>
        <w:right w:val="none" w:sz="0" w:space="0" w:color="auto"/>
      </w:divBdr>
    </w:div>
    <w:div w:id="825055854">
      <w:bodyDiv w:val="1"/>
      <w:marLeft w:val="0"/>
      <w:marRight w:val="0"/>
      <w:marTop w:val="0"/>
      <w:marBottom w:val="0"/>
      <w:divBdr>
        <w:top w:val="none" w:sz="0" w:space="0" w:color="auto"/>
        <w:left w:val="none" w:sz="0" w:space="0" w:color="auto"/>
        <w:bottom w:val="none" w:sz="0" w:space="0" w:color="auto"/>
        <w:right w:val="none" w:sz="0" w:space="0" w:color="auto"/>
      </w:divBdr>
    </w:div>
    <w:div w:id="839008565">
      <w:bodyDiv w:val="1"/>
      <w:marLeft w:val="0"/>
      <w:marRight w:val="0"/>
      <w:marTop w:val="0"/>
      <w:marBottom w:val="0"/>
      <w:divBdr>
        <w:top w:val="none" w:sz="0" w:space="0" w:color="auto"/>
        <w:left w:val="none" w:sz="0" w:space="0" w:color="auto"/>
        <w:bottom w:val="none" w:sz="0" w:space="0" w:color="auto"/>
        <w:right w:val="none" w:sz="0" w:space="0" w:color="auto"/>
      </w:divBdr>
    </w:div>
    <w:div w:id="845024778">
      <w:bodyDiv w:val="1"/>
      <w:marLeft w:val="0"/>
      <w:marRight w:val="0"/>
      <w:marTop w:val="0"/>
      <w:marBottom w:val="0"/>
      <w:divBdr>
        <w:top w:val="none" w:sz="0" w:space="0" w:color="auto"/>
        <w:left w:val="none" w:sz="0" w:space="0" w:color="auto"/>
        <w:bottom w:val="none" w:sz="0" w:space="0" w:color="auto"/>
        <w:right w:val="none" w:sz="0" w:space="0" w:color="auto"/>
      </w:divBdr>
    </w:div>
    <w:div w:id="851992435">
      <w:bodyDiv w:val="1"/>
      <w:marLeft w:val="0"/>
      <w:marRight w:val="0"/>
      <w:marTop w:val="0"/>
      <w:marBottom w:val="0"/>
      <w:divBdr>
        <w:top w:val="none" w:sz="0" w:space="0" w:color="auto"/>
        <w:left w:val="none" w:sz="0" w:space="0" w:color="auto"/>
        <w:bottom w:val="none" w:sz="0" w:space="0" w:color="auto"/>
        <w:right w:val="none" w:sz="0" w:space="0" w:color="auto"/>
      </w:divBdr>
    </w:div>
    <w:div w:id="854655160">
      <w:bodyDiv w:val="1"/>
      <w:marLeft w:val="0"/>
      <w:marRight w:val="0"/>
      <w:marTop w:val="0"/>
      <w:marBottom w:val="0"/>
      <w:divBdr>
        <w:top w:val="none" w:sz="0" w:space="0" w:color="auto"/>
        <w:left w:val="none" w:sz="0" w:space="0" w:color="auto"/>
        <w:bottom w:val="none" w:sz="0" w:space="0" w:color="auto"/>
        <w:right w:val="none" w:sz="0" w:space="0" w:color="auto"/>
      </w:divBdr>
    </w:div>
    <w:div w:id="855385283">
      <w:bodyDiv w:val="1"/>
      <w:marLeft w:val="0"/>
      <w:marRight w:val="0"/>
      <w:marTop w:val="0"/>
      <w:marBottom w:val="0"/>
      <w:divBdr>
        <w:top w:val="none" w:sz="0" w:space="0" w:color="auto"/>
        <w:left w:val="none" w:sz="0" w:space="0" w:color="auto"/>
        <w:bottom w:val="none" w:sz="0" w:space="0" w:color="auto"/>
        <w:right w:val="none" w:sz="0" w:space="0" w:color="auto"/>
      </w:divBdr>
    </w:div>
    <w:div w:id="861475974">
      <w:bodyDiv w:val="1"/>
      <w:marLeft w:val="0"/>
      <w:marRight w:val="0"/>
      <w:marTop w:val="0"/>
      <w:marBottom w:val="0"/>
      <w:divBdr>
        <w:top w:val="none" w:sz="0" w:space="0" w:color="auto"/>
        <w:left w:val="none" w:sz="0" w:space="0" w:color="auto"/>
        <w:bottom w:val="none" w:sz="0" w:space="0" w:color="auto"/>
        <w:right w:val="none" w:sz="0" w:space="0" w:color="auto"/>
      </w:divBdr>
    </w:div>
    <w:div w:id="863979881">
      <w:bodyDiv w:val="1"/>
      <w:marLeft w:val="0"/>
      <w:marRight w:val="0"/>
      <w:marTop w:val="0"/>
      <w:marBottom w:val="0"/>
      <w:divBdr>
        <w:top w:val="none" w:sz="0" w:space="0" w:color="auto"/>
        <w:left w:val="none" w:sz="0" w:space="0" w:color="auto"/>
        <w:bottom w:val="none" w:sz="0" w:space="0" w:color="auto"/>
        <w:right w:val="none" w:sz="0" w:space="0" w:color="auto"/>
      </w:divBdr>
    </w:div>
    <w:div w:id="880433489">
      <w:bodyDiv w:val="1"/>
      <w:marLeft w:val="0"/>
      <w:marRight w:val="0"/>
      <w:marTop w:val="0"/>
      <w:marBottom w:val="0"/>
      <w:divBdr>
        <w:top w:val="none" w:sz="0" w:space="0" w:color="auto"/>
        <w:left w:val="none" w:sz="0" w:space="0" w:color="auto"/>
        <w:bottom w:val="none" w:sz="0" w:space="0" w:color="auto"/>
        <w:right w:val="none" w:sz="0" w:space="0" w:color="auto"/>
      </w:divBdr>
    </w:div>
    <w:div w:id="885412138">
      <w:bodyDiv w:val="1"/>
      <w:marLeft w:val="0"/>
      <w:marRight w:val="0"/>
      <w:marTop w:val="0"/>
      <w:marBottom w:val="0"/>
      <w:divBdr>
        <w:top w:val="none" w:sz="0" w:space="0" w:color="auto"/>
        <w:left w:val="none" w:sz="0" w:space="0" w:color="auto"/>
        <w:bottom w:val="none" w:sz="0" w:space="0" w:color="auto"/>
        <w:right w:val="none" w:sz="0" w:space="0" w:color="auto"/>
      </w:divBdr>
    </w:div>
    <w:div w:id="886768744">
      <w:bodyDiv w:val="1"/>
      <w:marLeft w:val="0"/>
      <w:marRight w:val="0"/>
      <w:marTop w:val="0"/>
      <w:marBottom w:val="0"/>
      <w:divBdr>
        <w:top w:val="none" w:sz="0" w:space="0" w:color="auto"/>
        <w:left w:val="none" w:sz="0" w:space="0" w:color="auto"/>
        <w:bottom w:val="none" w:sz="0" w:space="0" w:color="auto"/>
        <w:right w:val="none" w:sz="0" w:space="0" w:color="auto"/>
      </w:divBdr>
    </w:div>
    <w:div w:id="922642913">
      <w:bodyDiv w:val="1"/>
      <w:marLeft w:val="0"/>
      <w:marRight w:val="0"/>
      <w:marTop w:val="0"/>
      <w:marBottom w:val="0"/>
      <w:divBdr>
        <w:top w:val="none" w:sz="0" w:space="0" w:color="auto"/>
        <w:left w:val="none" w:sz="0" w:space="0" w:color="auto"/>
        <w:bottom w:val="none" w:sz="0" w:space="0" w:color="auto"/>
        <w:right w:val="none" w:sz="0" w:space="0" w:color="auto"/>
      </w:divBdr>
    </w:div>
    <w:div w:id="928735733">
      <w:bodyDiv w:val="1"/>
      <w:marLeft w:val="0"/>
      <w:marRight w:val="0"/>
      <w:marTop w:val="0"/>
      <w:marBottom w:val="0"/>
      <w:divBdr>
        <w:top w:val="none" w:sz="0" w:space="0" w:color="auto"/>
        <w:left w:val="none" w:sz="0" w:space="0" w:color="auto"/>
        <w:bottom w:val="none" w:sz="0" w:space="0" w:color="auto"/>
        <w:right w:val="none" w:sz="0" w:space="0" w:color="auto"/>
      </w:divBdr>
    </w:div>
    <w:div w:id="932514967">
      <w:bodyDiv w:val="1"/>
      <w:marLeft w:val="0"/>
      <w:marRight w:val="0"/>
      <w:marTop w:val="0"/>
      <w:marBottom w:val="0"/>
      <w:divBdr>
        <w:top w:val="none" w:sz="0" w:space="0" w:color="auto"/>
        <w:left w:val="none" w:sz="0" w:space="0" w:color="auto"/>
        <w:bottom w:val="none" w:sz="0" w:space="0" w:color="auto"/>
        <w:right w:val="none" w:sz="0" w:space="0" w:color="auto"/>
      </w:divBdr>
    </w:div>
    <w:div w:id="940993606">
      <w:bodyDiv w:val="1"/>
      <w:marLeft w:val="0"/>
      <w:marRight w:val="0"/>
      <w:marTop w:val="0"/>
      <w:marBottom w:val="0"/>
      <w:divBdr>
        <w:top w:val="none" w:sz="0" w:space="0" w:color="auto"/>
        <w:left w:val="none" w:sz="0" w:space="0" w:color="auto"/>
        <w:bottom w:val="none" w:sz="0" w:space="0" w:color="auto"/>
        <w:right w:val="none" w:sz="0" w:space="0" w:color="auto"/>
      </w:divBdr>
    </w:div>
    <w:div w:id="943684562">
      <w:bodyDiv w:val="1"/>
      <w:marLeft w:val="0"/>
      <w:marRight w:val="0"/>
      <w:marTop w:val="0"/>
      <w:marBottom w:val="0"/>
      <w:divBdr>
        <w:top w:val="none" w:sz="0" w:space="0" w:color="auto"/>
        <w:left w:val="none" w:sz="0" w:space="0" w:color="auto"/>
        <w:bottom w:val="none" w:sz="0" w:space="0" w:color="auto"/>
        <w:right w:val="none" w:sz="0" w:space="0" w:color="auto"/>
      </w:divBdr>
    </w:div>
    <w:div w:id="947548437">
      <w:bodyDiv w:val="1"/>
      <w:marLeft w:val="0"/>
      <w:marRight w:val="0"/>
      <w:marTop w:val="0"/>
      <w:marBottom w:val="0"/>
      <w:divBdr>
        <w:top w:val="none" w:sz="0" w:space="0" w:color="auto"/>
        <w:left w:val="none" w:sz="0" w:space="0" w:color="auto"/>
        <w:bottom w:val="none" w:sz="0" w:space="0" w:color="auto"/>
        <w:right w:val="none" w:sz="0" w:space="0" w:color="auto"/>
      </w:divBdr>
    </w:div>
    <w:div w:id="950630515">
      <w:bodyDiv w:val="1"/>
      <w:marLeft w:val="0"/>
      <w:marRight w:val="0"/>
      <w:marTop w:val="0"/>
      <w:marBottom w:val="0"/>
      <w:divBdr>
        <w:top w:val="none" w:sz="0" w:space="0" w:color="auto"/>
        <w:left w:val="none" w:sz="0" w:space="0" w:color="auto"/>
        <w:bottom w:val="none" w:sz="0" w:space="0" w:color="auto"/>
        <w:right w:val="none" w:sz="0" w:space="0" w:color="auto"/>
      </w:divBdr>
    </w:div>
    <w:div w:id="966931933">
      <w:bodyDiv w:val="1"/>
      <w:marLeft w:val="0"/>
      <w:marRight w:val="0"/>
      <w:marTop w:val="0"/>
      <w:marBottom w:val="0"/>
      <w:divBdr>
        <w:top w:val="none" w:sz="0" w:space="0" w:color="auto"/>
        <w:left w:val="none" w:sz="0" w:space="0" w:color="auto"/>
        <w:bottom w:val="none" w:sz="0" w:space="0" w:color="auto"/>
        <w:right w:val="none" w:sz="0" w:space="0" w:color="auto"/>
      </w:divBdr>
    </w:div>
    <w:div w:id="977958265">
      <w:bodyDiv w:val="1"/>
      <w:marLeft w:val="0"/>
      <w:marRight w:val="0"/>
      <w:marTop w:val="0"/>
      <w:marBottom w:val="0"/>
      <w:divBdr>
        <w:top w:val="none" w:sz="0" w:space="0" w:color="auto"/>
        <w:left w:val="none" w:sz="0" w:space="0" w:color="auto"/>
        <w:bottom w:val="none" w:sz="0" w:space="0" w:color="auto"/>
        <w:right w:val="none" w:sz="0" w:space="0" w:color="auto"/>
      </w:divBdr>
    </w:div>
    <w:div w:id="981229676">
      <w:bodyDiv w:val="1"/>
      <w:marLeft w:val="0"/>
      <w:marRight w:val="0"/>
      <w:marTop w:val="0"/>
      <w:marBottom w:val="0"/>
      <w:divBdr>
        <w:top w:val="none" w:sz="0" w:space="0" w:color="auto"/>
        <w:left w:val="none" w:sz="0" w:space="0" w:color="auto"/>
        <w:bottom w:val="none" w:sz="0" w:space="0" w:color="auto"/>
        <w:right w:val="none" w:sz="0" w:space="0" w:color="auto"/>
      </w:divBdr>
    </w:div>
    <w:div w:id="981928906">
      <w:bodyDiv w:val="1"/>
      <w:marLeft w:val="0"/>
      <w:marRight w:val="0"/>
      <w:marTop w:val="0"/>
      <w:marBottom w:val="0"/>
      <w:divBdr>
        <w:top w:val="none" w:sz="0" w:space="0" w:color="auto"/>
        <w:left w:val="none" w:sz="0" w:space="0" w:color="auto"/>
        <w:bottom w:val="none" w:sz="0" w:space="0" w:color="auto"/>
        <w:right w:val="none" w:sz="0" w:space="0" w:color="auto"/>
      </w:divBdr>
    </w:div>
    <w:div w:id="988560278">
      <w:bodyDiv w:val="1"/>
      <w:marLeft w:val="0"/>
      <w:marRight w:val="0"/>
      <w:marTop w:val="0"/>
      <w:marBottom w:val="0"/>
      <w:divBdr>
        <w:top w:val="none" w:sz="0" w:space="0" w:color="auto"/>
        <w:left w:val="none" w:sz="0" w:space="0" w:color="auto"/>
        <w:bottom w:val="none" w:sz="0" w:space="0" w:color="auto"/>
        <w:right w:val="none" w:sz="0" w:space="0" w:color="auto"/>
      </w:divBdr>
    </w:div>
    <w:div w:id="993992905">
      <w:bodyDiv w:val="1"/>
      <w:marLeft w:val="0"/>
      <w:marRight w:val="0"/>
      <w:marTop w:val="0"/>
      <w:marBottom w:val="0"/>
      <w:divBdr>
        <w:top w:val="none" w:sz="0" w:space="0" w:color="auto"/>
        <w:left w:val="none" w:sz="0" w:space="0" w:color="auto"/>
        <w:bottom w:val="none" w:sz="0" w:space="0" w:color="auto"/>
        <w:right w:val="none" w:sz="0" w:space="0" w:color="auto"/>
      </w:divBdr>
    </w:div>
    <w:div w:id="994189752">
      <w:bodyDiv w:val="1"/>
      <w:marLeft w:val="0"/>
      <w:marRight w:val="0"/>
      <w:marTop w:val="0"/>
      <w:marBottom w:val="0"/>
      <w:divBdr>
        <w:top w:val="none" w:sz="0" w:space="0" w:color="auto"/>
        <w:left w:val="none" w:sz="0" w:space="0" w:color="auto"/>
        <w:bottom w:val="none" w:sz="0" w:space="0" w:color="auto"/>
        <w:right w:val="none" w:sz="0" w:space="0" w:color="auto"/>
      </w:divBdr>
    </w:div>
    <w:div w:id="995260861">
      <w:bodyDiv w:val="1"/>
      <w:marLeft w:val="0"/>
      <w:marRight w:val="0"/>
      <w:marTop w:val="0"/>
      <w:marBottom w:val="0"/>
      <w:divBdr>
        <w:top w:val="none" w:sz="0" w:space="0" w:color="auto"/>
        <w:left w:val="none" w:sz="0" w:space="0" w:color="auto"/>
        <w:bottom w:val="none" w:sz="0" w:space="0" w:color="auto"/>
        <w:right w:val="none" w:sz="0" w:space="0" w:color="auto"/>
      </w:divBdr>
    </w:div>
    <w:div w:id="1001395735">
      <w:bodyDiv w:val="1"/>
      <w:marLeft w:val="0"/>
      <w:marRight w:val="0"/>
      <w:marTop w:val="0"/>
      <w:marBottom w:val="0"/>
      <w:divBdr>
        <w:top w:val="none" w:sz="0" w:space="0" w:color="auto"/>
        <w:left w:val="none" w:sz="0" w:space="0" w:color="auto"/>
        <w:bottom w:val="none" w:sz="0" w:space="0" w:color="auto"/>
        <w:right w:val="none" w:sz="0" w:space="0" w:color="auto"/>
      </w:divBdr>
    </w:div>
    <w:div w:id="1002663803">
      <w:bodyDiv w:val="1"/>
      <w:marLeft w:val="0"/>
      <w:marRight w:val="0"/>
      <w:marTop w:val="0"/>
      <w:marBottom w:val="0"/>
      <w:divBdr>
        <w:top w:val="none" w:sz="0" w:space="0" w:color="auto"/>
        <w:left w:val="none" w:sz="0" w:space="0" w:color="auto"/>
        <w:bottom w:val="none" w:sz="0" w:space="0" w:color="auto"/>
        <w:right w:val="none" w:sz="0" w:space="0" w:color="auto"/>
      </w:divBdr>
      <w:divsChild>
        <w:div w:id="1839032268">
          <w:marLeft w:val="0"/>
          <w:marRight w:val="0"/>
          <w:marTop w:val="0"/>
          <w:marBottom w:val="0"/>
          <w:divBdr>
            <w:top w:val="single" w:sz="2" w:space="0" w:color="E3E3E3"/>
            <w:left w:val="single" w:sz="2" w:space="0" w:color="E3E3E3"/>
            <w:bottom w:val="single" w:sz="2" w:space="0" w:color="E3E3E3"/>
            <w:right w:val="single" w:sz="2" w:space="0" w:color="E3E3E3"/>
          </w:divBdr>
          <w:divsChild>
            <w:div w:id="1499422065">
              <w:marLeft w:val="0"/>
              <w:marRight w:val="0"/>
              <w:marTop w:val="0"/>
              <w:marBottom w:val="0"/>
              <w:divBdr>
                <w:top w:val="single" w:sz="2" w:space="0" w:color="E3E3E3"/>
                <w:left w:val="single" w:sz="2" w:space="0" w:color="E3E3E3"/>
                <w:bottom w:val="single" w:sz="2" w:space="0" w:color="E3E3E3"/>
                <w:right w:val="single" w:sz="2" w:space="0" w:color="E3E3E3"/>
              </w:divBdr>
              <w:divsChild>
                <w:div w:id="188106542">
                  <w:marLeft w:val="0"/>
                  <w:marRight w:val="0"/>
                  <w:marTop w:val="0"/>
                  <w:marBottom w:val="0"/>
                  <w:divBdr>
                    <w:top w:val="single" w:sz="2" w:space="0" w:color="E3E3E3"/>
                    <w:left w:val="single" w:sz="2" w:space="0" w:color="E3E3E3"/>
                    <w:bottom w:val="single" w:sz="2" w:space="0" w:color="E3E3E3"/>
                    <w:right w:val="single" w:sz="2" w:space="0" w:color="E3E3E3"/>
                  </w:divBdr>
                  <w:divsChild>
                    <w:div w:id="1776629010">
                      <w:marLeft w:val="0"/>
                      <w:marRight w:val="0"/>
                      <w:marTop w:val="0"/>
                      <w:marBottom w:val="0"/>
                      <w:divBdr>
                        <w:top w:val="single" w:sz="2" w:space="0" w:color="E3E3E3"/>
                        <w:left w:val="single" w:sz="2" w:space="0" w:color="E3E3E3"/>
                        <w:bottom w:val="single" w:sz="2" w:space="0" w:color="E3E3E3"/>
                        <w:right w:val="single" w:sz="2" w:space="0" w:color="E3E3E3"/>
                      </w:divBdr>
                      <w:divsChild>
                        <w:div w:id="1819690685">
                          <w:marLeft w:val="0"/>
                          <w:marRight w:val="0"/>
                          <w:marTop w:val="0"/>
                          <w:marBottom w:val="0"/>
                          <w:divBdr>
                            <w:top w:val="single" w:sz="2" w:space="0" w:color="E3E3E3"/>
                            <w:left w:val="single" w:sz="2" w:space="0" w:color="E3E3E3"/>
                            <w:bottom w:val="single" w:sz="2" w:space="0" w:color="E3E3E3"/>
                            <w:right w:val="single" w:sz="2" w:space="0" w:color="E3E3E3"/>
                          </w:divBdr>
                          <w:divsChild>
                            <w:div w:id="1994410295">
                              <w:marLeft w:val="0"/>
                              <w:marRight w:val="0"/>
                              <w:marTop w:val="0"/>
                              <w:marBottom w:val="0"/>
                              <w:divBdr>
                                <w:top w:val="single" w:sz="2" w:space="0" w:color="E3E3E3"/>
                                <w:left w:val="single" w:sz="2" w:space="0" w:color="E3E3E3"/>
                                <w:bottom w:val="single" w:sz="2" w:space="0" w:color="E3E3E3"/>
                                <w:right w:val="single" w:sz="2" w:space="0" w:color="E3E3E3"/>
                              </w:divBdr>
                              <w:divsChild>
                                <w:div w:id="666132997">
                                  <w:marLeft w:val="0"/>
                                  <w:marRight w:val="0"/>
                                  <w:marTop w:val="100"/>
                                  <w:marBottom w:val="100"/>
                                  <w:divBdr>
                                    <w:top w:val="single" w:sz="2" w:space="0" w:color="E3E3E3"/>
                                    <w:left w:val="single" w:sz="2" w:space="0" w:color="E3E3E3"/>
                                    <w:bottom w:val="single" w:sz="2" w:space="0" w:color="E3E3E3"/>
                                    <w:right w:val="single" w:sz="2" w:space="0" w:color="E3E3E3"/>
                                  </w:divBdr>
                                  <w:divsChild>
                                    <w:div w:id="739712854">
                                      <w:marLeft w:val="0"/>
                                      <w:marRight w:val="0"/>
                                      <w:marTop w:val="0"/>
                                      <w:marBottom w:val="0"/>
                                      <w:divBdr>
                                        <w:top w:val="single" w:sz="2" w:space="0" w:color="E3E3E3"/>
                                        <w:left w:val="single" w:sz="2" w:space="0" w:color="E3E3E3"/>
                                        <w:bottom w:val="single" w:sz="2" w:space="0" w:color="E3E3E3"/>
                                        <w:right w:val="single" w:sz="2" w:space="0" w:color="E3E3E3"/>
                                      </w:divBdr>
                                      <w:divsChild>
                                        <w:div w:id="1682126886">
                                          <w:marLeft w:val="0"/>
                                          <w:marRight w:val="0"/>
                                          <w:marTop w:val="0"/>
                                          <w:marBottom w:val="0"/>
                                          <w:divBdr>
                                            <w:top w:val="single" w:sz="2" w:space="0" w:color="E3E3E3"/>
                                            <w:left w:val="single" w:sz="2" w:space="0" w:color="E3E3E3"/>
                                            <w:bottom w:val="single" w:sz="2" w:space="0" w:color="E3E3E3"/>
                                            <w:right w:val="single" w:sz="2" w:space="0" w:color="E3E3E3"/>
                                          </w:divBdr>
                                          <w:divsChild>
                                            <w:div w:id="285937591">
                                              <w:marLeft w:val="0"/>
                                              <w:marRight w:val="0"/>
                                              <w:marTop w:val="0"/>
                                              <w:marBottom w:val="0"/>
                                              <w:divBdr>
                                                <w:top w:val="single" w:sz="2" w:space="0" w:color="E3E3E3"/>
                                                <w:left w:val="single" w:sz="2" w:space="0" w:color="E3E3E3"/>
                                                <w:bottom w:val="single" w:sz="2" w:space="0" w:color="E3E3E3"/>
                                                <w:right w:val="single" w:sz="2" w:space="0" w:color="E3E3E3"/>
                                              </w:divBdr>
                                              <w:divsChild>
                                                <w:div w:id="213004415">
                                                  <w:marLeft w:val="0"/>
                                                  <w:marRight w:val="0"/>
                                                  <w:marTop w:val="0"/>
                                                  <w:marBottom w:val="0"/>
                                                  <w:divBdr>
                                                    <w:top w:val="single" w:sz="2" w:space="0" w:color="E3E3E3"/>
                                                    <w:left w:val="single" w:sz="2" w:space="0" w:color="E3E3E3"/>
                                                    <w:bottom w:val="single" w:sz="2" w:space="0" w:color="E3E3E3"/>
                                                    <w:right w:val="single" w:sz="2" w:space="0" w:color="E3E3E3"/>
                                                  </w:divBdr>
                                                  <w:divsChild>
                                                    <w:div w:id="1937901525">
                                                      <w:marLeft w:val="0"/>
                                                      <w:marRight w:val="0"/>
                                                      <w:marTop w:val="0"/>
                                                      <w:marBottom w:val="0"/>
                                                      <w:divBdr>
                                                        <w:top w:val="single" w:sz="2" w:space="0" w:color="E3E3E3"/>
                                                        <w:left w:val="single" w:sz="2" w:space="0" w:color="E3E3E3"/>
                                                        <w:bottom w:val="single" w:sz="2" w:space="0" w:color="E3E3E3"/>
                                                        <w:right w:val="single" w:sz="2" w:space="0" w:color="E3E3E3"/>
                                                      </w:divBdr>
                                                      <w:divsChild>
                                                        <w:div w:id="15662116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05666826">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07361906">
      <w:bodyDiv w:val="1"/>
      <w:marLeft w:val="0"/>
      <w:marRight w:val="0"/>
      <w:marTop w:val="0"/>
      <w:marBottom w:val="0"/>
      <w:divBdr>
        <w:top w:val="none" w:sz="0" w:space="0" w:color="auto"/>
        <w:left w:val="none" w:sz="0" w:space="0" w:color="auto"/>
        <w:bottom w:val="none" w:sz="0" w:space="0" w:color="auto"/>
        <w:right w:val="none" w:sz="0" w:space="0" w:color="auto"/>
      </w:divBdr>
    </w:div>
    <w:div w:id="1009139532">
      <w:bodyDiv w:val="1"/>
      <w:marLeft w:val="0"/>
      <w:marRight w:val="0"/>
      <w:marTop w:val="0"/>
      <w:marBottom w:val="0"/>
      <w:divBdr>
        <w:top w:val="none" w:sz="0" w:space="0" w:color="auto"/>
        <w:left w:val="none" w:sz="0" w:space="0" w:color="auto"/>
        <w:bottom w:val="none" w:sz="0" w:space="0" w:color="auto"/>
        <w:right w:val="none" w:sz="0" w:space="0" w:color="auto"/>
      </w:divBdr>
    </w:div>
    <w:div w:id="1014960323">
      <w:bodyDiv w:val="1"/>
      <w:marLeft w:val="0"/>
      <w:marRight w:val="0"/>
      <w:marTop w:val="0"/>
      <w:marBottom w:val="0"/>
      <w:divBdr>
        <w:top w:val="none" w:sz="0" w:space="0" w:color="auto"/>
        <w:left w:val="none" w:sz="0" w:space="0" w:color="auto"/>
        <w:bottom w:val="none" w:sz="0" w:space="0" w:color="auto"/>
        <w:right w:val="none" w:sz="0" w:space="0" w:color="auto"/>
      </w:divBdr>
    </w:div>
    <w:div w:id="1015838021">
      <w:bodyDiv w:val="1"/>
      <w:marLeft w:val="0"/>
      <w:marRight w:val="0"/>
      <w:marTop w:val="0"/>
      <w:marBottom w:val="0"/>
      <w:divBdr>
        <w:top w:val="none" w:sz="0" w:space="0" w:color="auto"/>
        <w:left w:val="none" w:sz="0" w:space="0" w:color="auto"/>
        <w:bottom w:val="none" w:sz="0" w:space="0" w:color="auto"/>
        <w:right w:val="none" w:sz="0" w:space="0" w:color="auto"/>
      </w:divBdr>
    </w:div>
    <w:div w:id="1046296368">
      <w:bodyDiv w:val="1"/>
      <w:marLeft w:val="0"/>
      <w:marRight w:val="0"/>
      <w:marTop w:val="0"/>
      <w:marBottom w:val="0"/>
      <w:divBdr>
        <w:top w:val="none" w:sz="0" w:space="0" w:color="auto"/>
        <w:left w:val="none" w:sz="0" w:space="0" w:color="auto"/>
        <w:bottom w:val="none" w:sz="0" w:space="0" w:color="auto"/>
        <w:right w:val="none" w:sz="0" w:space="0" w:color="auto"/>
      </w:divBdr>
    </w:div>
    <w:div w:id="1057894357">
      <w:bodyDiv w:val="1"/>
      <w:marLeft w:val="0"/>
      <w:marRight w:val="0"/>
      <w:marTop w:val="0"/>
      <w:marBottom w:val="0"/>
      <w:divBdr>
        <w:top w:val="none" w:sz="0" w:space="0" w:color="auto"/>
        <w:left w:val="none" w:sz="0" w:space="0" w:color="auto"/>
        <w:bottom w:val="none" w:sz="0" w:space="0" w:color="auto"/>
        <w:right w:val="none" w:sz="0" w:space="0" w:color="auto"/>
      </w:divBdr>
    </w:div>
    <w:div w:id="1066341530">
      <w:bodyDiv w:val="1"/>
      <w:marLeft w:val="0"/>
      <w:marRight w:val="0"/>
      <w:marTop w:val="0"/>
      <w:marBottom w:val="0"/>
      <w:divBdr>
        <w:top w:val="none" w:sz="0" w:space="0" w:color="auto"/>
        <w:left w:val="none" w:sz="0" w:space="0" w:color="auto"/>
        <w:bottom w:val="none" w:sz="0" w:space="0" w:color="auto"/>
        <w:right w:val="none" w:sz="0" w:space="0" w:color="auto"/>
      </w:divBdr>
    </w:div>
    <w:div w:id="1066879917">
      <w:bodyDiv w:val="1"/>
      <w:marLeft w:val="0"/>
      <w:marRight w:val="0"/>
      <w:marTop w:val="0"/>
      <w:marBottom w:val="0"/>
      <w:divBdr>
        <w:top w:val="none" w:sz="0" w:space="0" w:color="auto"/>
        <w:left w:val="none" w:sz="0" w:space="0" w:color="auto"/>
        <w:bottom w:val="none" w:sz="0" w:space="0" w:color="auto"/>
        <w:right w:val="none" w:sz="0" w:space="0" w:color="auto"/>
      </w:divBdr>
    </w:div>
    <w:div w:id="1083910350">
      <w:bodyDiv w:val="1"/>
      <w:marLeft w:val="0"/>
      <w:marRight w:val="0"/>
      <w:marTop w:val="0"/>
      <w:marBottom w:val="0"/>
      <w:divBdr>
        <w:top w:val="none" w:sz="0" w:space="0" w:color="auto"/>
        <w:left w:val="none" w:sz="0" w:space="0" w:color="auto"/>
        <w:bottom w:val="none" w:sz="0" w:space="0" w:color="auto"/>
        <w:right w:val="none" w:sz="0" w:space="0" w:color="auto"/>
      </w:divBdr>
    </w:div>
    <w:div w:id="1085224978">
      <w:bodyDiv w:val="1"/>
      <w:marLeft w:val="0"/>
      <w:marRight w:val="0"/>
      <w:marTop w:val="0"/>
      <w:marBottom w:val="0"/>
      <w:divBdr>
        <w:top w:val="none" w:sz="0" w:space="0" w:color="auto"/>
        <w:left w:val="none" w:sz="0" w:space="0" w:color="auto"/>
        <w:bottom w:val="none" w:sz="0" w:space="0" w:color="auto"/>
        <w:right w:val="none" w:sz="0" w:space="0" w:color="auto"/>
      </w:divBdr>
    </w:div>
    <w:div w:id="1085807262">
      <w:bodyDiv w:val="1"/>
      <w:marLeft w:val="0"/>
      <w:marRight w:val="0"/>
      <w:marTop w:val="0"/>
      <w:marBottom w:val="0"/>
      <w:divBdr>
        <w:top w:val="none" w:sz="0" w:space="0" w:color="auto"/>
        <w:left w:val="none" w:sz="0" w:space="0" w:color="auto"/>
        <w:bottom w:val="none" w:sz="0" w:space="0" w:color="auto"/>
        <w:right w:val="none" w:sz="0" w:space="0" w:color="auto"/>
      </w:divBdr>
    </w:div>
    <w:div w:id="1087534224">
      <w:bodyDiv w:val="1"/>
      <w:marLeft w:val="0"/>
      <w:marRight w:val="0"/>
      <w:marTop w:val="0"/>
      <w:marBottom w:val="0"/>
      <w:divBdr>
        <w:top w:val="none" w:sz="0" w:space="0" w:color="auto"/>
        <w:left w:val="none" w:sz="0" w:space="0" w:color="auto"/>
        <w:bottom w:val="none" w:sz="0" w:space="0" w:color="auto"/>
        <w:right w:val="none" w:sz="0" w:space="0" w:color="auto"/>
      </w:divBdr>
    </w:div>
    <w:div w:id="1088233440">
      <w:bodyDiv w:val="1"/>
      <w:marLeft w:val="0"/>
      <w:marRight w:val="0"/>
      <w:marTop w:val="0"/>
      <w:marBottom w:val="0"/>
      <w:divBdr>
        <w:top w:val="none" w:sz="0" w:space="0" w:color="auto"/>
        <w:left w:val="none" w:sz="0" w:space="0" w:color="auto"/>
        <w:bottom w:val="none" w:sz="0" w:space="0" w:color="auto"/>
        <w:right w:val="none" w:sz="0" w:space="0" w:color="auto"/>
      </w:divBdr>
      <w:divsChild>
        <w:div w:id="979336875">
          <w:marLeft w:val="0"/>
          <w:marRight w:val="0"/>
          <w:marTop w:val="0"/>
          <w:marBottom w:val="0"/>
          <w:divBdr>
            <w:top w:val="single" w:sz="2" w:space="0" w:color="E3E3E3"/>
            <w:left w:val="single" w:sz="2" w:space="0" w:color="E3E3E3"/>
            <w:bottom w:val="single" w:sz="2" w:space="0" w:color="E3E3E3"/>
            <w:right w:val="single" w:sz="2" w:space="0" w:color="E3E3E3"/>
          </w:divBdr>
          <w:divsChild>
            <w:div w:id="2005235108">
              <w:marLeft w:val="0"/>
              <w:marRight w:val="0"/>
              <w:marTop w:val="0"/>
              <w:marBottom w:val="0"/>
              <w:divBdr>
                <w:top w:val="single" w:sz="2" w:space="0" w:color="E3E3E3"/>
                <w:left w:val="single" w:sz="2" w:space="0" w:color="E3E3E3"/>
                <w:bottom w:val="single" w:sz="2" w:space="0" w:color="E3E3E3"/>
                <w:right w:val="single" w:sz="2" w:space="0" w:color="E3E3E3"/>
              </w:divBdr>
              <w:divsChild>
                <w:div w:id="560482362">
                  <w:marLeft w:val="0"/>
                  <w:marRight w:val="0"/>
                  <w:marTop w:val="0"/>
                  <w:marBottom w:val="0"/>
                  <w:divBdr>
                    <w:top w:val="single" w:sz="2" w:space="0" w:color="E3E3E3"/>
                    <w:left w:val="single" w:sz="2" w:space="0" w:color="E3E3E3"/>
                    <w:bottom w:val="single" w:sz="2" w:space="0" w:color="E3E3E3"/>
                    <w:right w:val="single" w:sz="2" w:space="0" w:color="E3E3E3"/>
                  </w:divBdr>
                  <w:divsChild>
                    <w:div w:id="958024066">
                      <w:marLeft w:val="0"/>
                      <w:marRight w:val="0"/>
                      <w:marTop w:val="0"/>
                      <w:marBottom w:val="0"/>
                      <w:divBdr>
                        <w:top w:val="single" w:sz="2" w:space="0" w:color="E3E3E3"/>
                        <w:left w:val="single" w:sz="2" w:space="0" w:color="E3E3E3"/>
                        <w:bottom w:val="single" w:sz="2" w:space="0" w:color="E3E3E3"/>
                        <w:right w:val="single" w:sz="2" w:space="0" w:color="E3E3E3"/>
                      </w:divBdr>
                      <w:divsChild>
                        <w:div w:id="1070074445">
                          <w:marLeft w:val="0"/>
                          <w:marRight w:val="0"/>
                          <w:marTop w:val="0"/>
                          <w:marBottom w:val="0"/>
                          <w:divBdr>
                            <w:top w:val="single" w:sz="2" w:space="0" w:color="E3E3E3"/>
                            <w:left w:val="single" w:sz="2" w:space="0" w:color="E3E3E3"/>
                            <w:bottom w:val="single" w:sz="2" w:space="0" w:color="E3E3E3"/>
                            <w:right w:val="single" w:sz="2" w:space="0" w:color="E3E3E3"/>
                          </w:divBdr>
                          <w:divsChild>
                            <w:div w:id="357123315">
                              <w:marLeft w:val="0"/>
                              <w:marRight w:val="0"/>
                              <w:marTop w:val="0"/>
                              <w:marBottom w:val="0"/>
                              <w:divBdr>
                                <w:top w:val="single" w:sz="2" w:space="0" w:color="E3E3E3"/>
                                <w:left w:val="single" w:sz="2" w:space="0" w:color="E3E3E3"/>
                                <w:bottom w:val="single" w:sz="2" w:space="0" w:color="E3E3E3"/>
                                <w:right w:val="single" w:sz="2" w:space="0" w:color="E3E3E3"/>
                              </w:divBdr>
                              <w:divsChild>
                                <w:div w:id="98631887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366699">
                                      <w:marLeft w:val="0"/>
                                      <w:marRight w:val="0"/>
                                      <w:marTop w:val="0"/>
                                      <w:marBottom w:val="0"/>
                                      <w:divBdr>
                                        <w:top w:val="single" w:sz="2" w:space="0" w:color="E3E3E3"/>
                                        <w:left w:val="single" w:sz="2" w:space="0" w:color="E3E3E3"/>
                                        <w:bottom w:val="single" w:sz="2" w:space="0" w:color="E3E3E3"/>
                                        <w:right w:val="single" w:sz="2" w:space="0" w:color="E3E3E3"/>
                                      </w:divBdr>
                                      <w:divsChild>
                                        <w:div w:id="1195584470">
                                          <w:marLeft w:val="0"/>
                                          <w:marRight w:val="0"/>
                                          <w:marTop w:val="0"/>
                                          <w:marBottom w:val="0"/>
                                          <w:divBdr>
                                            <w:top w:val="single" w:sz="2" w:space="0" w:color="E3E3E3"/>
                                            <w:left w:val="single" w:sz="2" w:space="0" w:color="E3E3E3"/>
                                            <w:bottom w:val="single" w:sz="2" w:space="0" w:color="E3E3E3"/>
                                            <w:right w:val="single" w:sz="2" w:space="0" w:color="E3E3E3"/>
                                          </w:divBdr>
                                          <w:divsChild>
                                            <w:div w:id="1286621821">
                                              <w:marLeft w:val="0"/>
                                              <w:marRight w:val="0"/>
                                              <w:marTop w:val="0"/>
                                              <w:marBottom w:val="0"/>
                                              <w:divBdr>
                                                <w:top w:val="single" w:sz="2" w:space="0" w:color="E3E3E3"/>
                                                <w:left w:val="single" w:sz="2" w:space="0" w:color="E3E3E3"/>
                                                <w:bottom w:val="single" w:sz="2" w:space="0" w:color="E3E3E3"/>
                                                <w:right w:val="single" w:sz="2" w:space="0" w:color="E3E3E3"/>
                                              </w:divBdr>
                                              <w:divsChild>
                                                <w:div w:id="1597900405">
                                                  <w:marLeft w:val="0"/>
                                                  <w:marRight w:val="0"/>
                                                  <w:marTop w:val="0"/>
                                                  <w:marBottom w:val="0"/>
                                                  <w:divBdr>
                                                    <w:top w:val="single" w:sz="2" w:space="0" w:color="E3E3E3"/>
                                                    <w:left w:val="single" w:sz="2" w:space="0" w:color="E3E3E3"/>
                                                    <w:bottom w:val="single" w:sz="2" w:space="0" w:color="E3E3E3"/>
                                                    <w:right w:val="single" w:sz="2" w:space="0" w:color="E3E3E3"/>
                                                  </w:divBdr>
                                                  <w:divsChild>
                                                    <w:div w:id="1190682096">
                                                      <w:marLeft w:val="0"/>
                                                      <w:marRight w:val="0"/>
                                                      <w:marTop w:val="0"/>
                                                      <w:marBottom w:val="0"/>
                                                      <w:divBdr>
                                                        <w:top w:val="single" w:sz="2" w:space="0" w:color="E3E3E3"/>
                                                        <w:left w:val="single" w:sz="2" w:space="0" w:color="E3E3E3"/>
                                                        <w:bottom w:val="single" w:sz="2" w:space="0" w:color="E3E3E3"/>
                                                        <w:right w:val="single" w:sz="2" w:space="0" w:color="E3E3E3"/>
                                                      </w:divBdr>
                                                      <w:divsChild>
                                                        <w:div w:id="9148968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108437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092120529">
      <w:bodyDiv w:val="1"/>
      <w:marLeft w:val="0"/>
      <w:marRight w:val="0"/>
      <w:marTop w:val="0"/>
      <w:marBottom w:val="0"/>
      <w:divBdr>
        <w:top w:val="none" w:sz="0" w:space="0" w:color="auto"/>
        <w:left w:val="none" w:sz="0" w:space="0" w:color="auto"/>
        <w:bottom w:val="none" w:sz="0" w:space="0" w:color="auto"/>
        <w:right w:val="none" w:sz="0" w:space="0" w:color="auto"/>
      </w:divBdr>
    </w:div>
    <w:div w:id="1097679896">
      <w:bodyDiv w:val="1"/>
      <w:marLeft w:val="0"/>
      <w:marRight w:val="0"/>
      <w:marTop w:val="0"/>
      <w:marBottom w:val="0"/>
      <w:divBdr>
        <w:top w:val="none" w:sz="0" w:space="0" w:color="auto"/>
        <w:left w:val="none" w:sz="0" w:space="0" w:color="auto"/>
        <w:bottom w:val="none" w:sz="0" w:space="0" w:color="auto"/>
        <w:right w:val="none" w:sz="0" w:space="0" w:color="auto"/>
      </w:divBdr>
    </w:div>
    <w:div w:id="1102995311">
      <w:bodyDiv w:val="1"/>
      <w:marLeft w:val="0"/>
      <w:marRight w:val="0"/>
      <w:marTop w:val="0"/>
      <w:marBottom w:val="0"/>
      <w:divBdr>
        <w:top w:val="none" w:sz="0" w:space="0" w:color="auto"/>
        <w:left w:val="none" w:sz="0" w:space="0" w:color="auto"/>
        <w:bottom w:val="none" w:sz="0" w:space="0" w:color="auto"/>
        <w:right w:val="none" w:sz="0" w:space="0" w:color="auto"/>
      </w:divBdr>
    </w:div>
    <w:div w:id="1105854619">
      <w:bodyDiv w:val="1"/>
      <w:marLeft w:val="0"/>
      <w:marRight w:val="0"/>
      <w:marTop w:val="0"/>
      <w:marBottom w:val="0"/>
      <w:divBdr>
        <w:top w:val="none" w:sz="0" w:space="0" w:color="auto"/>
        <w:left w:val="none" w:sz="0" w:space="0" w:color="auto"/>
        <w:bottom w:val="none" w:sz="0" w:space="0" w:color="auto"/>
        <w:right w:val="none" w:sz="0" w:space="0" w:color="auto"/>
      </w:divBdr>
    </w:div>
    <w:div w:id="1110707635">
      <w:bodyDiv w:val="1"/>
      <w:marLeft w:val="0"/>
      <w:marRight w:val="0"/>
      <w:marTop w:val="0"/>
      <w:marBottom w:val="0"/>
      <w:divBdr>
        <w:top w:val="none" w:sz="0" w:space="0" w:color="auto"/>
        <w:left w:val="none" w:sz="0" w:space="0" w:color="auto"/>
        <w:bottom w:val="none" w:sz="0" w:space="0" w:color="auto"/>
        <w:right w:val="none" w:sz="0" w:space="0" w:color="auto"/>
      </w:divBdr>
    </w:div>
    <w:div w:id="1113866342">
      <w:bodyDiv w:val="1"/>
      <w:marLeft w:val="0"/>
      <w:marRight w:val="0"/>
      <w:marTop w:val="0"/>
      <w:marBottom w:val="0"/>
      <w:divBdr>
        <w:top w:val="none" w:sz="0" w:space="0" w:color="auto"/>
        <w:left w:val="none" w:sz="0" w:space="0" w:color="auto"/>
        <w:bottom w:val="none" w:sz="0" w:space="0" w:color="auto"/>
        <w:right w:val="none" w:sz="0" w:space="0" w:color="auto"/>
      </w:divBdr>
    </w:div>
    <w:div w:id="1122505620">
      <w:bodyDiv w:val="1"/>
      <w:marLeft w:val="0"/>
      <w:marRight w:val="0"/>
      <w:marTop w:val="0"/>
      <w:marBottom w:val="0"/>
      <w:divBdr>
        <w:top w:val="none" w:sz="0" w:space="0" w:color="auto"/>
        <w:left w:val="none" w:sz="0" w:space="0" w:color="auto"/>
        <w:bottom w:val="none" w:sz="0" w:space="0" w:color="auto"/>
        <w:right w:val="none" w:sz="0" w:space="0" w:color="auto"/>
      </w:divBdr>
    </w:div>
    <w:div w:id="1122843370">
      <w:bodyDiv w:val="1"/>
      <w:marLeft w:val="0"/>
      <w:marRight w:val="0"/>
      <w:marTop w:val="0"/>
      <w:marBottom w:val="0"/>
      <w:divBdr>
        <w:top w:val="none" w:sz="0" w:space="0" w:color="auto"/>
        <w:left w:val="none" w:sz="0" w:space="0" w:color="auto"/>
        <w:bottom w:val="none" w:sz="0" w:space="0" w:color="auto"/>
        <w:right w:val="none" w:sz="0" w:space="0" w:color="auto"/>
      </w:divBdr>
    </w:div>
    <w:div w:id="1122845859">
      <w:bodyDiv w:val="1"/>
      <w:marLeft w:val="0"/>
      <w:marRight w:val="0"/>
      <w:marTop w:val="0"/>
      <w:marBottom w:val="0"/>
      <w:divBdr>
        <w:top w:val="none" w:sz="0" w:space="0" w:color="auto"/>
        <w:left w:val="none" w:sz="0" w:space="0" w:color="auto"/>
        <w:bottom w:val="none" w:sz="0" w:space="0" w:color="auto"/>
        <w:right w:val="none" w:sz="0" w:space="0" w:color="auto"/>
      </w:divBdr>
    </w:div>
    <w:div w:id="1130827957">
      <w:bodyDiv w:val="1"/>
      <w:marLeft w:val="0"/>
      <w:marRight w:val="0"/>
      <w:marTop w:val="0"/>
      <w:marBottom w:val="0"/>
      <w:divBdr>
        <w:top w:val="none" w:sz="0" w:space="0" w:color="auto"/>
        <w:left w:val="none" w:sz="0" w:space="0" w:color="auto"/>
        <w:bottom w:val="none" w:sz="0" w:space="0" w:color="auto"/>
        <w:right w:val="none" w:sz="0" w:space="0" w:color="auto"/>
      </w:divBdr>
    </w:div>
    <w:div w:id="1138916787">
      <w:bodyDiv w:val="1"/>
      <w:marLeft w:val="0"/>
      <w:marRight w:val="0"/>
      <w:marTop w:val="0"/>
      <w:marBottom w:val="0"/>
      <w:divBdr>
        <w:top w:val="none" w:sz="0" w:space="0" w:color="auto"/>
        <w:left w:val="none" w:sz="0" w:space="0" w:color="auto"/>
        <w:bottom w:val="none" w:sz="0" w:space="0" w:color="auto"/>
        <w:right w:val="none" w:sz="0" w:space="0" w:color="auto"/>
      </w:divBdr>
    </w:div>
    <w:div w:id="1146580500">
      <w:bodyDiv w:val="1"/>
      <w:marLeft w:val="0"/>
      <w:marRight w:val="0"/>
      <w:marTop w:val="0"/>
      <w:marBottom w:val="0"/>
      <w:divBdr>
        <w:top w:val="none" w:sz="0" w:space="0" w:color="auto"/>
        <w:left w:val="none" w:sz="0" w:space="0" w:color="auto"/>
        <w:bottom w:val="none" w:sz="0" w:space="0" w:color="auto"/>
        <w:right w:val="none" w:sz="0" w:space="0" w:color="auto"/>
      </w:divBdr>
    </w:div>
    <w:div w:id="1155995770">
      <w:bodyDiv w:val="1"/>
      <w:marLeft w:val="0"/>
      <w:marRight w:val="0"/>
      <w:marTop w:val="0"/>
      <w:marBottom w:val="0"/>
      <w:divBdr>
        <w:top w:val="none" w:sz="0" w:space="0" w:color="auto"/>
        <w:left w:val="none" w:sz="0" w:space="0" w:color="auto"/>
        <w:bottom w:val="none" w:sz="0" w:space="0" w:color="auto"/>
        <w:right w:val="none" w:sz="0" w:space="0" w:color="auto"/>
      </w:divBdr>
    </w:div>
    <w:div w:id="1164080018">
      <w:bodyDiv w:val="1"/>
      <w:marLeft w:val="0"/>
      <w:marRight w:val="0"/>
      <w:marTop w:val="0"/>
      <w:marBottom w:val="0"/>
      <w:divBdr>
        <w:top w:val="none" w:sz="0" w:space="0" w:color="auto"/>
        <w:left w:val="none" w:sz="0" w:space="0" w:color="auto"/>
        <w:bottom w:val="none" w:sz="0" w:space="0" w:color="auto"/>
        <w:right w:val="none" w:sz="0" w:space="0" w:color="auto"/>
      </w:divBdr>
    </w:div>
    <w:div w:id="1166549617">
      <w:bodyDiv w:val="1"/>
      <w:marLeft w:val="0"/>
      <w:marRight w:val="0"/>
      <w:marTop w:val="0"/>
      <w:marBottom w:val="0"/>
      <w:divBdr>
        <w:top w:val="none" w:sz="0" w:space="0" w:color="auto"/>
        <w:left w:val="none" w:sz="0" w:space="0" w:color="auto"/>
        <w:bottom w:val="none" w:sz="0" w:space="0" w:color="auto"/>
        <w:right w:val="none" w:sz="0" w:space="0" w:color="auto"/>
      </w:divBdr>
    </w:div>
    <w:div w:id="1169521177">
      <w:bodyDiv w:val="1"/>
      <w:marLeft w:val="0"/>
      <w:marRight w:val="0"/>
      <w:marTop w:val="0"/>
      <w:marBottom w:val="0"/>
      <w:divBdr>
        <w:top w:val="none" w:sz="0" w:space="0" w:color="auto"/>
        <w:left w:val="none" w:sz="0" w:space="0" w:color="auto"/>
        <w:bottom w:val="none" w:sz="0" w:space="0" w:color="auto"/>
        <w:right w:val="none" w:sz="0" w:space="0" w:color="auto"/>
      </w:divBdr>
    </w:div>
    <w:div w:id="1214854346">
      <w:bodyDiv w:val="1"/>
      <w:marLeft w:val="0"/>
      <w:marRight w:val="0"/>
      <w:marTop w:val="0"/>
      <w:marBottom w:val="0"/>
      <w:divBdr>
        <w:top w:val="none" w:sz="0" w:space="0" w:color="auto"/>
        <w:left w:val="none" w:sz="0" w:space="0" w:color="auto"/>
        <w:bottom w:val="none" w:sz="0" w:space="0" w:color="auto"/>
        <w:right w:val="none" w:sz="0" w:space="0" w:color="auto"/>
      </w:divBdr>
    </w:div>
    <w:div w:id="1236206204">
      <w:bodyDiv w:val="1"/>
      <w:marLeft w:val="0"/>
      <w:marRight w:val="0"/>
      <w:marTop w:val="0"/>
      <w:marBottom w:val="0"/>
      <w:divBdr>
        <w:top w:val="none" w:sz="0" w:space="0" w:color="auto"/>
        <w:left w:val="none" w:sz="0" w:space="0" w:color="auto"/>
        <w:bottom w:val="none" w:sz="0" w:space="0" w:color="auto"/>
        <w:right w:val="none" w:sz="0" w:space="0" w:color="auto"/>
      </w:divBdr>
    </w:div>
    <w:div w:id="1238831039">
      <w:bodyDiv w:val="1"/>
      <w:marLeft w:val="0"/>
      <w:marRight w:val="0"/>
      <w:marTop w:val="0"/>
      <w:marBottom w:val="0"/>
      <w:divBdr>
        <w:top w:val="none" w:sz="0" w:space="0" w:color="auto"/>
        <w:left w:val="none" w:sz="0" w:space="0" w:color="auto"/>
        <w:bottom w:val="none" w:sz="0" w:space="0" w:color="auto"/>
        <w:right w:val="none" w:sz="0" w:space="0" w:color="auto"/>
      </w:divBdr>
    </w:div>
    <w:div w:id="1242837023">
      <w:bodyDiv w:val="1"/>
      <w:marLeft w:val="0"/>
      <w:marRight w:val="0"/>
      <w:marTop w:val="0"/>
      <w:marBottom w:val="0"/>
      <w:divBdr>
        <w:top w:val="none" w:sz="0" w:space="0" w:color="auto"/>
        <w:left w:val="none" w:sz="0" w:space="0" w:color="auto"/>
        <w:bottom w:val="none" w:sz="0" w:space="0" w:color="auto"/>
        <w:right w:val="none" w:sz="0" w:space="0" w:color="auto"/>
      </w:divBdr>
    </w:div>
    <w:div w:id="1253860655">
      <w:bodyDiv w:val="1"/>
      <w:marLeft w:val="0"/>
      <w:marRight w:val="0"/>
      <w:marTop w:val="0"/>
      <w:marBottom w:val="0"/>
      <w:divBdr>
        <w:top w:val="none" w:sz="0" w:space="0" w:color="auto"/>
        <w:left w:val="none" w:sz="0" w:space="0" w:color="auto"/>
        <w:bottom w:val="none" w:sz="0" w:space="0" w:color="auto"/>
        <w:right w:val="none" w:sz="0" w:space="0" w:color="auto"/>
      </w:divBdr>
    </w:div>
    <w:div w:id="1254171727">
      <w:bodyDiv w:val="1"/>
      <w:marLeft w:val="0"/>
      <w:marRight w:val="0"/>
      <w:marTop w:val="0"/>
      <w:marBottom w:val="0"/>
      <w:divBdr>
        <w:top w:val="none" w:sz="0" w:space="0" w:color="auto"/>
        <w:left w:val="none" w:sz="0" w:space="0" w:color="auto"/>
        <w:bottom w:val="none" w:sz="0" w:space="0" w:color="auto"/>
        <w:right w:val="none" w:sz="0" w:space="0" w:color="auto"/>
      </w:divBdr>
    </w:div>
    <w:div w:id="1261328716">
      <w:bodyDiv w:val="1"/>
      <w:marLeft w:val="0"/>
      <w:marRight w:val="0"/>
      <w:marTop w:val="0"/>
      <w:marBottom w:val="0"/>
      <w:divBdr>
        <w:top w:val="none" w:sz="0" w:space="0" w:color="auto"/>
        <w:left w:val="none" w:sz="0" w:space="0" w:color="auto"/>
        <w:bottom w:val="none" w:sz="0" w:space="0" w:color="auto"/>
        <w:right w:val="none" w:sz="0" w:space="0" w:color="auto"/>
      </w:divBdr>
    </w:div>
    <w:div w:id="1268856233">
      <w:bodyDiv w:val="1"/>
      <w:marLeft w:val="0"/>
      <w:marRight w:val="0"/>
      <w:marTop w:val="0"/>
      <w:marBottom w:val="0"/>
      <w:divBdr>
        <w:top w:val="none" w:sz="0" w:space="0" w:color="auto"/>
        <w:left w:val="none" w:sz="0" w:space="0" w:color="auto"/>
        <w:bottom w:val="none" w:sz="0" w:space="0" w:color="auto"/>
        <w:right w:val="none" w:sz="0" w:space="0" w:color="auto"/>
      </w:divBdr>
    </w:div>
    <w:div w:id="1271624553">
      <w:bodyDiv w:val="1"/>
      <w:marLeft w:val="0"/>
      <w:marRight w:val="0"/>
      <w:marTop w:val="0"/>
      <w:marBottom w:val="0"/>
      <w:divBdr>
        <w:top w:val="none" w:sz="0" w:space="0" w:color="auto"/>
        <w:left w:val="none" w:sz="0" w:space="0" w:color="auto"/>
        <w:bottom w:val="none" w:sz="0" w:space="0" w:color="auto"/>
        <w:right w:val="none" w:sz="0" w:space="0" w:color="auto"/>
      </w:divBdr>
    </w:div>
    <w:div w:id="1275407320">
      <w:bodyDiv w:val="1"/>
      <w:marLeft w:val="0"/>
      <w:marRight w:val="0"/>
      <w:marTop w:val="0"/>
      <w:marBottom w:val="0"/>
      <w:divBdr>
        <w:top w:val="none" w:sz="0" w:space="0" w:color="auto"/>
        <w:left w:val="none" w:sz="0" w:space="0" w:color="auto"/>
        <w:bottom w:val="none" w:sz="0" w:space="0" w:color="auto"/>
        <w:right w:val="none" w:sz="0" w:space="0" w:color="auto"/>
      </w:divBdr>
    </w:div>
    <w:div w:id="1276866824">
      <w:bodyDiv w:val="1"/>
      <w:marLeft w:val="0"/>
      <w:marRight w:val="0"/>
      <w:marTop w:val="0"/>
      <w:marBottom w:val="0"/>
      <w:divBdr>
        <w:top w:val="none" w:sz="0" w:space="0" w:color="auto"/>
        <w:left w:val="none" w:sz="0" w:space="0" w:color="auto"/>
        <w:bottom w:val="none" w:sz="0" w:space="0" w:color="auto"/>
        <w:right w:val="none" w:sz="0" w:space="0" w:color="auto"/>
      </w:divBdr>
    </w:div>
    <w:div w:id="1277130401">
      <w:bodyDiv w:val="1"/>
      <w:marLeft w:val="0"/>
      <w:marRight w:val="0"/>
      <w:marTop w:val="0"/>
      <w:marBottom w:val="0"/>
      <w:divBdr>
        <w:top w:val="none" w:sz="0" w:space="0" w:color="auto"/>
        <w:left w:val="none" w:sz="0" w:space="0" w:color="auto"/>
        <w:bottom w:val="none" w:sz="0" w:space="0" w:color="auto"/>
        <w:right w:val="none" w:sz="0" w:space="0" w:color="auto"/>
      </w:divBdr>
    </w:div>
    <w:div w:id="1278415113">
      <w:bodyDiv w:val="1"/>
      <w:marLeft w:val="0"/>
      <w:marRight w:val="0"/>
      <w:marTop w:val="0"/>
      <w:marBottom w:val="0"/>
      <w:divBdr>
        <w:top w:val="none" w:sz="0" w:space="0" w:color="auto"/>
        <w:left w:val="none" w:sz="0" w:space="0" w:color="auto"/>
        <w:bottom w:val="none" w:sz="0" w:space="0" w:color="auto"/>
        <w:right w:val="none" w:sz="0" w:space="0" w:color="auto"/>
      </w:divBdr>
    </w:div>
    <w:div w:id="1282566675">
      <w:bodyDiv w:val="1"/>
      <w:marLeft w:val="0"/>
      <w:marRight w:val="0"/>
      <w:marTop w:val="0"/>
      <w:marBottom w:val="0"/>
      <w:divBdr>
        <w:top w:val="none" w:sz="0" w:space="0" w:color="auto"/>
        <w:left w:val="none" w:sz="0" w:space="0" w:color="auto"/>
        <w:bottom w:val="none" w:sz="0" w:space="0" w:color="auto"/>
        <w:right w:val="none" w:sz="0" w:space="0" w:color="auto"/>
      </w:divBdr>
    </w:div>
    <w:div w:id="1287083564">
      <w:bodyDiv w:val="1"/>
      <w:marLeft w:val="0"/>
      <w:marRight w:val="0"/>
      <w:marTop w:val="0"/>
      <w:marBottom w:val="0"/>
      <w:divBdr>
        <w:top w:val="none" w:sz="0" w:space="0" w:color="auto"/>
        <w:left w:val="none" w:sz="0" w:space="0" w:color="auto"/>
        <w:bottom w:val="none" w:sz="0" w:space="0" w:color="auto"/>
        <w:right w:val="none" w:sz="0" w:space="0" w:color="auto"/>
      </w:divBdr>
    </w:div>
    <w:div w:id="1295212147">
      <w:bodyDiv w:val="1"/>
      <w:marLeft w:val="0"/>
      <w:marRight w:val="0"/>
      <w:marTop w:val="0"/>
      <w:marBottom w:val="0"/>
      <w:divBdr>
        <w:top w:val="none" w:sz="0" w:space="0" w:color="auto"/>
        <w:left w:val="none" w:sz="0" w:space="0" w:color="auto"/>
        <w:bottom w:val="none" w:sz="0" w:space="0" w:color="auto"/>
        <w:right w:val="none" w:sz="0" w:space="0" w:color="auto"/>
      </w:divBdr>
    </w:div>
    <w:div w:id="1296643015">
      <w:bodyDiv w:val="1"/>
      <w:marLeft w:val="0"/>
      <w:marRight w:val="0"/>
      <w:marTop w:val="0"/>
      <w:marBottom w:val="0"/>
      <w:divBdr>
        <w:top w:val="none" w:sz="0" w:space="0" w:color="auto"/>
        <w:left w:val="none" w:sz="0" w:space="0" w:color="auto"/>
        <w:bottom w:val="none" w:sz="0" w:space="0" w:color="auto"/>
        <w:right w:val="none" w:sz="0" w:space="0" w:color="auto"/>
      </w:divBdr>
    </w:div>
    <w:div w:id="1302148701">
      <w:bodyDiv w:val="1"/>
      <w:marLeft w:val="0"/>
      <w:marRight w:val="0"/>
      <w:marTop w:val="0"/>
      <w:marBottom w:val="0"/>
      <w:divBdr>
        <w:top w:val="none" w:sz="0" w:space="0" w:color="auto"/>
        <w:left w:val="none" w:sz="0" w:space="0" w:color="auto"/>
        <w:bottom w:val="none" w:sz="0" w:space="0" w:color="auto"/>
        <w:right w:val="none" w:sz="0" w:space="0" w:color="auto"/>
      </w:divBdr>
    </w:div>
    <w:div w:id="1302926665">
      <w:bodyDiv w:val="1"/>
      <w:marLeft w:val="0"/>
      <w:marRight w:val="0"/>
      <w:marTop w:val="0"/>
      <w:marBottom w:val="0"/>
      <w:divBdr>
        <w:top w:val="none" w:sz="0" w:space="0" w:color="auto"/>
        <w:left w:val="none" w:sz="0" w:space="0" w:color="auto"/>
        <w:bottom w:val="none" w:sz="0" w:space="0" w:color="auto"/>
        <w:right w:val="none" w:sz="0" w:space="0" w:color="auto"/>
      </w:divBdr>
    </w:div>
    <w:div w:id="1304309186">
      <w:bodyDiv w:val="1"/>
      <w:marLeft w:val="0"/>
      <w:marRight w:val="0"/>
      <w:marTop w:val="0"/>
      <w:marBottom w:val="0"/>
      <w:divBdr>
        <w:top w:val="none" w:sz="0" w:space="0" w:color="auto"/>
        <w:left w:val="none" w:sz="0" w:space="0" w:color="auto"/>
        <w:bottom w:val="none" w:sz="0" w:space="0" w:color="auto"/>
        <w:right w:val="none" w:sz="0" w:space="0" w:color="auto"/>
      </w:divBdr>
    </w:div>
    <w:div w:id="1315138861">
      <w:bodyDiv w:val="1"/>
      <w:marLeft w:val="0"/>
      <w:marRight w:val="0"/>
      <w:marTop w:val="0"/>
      <w:marBottom w:val="0"/>
      <w:divBdr>
        <w:top w:val="none" w:sz="0" w:space="0" w:color="auto"/>
        <w:left w:val="none" w:sz="0" w:space="0" w:color="auto"/>
        <w:bottom w:val="none" w:sz="0" w:space="0" w:color="auto"/>
        <w:right w:val="none" w:sz="0" w:space="0" w:color="auto"/>
      </w:divBdr>
    </w:div>
    <w:div w:id="1316908607">
      <w:bodyDiv w:val="1"/>
      <w:marLeft w:val="0"/>
      <w:marRight w:val="0"/>
      <w:marTop w:val="0"/>
      <w:marBottom w:val="0"/>
      <w:divBdr>
        <w:top w:val="none" w:sz="0" w:space="0" w:color="auto"/>
        <w:left w:val="none" w:sz="0" w:space="0" w:color="auto"/>
        <w:bottom w:val="none" w:sz="0" w:space="0" w:color="auto"/>
        <w:right w:val="none" w:sz="0" w:space="0" w:color="auto"/>
      </w:divBdr>
    </w:div>
    <w:div w:id="1321621133">
      <w:bodyDiv w:val="1"/>
      <w:marLeft w:val="0"/>
      <w:marRight w:val="0"/>
      <w:marTop w:val="0"/>
      <w:marBottom w:val="0"/>
      <w:divBdr>
        <w:top w:val="none" w:sz="0" w:space="0" w:color="auto"/>
        <w:left w:val="none" w:sz="0" w:space="0" w:color="auto"/>
        <w:bottom w:val="none" w:sz="0" w:space="0" w:color="auto"/>
        <w:right w:val="none" w:sz="0" w:space="0" w:color="auto"/>
      </w:divBdr>
    </w:div>
    <w:div w:id="1341541714">
      <w:bodyDiv w:val="1"/>
      <w:marLeft w:val="0"/>
      <w:marRight w:val="0"/>
      <w:marTop w:val="0"/>
      <w:marBottom w:val="0"/>
      <w:divBdr>
        <w:top w:val="none" w:sz="0" w:space="0" w:color="auto"/>
        <w:left w:val="none" w:sz="0" w:space="0" w:color="auto"/>
        <w:bottom w:val="none" w:sz="0" w:space="0" w:color="auto"/>
        <w:right w:val="none" w:sz="0" w:space="0" w:color="auto"/>
      </w:divBdr>
    </w:div>
    <w:div w:id="1350135959">
      <w:bodyDiv w:val="1"/>
      <w:marLeft w:val="0"/>
      <w:marRight w:val="0"/>
      <w:marTop w:val="0"/>
      <w:marBottom w:val="0"/>
      <w:divBdr>
        <w:top w:val="none" w:sz="0" w:space="0" w:color="auto"/>
        <w:left w:val="none" w:sz="0" w:space="0" w:color="auto"/>
        <w:bottom w:val="none" w:sz="0" w:space="0" w:color="auto"/>
        <w:right w:val="none" w:sz="0" w:space="0" w:color="auto"/>
      </w:divBdr>
    </w:div>
    <w:div w:id="1367833261">
      <w:bodyDiv w:val="1"/>
      <w:marLeft w:val="0"/>
      <w:marRight w:val="0"/>
      <w:marTop w:val="0"/>
      <w:marBottom w:val="0"/>
      <w:divBdr>
        <w:top w:val="none" w:sz="0" w:space="0" w:color="auto"/>
        <w:left w:val="none" w:sz="0" w:space="0" w:color="auto"/>
        <w:bottom w:val="none" w:sz="0" w:space="0" w:color="auto"/>
        <w:right w:val="none" w:sz="0" w:space="0" w:color="auto"/>
      </w:divBdr>
    </w:div>
    <w:div w:id="1381855206">
      <w:bodyDiv w:val="1"/>
      <w:marLeft w:val="0"/>
      <w:marRight w:val="0"/>
      <w:marTop w:val="0"/>
      <w:marBottom w:val="0"/>
      <w:divBdr>
        <w:top w:val="none" w:sz="0" w:space="0" w:color="auto"/>
        <w:left w:val="none" w:sz="0" w:space="0" w:color="auto"/>
        <w:bottom w:val="none" w:sz="0" w:space="0" w:color="auto"/>
        <w:right w:val="none" w:sz="0" w:space="0" w:color="auto"/>
      </w:divBdr>
    </w:div>
    <w:div w:id="1385183089">
      <w:bodyDiv w:val="1"/>
      <w:marLeft w:val="0"/>
      <w:marRight w:val="0"/>
      <w:marTop w:val="0"/>
      <w:marBottom w:val="0"/>
      <w:divBdr>
        <w:top w:val="none" w:sz="0" w:space="0" w:color="auto"/>
        <w:left w:val="none" w:sz="0" w:space="0" w:color="auto"/>
        <w:bottom w:val="none" w:sz="0" w:space="0" w:color="auto"/>
        <w:right w:val="none" w:sz="0" w:space="0" w:color="auto"/>
      </w:divBdr>
    </w:div>
    <w:div w:id="1392271928">
      <w:bodyDiv w:val="1"/>
      <w:marLeft w:val="0"/>
      <w:marRight w:val="0"/>
      <w:marTop w:val="0"/>
      <w:marBottom w:val="0"/>
      <w:divBdr>
        <w:top w:val="none" w:sz="0" w:space="0" w:color="auto"/>
        <w:left w:val="none" w:sz="0" w:space="0" w:color="auto"/>
        <w:bottom w:val="none" w:sz="0" w:space="0" w:color="auto"/>
        <w:right w:val="none" w:sz="0" w:space="0" w:color="auto"/>
      </w:divBdr>
    </w:div>
    <w:div w:id="1395851819">
      <w:bodyDiv w:val="1"/>
      <w:marLeft w:val="0"/>
      <w:marRight w:val="0"/>
      <w:marTop w:val="0"/>
      <w:marBottom w:val="0"/>
      <w:divBdr>
        <w:top w:val="none" w:sz="0" w:space="0" w:color="auto"/>
        <w:left w:val="none" w:sz="0" w:space="0" w:color="auto"/>
        <w:bottom w:val="none" w:sz="0" w:space="0" w:color="auto"/>
        <w:right w:val="none" w:sz="0" w:space="0" w:color="auto"/>
      </w:divBdr>
    </w:div>
    <w:div w:id="1404183880">
      <w:bodyDiv w:val="1"/>
      <w:marLeft w:val="0"/>
      <w:marRight w:val="0"/>
      <w:marTop w:val="0"/>
      <w:marBottom w:val="0"/>
      <w:divBdr>
        <w:top w:val="none" w:sz="0" w:space="0" w:color="auto"/>
        <w:left w:val="none" w:sz="0" w:space="0" w:color="auto"/>
        <w:bottom w:val="none" w:sz="0" w:space="0" w:color="auto"/>
        <w:right w:val="none" w:sz="0" w:space="0" w:color="auto"/>
      </w:divBdr>
    </w:div>
    <w:div w:id="1407418289">
      <w:bodyDiv w:val="1"/>
      <w:marLeft w:val="0"/>
      <w:marRight w:val="0"/>
      <w:marTop w:val="0"/>
      <w:marBottom w:val="0"/>
      <w:divBdr>
        <w:top w:val="none" w:sz="0" w:space="0" w:color="auto"/>
        <w:left w:val="none" w:sz="0" w:space="0" w:color="auto"/>
        <w:bottom w:val="none" w:sz="0" w:space="0" w:color="auto"/>
        <w:right w:val="none" w:sz="0" w:space="0" w:color="auto"/>
      </w:divBdr>
    </w:div>
    <w:div w:id="1410543454">
      <w:bodyDiv w:val="1"/>
      <w:marLeft w:val="0"/>
      <w:marRight w:val="0"/>
      <w:marTop w:val="0"/>
      <w:marBottom w:val="0"/>
      <w:divBdr>
        <w:top w:val="none" w:sz="0" w:space="0" w:color="auto"/>
        <w:left w:val="none" w:sz="0" w:space="0" w:color="auto"/>
        <w:bottom w:val="none" w:sz="0" w:space="0" w:color="auto"/>
        <w:right w:val="none" w:sz="0" w:space="0" w:color="auto"/>
      </w:divBdr>
    </w:div>
    <w:div w:id="1414163029">
      <w:bodyDiv w:val="1"/>
      <w:marLeft w:val="0"/>
      <w:marRight w:val="0"/>
      <w:marTop w:val="0"/>
      <w:marBottom w:val="0"/>
      <w:divBdr>
        <w:top w:val="none" w:sz="0" w:space="0" w:color="auto"/>
        <w:left w:val="none" w:sz="0" w:space="0" w:color="auto"/>
        <w:bottom w:val="none" w:sz="0" w:space="0" w:color="auto"/>
        <w:right w:val="none" w:sz="0" w:space="0" w:color="auto"/>
      </w:divBdr>
    </w:div>
    <w:div w:id="1415201593">
      <w:bodyDiv w:val="1"/>
      <w:marLeft w:val="0"/>
      <w:marRight w:val="0"/>
      <w:marTop w:val="0"/>
      <w:marBottom w:val="0"/>
      <w:divBdr>
        <w:top w:val="none" w:sz="0" w:space="0" w:color="auto"/>
        <w:left w:val="none" w:sz="0" w:space="0" w:color="auto"/>
        <w:bottom w:val="none" w:sz="0" w:space="0" w:color="auto"/>
        <w:right w:val="none" w:sz="0" w:space="0" w:color="auto"/>
      </w:divBdr>
    </w:div>
    <w:div w:id="1416824469">
      <w:bodyDiv w:val="1"/>
      <w:marLeft w:val="0"/>
      <w:marRight w:val="0"/>
      <w:marTop w:val="0"/>
      <w:marBottom w:val="0"/>
      <w:divBdr>
        <w:top w:val="none" w:sz="0" w:space="0" w:color="auto"/>
        <w:left w:val="none" w:sz="0" w:space="0" w:color="auto"/>
        <w:bottom w:val="none" w:sz="0" w:space="0" w:color="auto"/>
        <w:right w:val="none" w:sz="0" w:space="0" w:color="auto"/>
      </w:divBdr>
    </w:div>
    <w:div w:id="1416853070">
      <w:bodyDiv w:val="1"/>
      <w:marLeft w:val="0"/>
      <w:marRight w:val="0"/>
      <w:marTop w:val="0"/>
      <w:marBottom w:val="0"/>
      <w:divBdr>
        <w:top w:val="none" w:sz="0" w:space="0" w:color="auto"/>
        <w:left w:val="none" w:sz="0" w:space="0" w:color="auto"/>
        <w:bottom w:val="none" w:sz="0" w:space="0" w:color="auto"/>
        <w:right w:val="none" w:sz="0" w:space="0" w:color="auto"/>
      </w:divBdr>
    </w:div>
    <w:div w:id="1417242570">
      <w:bodyDiv w:val="1"/>
      <w:marLeft w:val="0"/>
      <w:marRight w:val="0"/>
      <w:marTop w:val="0"/>
      <w:marBottom w:val="0"/>
      <w:divBdr>
        <w:top w:val="none" w:sz="0" w:space="0" w:color="auto"/>
        <w:left w:val="none" w:sz="0" w:space="0" w:color="auto"/>
        <w:bottom w:val="none" w:sz="0" w:space="0" w:color="auto"/>
        <w:right w:val="none" w:sz="0" w:space="0" w:color="auto"/>
      </w:divBdr>
    </w:div>
    <w:div w:id="1423523888">
      <w:bodyDiv w:val="1"/>
      <w:marLeft w:val="0"/>
      <w:marRight w:val="0"/>
      <w:marTop w:val="0"/>
      <w:marBottom w:val="0"/>
      <w:divBdr>
        <w:top w:val="none" w:sz="0" w:space="0" w:color="auto"/>
        <w:left w:val="none" w:sz="0" w:space="0" w:color="auto"/>
        <w:bottom w:val="none" w:sz="0" w:space="0" w:color="auto"/>
        <w:right w:val="none" w:sz="0" w:space="0" w:color="auto"/>
      </w:divBdr>
    </w:div>
    <w:div w:id="1436631837">
      <w:bodyDiv w:val="1"/>
      <w:marLeft w:val="0"/>
      <w:marRight w:val="0"/>
      <w:marTop w:val="0"/>
      <w:marBottom w:val="0"/>
      <w:divBdr>
        <w:top w:val="none" w:sz="0" w:space="0" w:color="auto"/>
        <w:left w:val="none" w:sz="0" w:space="0" w:color="auto"/>
        <w:bottom w:val="none" w:sz="0" w:space="0" w:color="auto"/>
        <w:right w:val="none" w:sz="0" w:space="0" w:color="auto"/>
      </w:divBdr>
    </w:div>
    <w:div w:id="1444573280">
      <w:bodyDiv w:val="1"/>
      <w:marLeft w:val="0"/>
      <w:marRight w:val="0"/>
      <w:marTop w:val="0"/>
      <w:marBottom w:val="0"/>
      <w:divBdr>
        <w:top w:val="none" w:sz="0" w:space="0" w:color="auto"/>
        <w:left w:val="none" w:sz="0" w:space="0" w:color="auto"/>
        <w:bottom w:val="none" w:sz="0" w:space="0" w:color="auto"/>
        <w:right w:val="none" w:sz="0" w:space="0" w:color="auto"/>
      </w:divBdr>
    </w:div>
    <w:div w:id="1455783041">
      <w:bodyDiv w:val="1"/>
      <w:marLeft w:val="0"/>
      <w:marRight w:val="0"/>
      <w:marTop w:val="0"/>
      <w:marBottom w:val="0"/>
      <w:divBdr>
        <w:top w:val="none" w:sz="0" w:space="0" w:color="auto"/>
        <w:left w:val="none" w:sz="0" w:space="0" w:color="auto"/>
        <w:bottom w:val="none" w:sz="0" w:space="0" w:color="auto"/>
        <w:right w:val="none" w:sz="0" w:space="0" w:color="auto"/>
      </w:divBdr>
    </w:div>
    <w:div w:id="1460685077">
      <w:bodyDiv w:val="1"/>
      <w:marLeft w:val="0"/>
      <w:marRight w:val="0"/>
      <w:marTop w:val="0"/>
      <w:marBottom w:val="0"/>
      <w:divBdr>
        <w:top w:val="none" w:sz="0" w:space="0" w:color="auto"/>
        <w:left w:val="none" w:sz="0" w:space="0" w:color="auto"/>
        <w:bottom w:val="none" w:sz="0" w:space="0" w:color="auto"/>
        <w:right w:val="none" w:sz="0" w:space="0" w:color="auto"/>
      </w:divBdr>
    </w:div>
    <w:div w:id="1461876272">
      <w:bodyDiv w:val="1"/>
      <w:marLeft w:val="0"/>
      <w:marRight w:val="0"/>
      <w:marTop w:val="0"/>
      <w:marBottom w:val="0"/>
      <w:divBdr>
        <w:top w:val="none" w:sz="0" w:space="0" w:color="auto"/>
        <w:left w:val="none" w:sz="0" w:space="0" w:color="auto"/>
        <w:bottom w:val="none" w:sz="0" w:space="0" w:color="auto"/>
        <w:right w:val="none" w:sz="0" w:space="0" w:color="auto"/>
      </w:divBdr>
    </w:div>
    <w:div w:id="1477071323">
      <w:bodyDiv w:val="1"/>
      <w:marLeft w:val="0"/>
      <w:marRight w:val="0"/>
      <w:marTop w:val="0"/>
      <w:marBottom w:val="0"/>
      <w:divBdr>
        <w:top w:val="none" w:sz="0" w:space="0" w:color="auto"/>
        <w:left w:val="none" w:sz="0" w:space="0" w:color="auto"/>
        <w:bottom w:val="none" w:sz="0" w:space="0" w:color="auto"/>
        <w:right w:val="none" w:sz="0" w:space="0" w:color="auto"/>
      </w:divBdr>
    </w:div>
    <w:div w:id="1479224211">
      <w:bodyDiv w:val="1"/>
      <w:marLeft w:val="0"/>
      <w:marRight w:val="0"/>
      <w:marTop w:val="0"/>
      <w:marBottom w:val="0"/>
      <w:divBdr>
        <w:top w:val="none" w:sz="0" w:space="0" w:color="auto"/>
        <w:left w:val="none" w:sz="0" w:space="0" w:color="auto"/>
        <w:bottom w:val="none" w:sz="0" w:space="0" w:color="auto"/>
        <w:right w:val="none" w:sz="0" w:space="0" w:color="auto"/>
      </w:divBdr>
    </w:div>
    <w:div w:id="1489053907">
      <w:bodyDiv w:val="1"/>
      <w:marLeft w:val="0"/>
      <w:marRight w:val="0"/>
      <w:marTop w:val="0"/>
      <w:marBottom w:val="0"/>
      <w:divBdr>
        <w:top w:val="none" w:sz="0" w:space="0" w:color="auto"/>
        <w:left w:val="none" w:sz="0" w:space="0" w:color="auto"/>
        <w:bottom w:val="none" w:sz="0" w:space="0" w:color="auto"/>
        <w:right w:val="none" w:sz="0" w:space="0" w:color="auto"/>
      </w:divBdr>
    </w:div>
    <w:div w:id="1490250993">
      <w:bodyDiv w:val="1"/>
      <w:marLeft w:val="0"/>
      <w:marRight w:val="0"/>
      <w:marTop w:val="0"/>
      <w:marBottom w:val="0"/>
      <w:divBdr>
        <w:top w:val="none" w:sz="0" w:space="0" w:color="auto"/>
        <w:left w:val="none" w:sz="0" w:space="0" w:color="auto"/>
        <w:bottom w:val="none" w:sz="0" w:space="0" w:color="auto"/>
        <w:right w:val="none" w:sz="0" w:space="0" w:color="auto"/>
      </w:divBdr>
    </w:div>
    <w:div w:id="1491677917">
      <w:bodyDiv w:val="1"/>
      <w:marLeft w:val="0"/>
      <w:marRight w:val="0"/>
      <w:marTop w:val="0"/>
      <w:marBottom w:val="0"/>
      <w:divBdr>
        <w:top w:val="none" w:sz="0" w:space="0" w:color="auto"/>
        <w:left w:val="none" w:sz="0" w:space="0" w:color="auto"/>
        <w:bottom w:val="none" w:sz="0" w:space="0" w:color="auto"/>
        <w:right w:val="none" w:sz="0" w:space="0" w:color="auto"/>
      </w:divBdr>
    </w:div>
    <w:div w:id="1492865002">
      <w:bodyDiv w:val="1"/>
      <w:marLeft w:val="0"/>
      <w:marRight w:val="0"/>
      <w:marTop w:val="0"/>
      <w:marBottom w:val="0"/>
      <w:divBdr>
        <w:top w:val="none" w:sz="0" w:space="0" w:color="auto"/>
        <w:left w:val="none" w:sz="0" w:space="0" w:color="auto"/>
        <w:bottom w:val="none" w:sz="0" w:space="0" w:color="auto"/>
        <w:right w:val="none" w:sz="0" w:space="0" w:color="auto"/>
      </w:divBdr>
    </w:div>
    <w:div w:id="1499997004">
      <w:bodyDiv w:val="1"/>
      <w:marLeft w:val="0"/>
      <w:marRight w:val="0"/>
      <w:marTop w:val="0"/>
      <w:marBottom w:val="0"/>
      <w:divBdr>
        <w:top w:val="none" w:sz="0" w:space="0" w:color="auto"/>
        <w:left w:val="none" w:sz="0" w:space="0" w:color="auto"/>
        <w:bottom w:val="none" w:sz="0" w:space="0" w:color="auto"/>
        <w:right w:val="none" w:sz="0" w:space="0" w:color="auto"/>
      </w:divBdr>
    </w:div>
    <w:div w:id="1501853068">
      <w:bodyDiv w:val="1"/>
      <w:marLeft w:val="0"/>
      <w:marRight w:val="0"/>
      <w:marTop w:val="0"/>
      <w:marBottom w:val="0"/>
      <w:divBdr>
        <w:top w:val="none" w:sz="0" w:space="0" w:color="auto"/>
        <w:left w:val="none" w:sz="0" w:space="0" w:color="auto"/>
        <w:bottom w:val="none" w:sz="0" w:space="0" w:color="auto"/>
        <w:right w:val="none" w:sz="0" w:space="0" w:color="auto"/>
      </w:divBdr>
    </w:div>
    <w:div w:id="1505780851">
      <w:bodyDiv w:val="1"/>
      <w:marLeft w:val="0"/>
      <w:marRight w:val="0"/>
      <w:marTop w:val="0"/>
      <w:marBottom w:val="0"/>
      <w:divBdr>
        <w:top w:val="none" w:sz="0" w:space="0" w:color="auto"/>
        <w:left w:val="none" w:sz="0" w:space="0" w:color="auto"/>
        <w:bottom w:val="none" w:sz="0" w:space="0" w:color="auto"/>
        <w:right w:val="none" w:sz="0" w:space="0" w:color="auto"/>
      </w:divBdr>
    </w:div>
    <w:div w:id="1507289138">
      <w:bodyDiv w:val="1"/>
      <w:marLeft w:val="0"/>
      <w:marRight w:val="0"/>
      <w:marTop w:val="0"/>
      <w:marBottom w:val="0"/>
      <w:divBdr>
        <w:top w:val="none" w:sz="0" w:space="0" w:color="auto"/>
        <w:left w:val="none" w:sz="0" w:space="0" w:color="auto"/>
        <w:bottom w:val="none" w:sz="0" w:space="0" w:color="auto"/>
        <w:right w:val="none" w:sz="0" w:space="0" w:color="auto"/>
      </w:divBdr>
    </w:div>
    <w:div w:id="1508137103">
      <w:bodyDiv w:val="1"/>
      <w:marLeft w:val="0"/>
      <w:marRight w:val="0"/>
      <w:marTop w:val="0"/>
      <w:marBottom w:val="0"/>
      <w:divBdr>
        <w:top w:val="none" w:sz="0" w:space="0" w:color="auto"/>
        <w:left w:val="none" w:sz="0" w:space="0" w:color="auto"/>
        <w:bottom w:val="none" w:sz="0" w:space="0" w:color="auto"/>
        <w:right w:val="none" w:sz="0" w:space="0" w:color="auto"/>
      </w:divBdr>
    </w:div>
    <w:div w:id="1524980124">
      <w:bodyDiv w:val="1"/>
      <w:marLeft w:val="0"/>
      <w:marRight w:val="0"/>
      <w:marTop w:val="0"/>
      <w:marBottom w:val="0"/>
      <w:divBdr>
        <w:top w:val="none" w:sz="0" w:space="0" w:color="auto"/>
        <w:left w:val="none" w:sz="0" w:space="0" w:color="auto"/>
        <w:bottom w:val="none" w:sz="0" w:space="0" w:color="auto"/>
        <w:right w:val="none" w:sz="0" w:space="0" w:color="auto"/>
      </w:divBdr>
    </w:div>
    <w:div w:id="1532573468">
      <w:bodyDiv w:val="1"/>
      <w:marLeft w:val="0"/>
      <w:marRight w:val="0"/>
      <w:marTop w:val="0"/>
      <w:marBottom w:val="0"/>
      <w:divBdr>
        <w:top w:val="none" w:sz="0" w:space="0" w:color="auto"/>
        <w:left w:val="none" w:sz="0" w:space="0" w:color="auto"/>
        <w:bottom w:val="none" w:sz="0" w:space="0" w:color="auto"/>
        <w:right w:val="none" w:sz="0" w:space="0" w:color="auto"/>
      </w:divBdr>
    </w:div>
    <w:div w:id="1533689080">
      <w:bodyDiv w:val="1"/>
      <w:marLeft w:val="0"/>
      <w:marRight w:val="0"/>
      <w:marTop w:val="0"/>
      <w:marBottom w:val="0"/>
      <w:divBdr>
        <w:top w:val="none" w:sz="0" w:space="0" w:color="auto"/>
        <w:left w:val="none" w:sz="0" w:space="0" w:color="auto"/>
        <w:bottom w:val="none" w:sz="0" w:space="0" w:color="auto"/>
        <w:right w:val="none" w:sz="0" w:space="0" w:color="auto"/>
      </w:divBdr>
    </w:div>
    <w:div w:id="1538353888">
      <w:bodyDiv w:val="1"/>
      <w:marLeft w:val="0"/>
      <w:marRight w:val="0"/>
      <w:marTop w:val="0"/>
      <w:marBottom w:val="0"/>
      <w:divBdr>
        <w:top w:val="none" w:sz="0" w:space="0" w:color="auto"/>
        <w:left w:val="none" w:sz="0" w:space="0" w:color="auto"/>
        <w:bottom w:val="none" w:sz="0" w:space="0" w:color="auto"/>
        <w:right w:val="none" w:sz="0" w:space="0" w:color="auto"/>
      </w:divBdr>
    </w:div>
    <w:div w:id="1547836816">
      <w:bodyDiv w:val="1"/>
      <w:marLeft w:val="0"/>
      <w:marRight w:val="0"/>
      <w:marTop w:val="0"/>
      <w:marBottom w:val="0"/>
      <w:divBdr>
        <w:top w:val="none" w:sz="0" w:space="0" w:color="auto"/>
        <w:left w:val="none" w:sz="0" w:space="0" w:color="auto"/>
        <w:bottom w:val="none" w:sz="0" w:space="0" w:color="auto"/>
        <w:right w:val="none" w:sz="0" w:space="0" w:color="auto"/>
      </w:divBdr>
    </w:div>
    <w:div w:id="1558472262">
      <w:bodyDiv w:val="1"/>
      <w:marLeft w:val="0"/>
      <w:marRight w:val="0"/>
      <w:marTop w:val="0"/>
      <w:marBottom w:val="0"/>
      <w:divBdr>
        <w:top w:val="none" w:sz="0" w:space="0" w:color="auto"/>
        <w:left w:val="none" w:sz="0" w:space="0" w:color="auto"/>
        <w:bottom w:val="none" w:sz="0" w:space="0" w:color="auto"/>
        <w:right w:val="none" w:sz="0" w:space="0" w:color="auto"/>
      </w:divBdr>
    </w:div>
    <w:div w:id="1562449445">
      <w:bodyDiv w:val="1"/>
      <w:marLeft w:val="0"/>
      <w:marRight w:val="0"/>
      <w:marTop w:val="0"/>
      <w:marBottom w:val="0"/>
      <w:divBdr>
        <w:top w:val="none" w:sz="0" w:space="0" w:color="auto"/>
        <w:left w:val="none" w:sz="0" w:space="0" w:color="auto"/>
        <w:bottom w:val="none" w:sz="0" w:space="0" w:color="auto"/>
        <w:right w:val="none" w:sz="0" w:space="0" w:color="auto"/>
      </w:divBdr>
    </w:div>
    <w:div w:id="1565024134">
      <w:bodyDiv w:val="1"/>
      <w:marLeft w:val="0"/>
      <w:marRight w:val="0"/>
      <w:marTop w:val="0"/>
      <w:marBottom w:val="0"/>
      <w:divBdr>
        <w:top w:val="none" w:sz="0" w:space="0" w:color="auto"/>
        <w:left w:val="none" w:sz="0" w:space="0" w:color="auto"/>
        <w:bottom w:val="none" w:sz="0" w:space="0" w:color="auto"/>
        <w:right w:val="none" w:sz="0" w:space="0" w:color="auto"/>
      </w:divBdr>
    </w:div>
    <w:div w:id="1565289179">
      <w:bodyDiv w:val="1"/>
      <w:marLeft w:val="0"/>
      <w:marRight w:val="0"/>
      <w:marTop w:val="0"/>
      <w:marBottom w:val="0"/>
      <w:divBdr>
        <w:top w:val="none" w:sz="0" w:space="0" w:color="auto"/>
        <w:left w:val="none" w:sz="0" w:space="0" w:color="auto"/>
        <w:bottom w:val="none" w:sz="0" w:space="0" w:color="auto"/>
        <w:right w:val="none" w:sz="0" w:space="0" w:color="auto"/>
      </w:divBdr>
    </w:div>
    <w:div w:id="1565414746">
      <w:bodyDiv w:val="1"/>
      <w:marLeft w:val="0"/>
      <w:marRight w:val="0"/>
      <w:marTop w:val="0"/>
      <w:marBottom w:val="0"/>
      <w:divBdr>
        <w:top w:val="none" w:sz="0" w:space="0" w:color="auto"/>
        <w:left w:val="none" w:sz="0" w:space="0" w:color="auto"/>
        <w:bottom w:val="none" w:sz="0" w:space="0" w:color="auto"/>
        <w:right w:val="none" w:sz="0" w:space="0" w:color="auto"/>
      </w:divBdr>
    </w:div>
    <w:div w:id="1573809728">
      <w:bodyDiv w:val="1"/>
      <w:marLeft w:val="0"/>
      <w:marRight w:val="0"/>
      <w:marTop w:val="0"/>
      <w:marBottom w:val="0"/>
      <w:divBdr>
        <w:top w:val="none" w:sz="0" w:space="0" w:color="auto"/>
        <w:left w:val="none" w:sz="0" w:space="0" w:color="auto"/>
        <w:bottom w:val="none" w:sz="0" w:space="0" w:color="auto"/>
        <w:right w:val="none" w:sz="0" w:space="0" w:color="auto"/>
      </w:divBdr>
      <w:divsChild>
        <w:div w:id="1038510206">
          <w:marLeft w:val="0"/>
          <w:marRight w:val="0"/>
          <w:marTop w:val="0"/>
          <w:marBottom w:val="0"/>
          <w:divBdr>
            <w:top w:val="single" w:sz="2" w:space="0" w:color="E3E3E3"/>
            <w:left w:val="single" w:sz="2" w:space="0" w:color="E3E3E3"/>
            <w:bottom w:val="single" w:sz="2" w:space="0" w:color="E3E3E3"/>
            <w:right w:val="single" w:sz="2" w:space="0" w:color="E3E3E3"/>
          </w:divBdr>
          <w:divsChild>
            <w:div w:id="422342041">
              <w:marLeft w:val="0"/>
              <w:marRight w:val="0"/>
              <w:marTop w:val="0"/>
              <w:marBottom w:val="0"/>
              <w:divBdr>
                <w:top w:val="single" w:sz="2" w:space="0" w:color="E3E3E3"/>
                <w:left w:val="single" w:sz="2" w:space="0" w:color="E3E3E3"/>
                <w:bottom w:val="single" w:sz="2" w:space="0" w:color="E3E3E3"/>
                <w:right w:val="single" w:sz="2" w:space="0" w:color="E3E3E3"/>
              </w:divBdr>
              <w:divsChild>
                <w:div w:id="2081321859">
                  <w:marLeft w:val="0"/>
                  <w:marRight w:val="0"/>
                  <w:marTop w:val="0"/>
                  <w:marBottom w:val="0"/>
                  <w:divBdr>
                    <w:top w:val="single" w:sz="2" w:space="0" w:color="E3E3E3"/>
                    <w:left w:val="single" w:sz="2" w:space="0" w:color="E3E3E3"/>
                    <w:bottom w:val="single" w:sz="2" w:space="0" w:color="E3E3E3"/>
                    <w:right w:val="single" w:sz="2" w:space="0" w:color="E3E3E3"/>
                  </w:divBdr>
                  <w:divsChild>
                    <w:div w:id="524564370">
                      <w:marLeft w:val="0"/>
                      <w:marRight w:val="0"/>
                      <w:marTop w:val="0"/>
                      <w:marBottom w:val="0"/>
                      <w:divBdr>
                        <w:top w:val="single" w:sz="2" w:space="0" w:color="E3E3E3"/>
                        <w:left w:val="single" w:sz="2" w:space="0" w:color="E3E3E3"/>
                        <w:bottom w:val="single" w:sz="2" w:space="0" w:color="E3E3E3"/>
                        <w:right w:val="single" w:sz="2" w:space="0" w:color="E3E3E3"/>
                      </w:divBdr>
                      <w:divsChild>
                        <w:div w:id="184007958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35634649">
          <w:marLeft w:val="0"/>
          <w:marRight w:val="0"/>
          <w:marTop w:val="0"/>
          <w:marBottom w:val="0"/>
          <w:divBdr>
            <w:top w:val="single" w:sz="2" w:space="0" w:color="E3E3E3"/>
            <w:left w:val="single" w:sz="2" w:space="0" w:color="E3E3E3"/>
            <w:bottom w:val="single" w:sz="2" w:space="0" w:color="E3E3E3"/>
            <w:right w:val="single" w:sz="2" w:space="0" w:color="E3E3E3"/>
          </w:divBdr>
          <w:divsChild>
            <w:div w:id="1101143882">
              <w:marLeft w:val="0"/>
              <w:marRight w:val="0"/>
              <w:marTop w:val="0"/>
              <w:marBottom w:val="0"/>
              <w:divBdr>
                <w:top w:val="single" w:sz="2" w:space="0" w:color="E3E3E3"/>
                <w:left w:val="single" w:sz="2" w:space="0" w:color="E3E3E3"/>
                <w:bottom w:val="single" w:sz="2" w:space="0" w:color="E3E3E3"/>
                <w:right w:val="single" w:sz="2" w:space="0" w:color="E3E3E3"/>
              </w:divBdr>
            </w:div>
            <w:div w:id="784471726">
              <w:marLeft w:val="0"/>
              <w:marRight w:val="0"/>
              <w:marTop w:val="0"/>
              <w:marBottom w:val="0"/>
              <w:divBdr>
                <w:top w:val="single" w:sz="2" w:space="0" w:color="E3E3E3"/>
                <w:left w:val="single" w:sz="2" w:space="0" w:color="E3E3E3"/>
                <w:bottom w:val="single" w:sz="2" w:space="0" w:color="E3E3E3"/>
                <w:right w:val="single" w:sz="2" w:space="0" w:color="E3E3E3"/>
              </w:divBdr>
              <w:divsChild>
                <w:div w:id="699890684">
                  <w:marLeft w:val="0"/>
                  <w:marRight w:val="0"/>
                  <w:marTop w:val="0"/>
                  <w:marBottom w:val="0"/>
                  <w:divBdr>
                    <w:top w:val="single" w:sz="2" w:space="0" w:color="E3E3E3"/>
                    <w:left w:val="single" w:sz="2" w:space="0" w:color="E3E3E3"/>
                    <w:bottom w:val="single" w:sz="2" w:space="0" w:color="E3E3E3"/>
                    <w:right w:val="single" w:sz="2" w:space="0" w:color="E3E3E3"/>
                  </w:divBdr>
                  <w:divsChild>
                    <w:div w:id="1426029814">
                      <w:marLeft w:val="0"/>
                      <w:marRight w:val="0"/>
                      <w:marTop w:val="0"/>
                      <w:marBottom w:val="0"/>
                      <w:divBdr>
                        <w:top w:val="single" w:sz="2" w:space="0" w:color="E3E3E3"/>
                        <w:left w:val="single" w:sz="2" w:space="0" w:color="E3E3E3"/>
                        <w:bottom w:val="single" w:sz="2" w:space="0" w:color="E3E3E3"/>
                        <w:right w:val="single" w:sz="2" w:space="0" w:color="E3E3E3"/>
                      </w:divBdr>
                      <w:divsChild>
                        <w:div w:id="20565376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578635114">
      <w:bodyDiv w:val="1"/>
      <w:marLeft w:val="0"/>
      <w:marRight w:val="0"/>
      <w:marTop w:val="0"/>
      <w:marBottom w:val="0"/>
      <w:divBdr>
        <w:top w:val="none" w:sz="0" w:space="0" w:color="auto"/>
        <w:left w:val="none" w:sz="0" w:space="0" w:color="auto"/>
        <w:bottom w:val="none" w:sz="0" w:space="0" w:color="auto"/>
        <w:right w:val="none" w:sz="0" w:space="0" w:color="auto"/>
      </w:divBdr>
    </w:div>
    <w:div w:id="1581401322">
      <w:bodyDiv w:val="1"/>
      <w:marLeft w:val="0"/>
      <w:marRight w:val="0"/>
      <w:marTop w:val="0"/>
      <w:marBottom w:val="0"/>
      <w:divBdr>
        <w:top w:val="none" w:sz="0" w:space="0" w:color="auto"/>
        <w:left w:val="none" w:sz="0" w:space="0" w:color="auto"/>
        <w:bottom w:val="none" w:sz="0" w:space="0" w:color="auto"/>
        <w:right w:val="none" w:sz="0" w:space="0" w:color="auto"/>
      </w:divBdr>
    </w:div>
    <w:div w:id="1587690787">
      <w:bodyDiv w:val="1"/>
      <w:marLeft w:val="0"/>
      <w:marRight w:val="0"/>
      <w:marTop w:val="0"/>
      <w:marBottom w:val="0"/>
      <w:divBdr>
        <w:top w:val="none" w:sz="0" w:space="0" w:color="auto"/>
        <w:left w:val="none" w:sz="0" w:space="0" w:color="auto"/>
        <w:bottom w:val="none" w:sz="0" w:space="0" w:color="auto"/>
        <w:right w:val="none" w:sz="0" w:space="0" w:color="auto"/>
      </w:divBdr>
    </w:div>
    <w:div w:id="1596982962">
      <w:bodyDiv w:val="1"/>
      <w:marLeft w:val="0"/>
      <w:marRight w:val="0"/>
      <w:marTop w:val="0"/>
      <w:marBottom w:val="0"/>
      <w:divBdr>
        <w:top w:val="none" w:sz="0" w:space="0" w:color="auto"/>
        <w:left w:val="none" w:sz="0" w:space="0" w:color="auto"/>
        <w:bottom w:val="none" w:sz="0" w:space="0" w:color="auto"/>
        <w:right w:val="none" w:sz="0" w:space="0" w:color="auto"/>
      </w:divBdr>
    </w:div>
    <w:div w:id="1602764393">
      <w:bodyDiv w:val="1"/>
      <w:marLeft w:val="0"/>
      <w:marRight w:val="0"/>
      <w:marTop w:val="0"/>
      <w:marBottom w:val="0"/>
      <w:divBdr>
        <w:top w:val="none" w:sz="0" w:space="0" w:color="auto"/>
        <w:left w:val="none" w:sz="0" w:space="0" w:color="auto"/>
        <w:bottom w:val="none" w:sz="0" w:space="0" w:color="auto"/>
        <w:right w:val="none" w:sz="0" w:space="0" w:color="auto"/>
      </w:divBdr>
    </w:div>
    <w:div w:id="1605649845">
      <w:bodyDiv w:val="1"/>
      <w:marLeft w:val="0"/>
      <w:marRight w:val="0"/>
      <w:marTop w:val="0"/>
      <w:marBottom w:val="0"/>
      <w:divBdr>
        <w:top w:val="none" w:sz="0" w:space="0" w:color="auto"/>
        <w:left w:val="none" w:sz="0" w:space="0" w:color="auto"/>
        <w:bottom w:val="none" w:sz="0" w:space="0" w:color="auto"/>
        <w:right w:val="none" w:sz="0" w:space="0" w:color="auto"/>
      </w:divBdr>
    </w:div>
    <w:div w:id="1608269112">
      <w:bodyDiv w:val="1"/>
      <w:marLeft w:val="0"/>
      <w:marRight w:val="0"/>
      <w:marTop w:val="0"/>
      <w:marBottom w:val="0"/>
      <w:divBdr>
        <w:top w:val="none" w:sz="0" w:space="0" w:color="auto"/>
        <w:left w:val="none" w:sz="0" w:space="0" w:color="auto"/>
        <w:bottom w:val="none" w:sz="0" w:space="0" w:color="auto"/>
        <w:right w:val="none" w:sz="0" w:space="0" w:color="auto"/>
      </w:divBdr>
    </w:div>
    <w:div w:id="1611623342">
      <w:bodyDiv w:val="1"/>
      <w:marLeft w:val="0"/>
      <w:marRight w:val="0"/>
      <w:marTop w:val="0"/>
      <w:marBottom w:val="0"/>
      <w:divBdr>
        <w:top w:val="none" w:sz="0" w:space="0" w:color="auto"/>
        <w:left w:val="none" w:sz="0" w:space="0" w:color="auto"/>
        <w:bottom w:val="none" w:sz="0" w:space="0" w:color="auto"/>
        <w:right w:val="none" w:sz="0" w:space="0" w:color="auto"/>
      </w:divBdr>
    </w:div>
    <w:div w:id="1623730103">
      <w:bodyDiv w:val="1"/>
      <w:marLeft w:val="0"/>
      <w:marRight w:val="0"/>
      <w:marTop w:val="0"/>
      <w:marBottom w:val="0"/>
      <w:divBdr>
        <w:top w:val="none" w:sz="0" w:space="0" w:color="auto"/>
        <w:left w:val="none" w:sz="0" w:space="0" w:color="auto"/>
        <w:bottom w:val="none" w:sz="0" w:space="0" w:color="auto"/>
        <w:right w:val="none" w:sz="0" w:space="0" w:color="auto"/>
      </w:divBdr>
    </w:div>
    <w:div w:id="1627470282">
      <w:bodyDiv w:val="1"/>
      <w:marLeft w:val="0"/>
      <w:marRight w:val="0"/>
      <w:marTop w:val="0"/>
      <w:marBottom w:val="0"/>
      <w:divBdr>
        <w:top w:val="none" w:sz="0" w:space="0" w:color="auto"/>
        <w:left w:val="none" w:sz="0" w:space="0" w:color="auto"/>
        <w:bottom w:val="none" w:sz="0" w:space="0" w:color="auto"/>
        <w:right w:val="none" w:sz="0" w:space="0" w:color="auto"/>
      </w:divBdr>
    </w:div>
    <w:div w:id="1634866322">
      <w:bodyDiv w:val="1"/>
      <w:marLeft w:val="0"/>
      <w:marRight w:val="0"/>
      <w:marTop w:val="0"/>
      <w:marBottom w:val="0"/>
      <w:divBdr>
        <w:top w:val="none" w:sz="0" w:space="0" w:color="auto"/>
        <w:left w:val="none" w:sz="0" w:space="0" w:color="auto"/>
        <w:bottom w:val="none" w:sz="0" w:space="0" w:color="auto"/>
        <w:right w:val="none" w:sz="0" w:space="0" w:color="auto"/>
      </w:divBdr>
    </w:div>
    <w:div w:id="1638338527">
      <w:bodyDiv w:val="1"/>
      <w:marLeft w:val="0"/>
      <w:marRight w:val="0"/>
      <w:marTop w:val="0"/>
      <w:marBottom w:val="0"/>
      <w:divBdr>
        <w:top w:val="none" w:sz="0" w:space="0" w:color="auto"/>
        <w:left w:val="none" w:sz="0" w:space="0" w:color="auto"/>
        <w:bottom w:val="none" w:sz="0" w:space="0" w:color="auto"/>
        <w:right w:val="none" w:sz="0" w:space="0" w:color="auto"/>
      </w:divBdr>
    </w:div>
    <w:div w:id="1642492550">
      <w:bodyDiv w:val="1"/>
      <w:marLeft w:val="0"/>
      <w:marRight w:val="0"/>
      <w:marTop w:val="0"/>
      <w:marBottom w:val="0"/>
      <w:divBdr>
        <w:top w:val="none" w:sz="0" w:space="0" w:color="auto"/>
        <w:left w:val="none" w:sz="0" w:space="0" w:color="auto"/>
        <w:bottom w:val="none" w:sz="0" w:space="0" w:color="auto"/>
        <w:right w:val="none" w:sz="0" w:space="0" w:color="auto"/>
      </w:divBdr>
    </w:div>
    <w:div w:id="1642953234">
      <w:bodyDiv w:val="1"/>
      <w:marLeft w:val="0"/>
      <w:marRight w:val="0"/>
      <w:marTop w:val="0"/>
      <w:marBottom w:val="0"/>
      <w:divBdr>
        <w:top w:val="none" w:sz="0" w:space="0" w:color="auto"/>
        <w:left w:val="none" w:sz="0" w:space="0" w:color="auto"/>
        <w:bottom w:val="none" w:sz="0" w:space="0" w:color="auto"/>
        <w:right w:val="none" w:sz="0" w:space="0" w:color="auto"/>
      </w:divBdr>
    </w:div>
    <w:div w:id="1648244124">
      <w:bodyDiv w:val="1"/>
      <w:marLeft w:val="0"/>
      <w:marRight w:val="0"/>
      <w:marTop w:val="0"/>
      <w:marBottom w:val="0"/>
      <w:divBdr>
        <w:top w:val="none" w:sz="0" w:space="0" w:color="auto"/>
        <w:left w:val="none" w:sz="0" w:space="0" w:color="auto"/>
        <w:bottom w:val="none" w:sz="0" w:space="0" w:color="auto"/>
        <w:right w:val="none" w:sz="0" w:space="0" w:color="auto"/>
      </w:divBdr>
    </w:div>
    <w:div w:id="1650133457">
      <w:bodyDiv w:val="1"/>
      <w:marLeft w:val="0"/>
      <w:marRight w:val="0"/>
      <w:marTop w:val="0"/>
      <w:marBottom w:val="0"/>
      <w:divBdr>
        <w:top w:val="none" w:sz="0" w:space="0" w:color="auto"/>
        <w:left w:val="none" w:sz="0" w:space="0" w:color="auto"/>
        <w:bottom w:val="none" w:sz="0" w:space="0" w:color="auto"/>
        <w:right w:val="none" w:sz="0" w:space="0" w:color="auto"/>
      </w:divBdr>
    </w:div>
    <w:div w:id="1660426954">
      <w:bodyDiv w:val="1"/>
      <w:marLeft w:val="0"/>
      <w:marRight w:val="0"/>
      <w:marTop w:val="0"/>
      <w:marBottom w:val="0"/>
      <w:divBdr>
        <w:top w:val="none" w:sz="0" w:space="0" w:color="auto"/>
        <w:left w:val="none" w:sz="0" w:space="0" w:color="auto"/>
        <w:bottom w:val="none" w:sz="0" w:space="0" w:color="auto"/>
        <w:right w:val="none" w:sz="0" w:space="0" w:color="auto"/>
      </w:divBdr>
    </w:div>
    <w:div w:id="1664773887">
      <w:bodyDiv w:val="1"/>
      <w:marLeft w:val="0"/>
      <w:marRight w:val="0"/>
      <w:marTop w:val="0"/>
      <w:marBottom w:val="0"/>
      <w:divBdr>
        <w:top w:val="none" w:sz="0" w:space="0" w:color="auto"/>
        <w:left w:val="none" w:sz="0" w:space="0" w:color="auto"/>
        <w:bottom w:val="none" w:sz="0" w:space="0" w:color="auto"/>
        <w:right w:val="none" w:sz="0" w:space="0" w:color="auto"/>
      </w:divBdr>
    </w:div>
    <w:div w:id="1670447560">
      <w:bodyDiv w:val="1"/>
      <w:marLeft w:val="0"/>
      <w:marRight w:val="0"/>
      <w:marTop w:val="0"/>
      <w:marBottom w:val="0"/>
      <w:divBdr>
        <w:top w:val="none" w:sz="0" w:space="0" w:color="auto"/>
        <w:left w:val="none" w:sz="0" w:space="0" w:color="auto"/>
        <w:bottom w:val="none" w:sz="0" w:space="0" w:color="auto"/>
        <w:right w:val="none" w:sz="0" w:space="0" w:color="auto"/>
      </w:divBdr>
    </w:div>
    <w:div w:id="1670675532">
      <w:bodyDiv w:val="1"/>
      <w:marLeft w:val="0"/>
      <w:marRight w:val="0"/>
      <w:marTop w:val="0"/>
      <w:marBottom w:val="0"/>
      <w:divBdr>
        <w:top w:val="none" w:sz="0" w:space="0" w:color="auto"/>
        <w:left w:val="none" w:sz="0" w:space="0" w:color="auto"/>
        <w:bottom w:val="none" w:sz="0" w:space="0" w:color="auto"/>
        <w:right w:val="none" w:sz="0" w:space="0" w:color="auto"/>
      </w:divBdr>
    </w:div>
    <w:div w:id="1681735632">
      <w:bodyDiv w:val="1"/>
      <w:marLeft w:val="0"/>
      <w:marRight w:val="0"/>
      <w:marTop w:val="0"/>
      <w:marBottom w:val="0"/>
      <w:divBdr>
        <w:top w:val="none" w:sz="0" w:space="0" w:color="auto"/>
        <w:left w:val="none" w:sz="0" w:space="0" w:color="auto"/>
        <w:bottom w:val="none" w:sz="0" w:space="0" w:color="auto"/>
        <w:right w:val="none" w:sz="0" w:space="0" w:color="auto"/>
      </w:divBdr>
    </w:div>
    <w:div w:id="1689404646">
      <w:bodyDiv w:val="1"/>
      <w:marLeft w:val="0"/>
      <w:marRight w:val="0"/>
      <w:marTop w:val="0"/>
      <w:marBottom w:val="0"/>
      <w:divBdr>
        <w:top w:val="none" w:sz="0" w:space="0" w:color="auto"/>
        <w:left w:val="none" w:sz="0" w:space="0" w:color="auto"/>
        <w:bottom w:val="none" w:sz="0" w:space="0" w:color="auto"/>
        <w:right w:val="none" w:sz="0" w:space="0" w:color="auto"/>
      </w:divBdr>
    </w:div>
    <w:div w:id="1693991662">
      <w:bodyDiv w:val="1"/>
      <w:marLeft w:val="0"/>
      <w:marRight w:val="0"/>
      <w:marTop w:val="0"/>
      <w:marBottom w:val="0"/>
      <w:divBdr>
        <w:top w:val="none" w:sz="0" w:space="0" w:color="auto"/>
        <w:left w:val="none" w:sz="0" w:space="0" w:color="auto"/>
        <w:bottom w:val="none" w:sz="0" w:space="0" w:color="auto"/>
        <w:right w:val="none" w:sz="0" w:space="0" w:color="auto"/>
      </w:divBdr>
    </w:div>
    <w:div w:id="1698658369">
      <w:bodyDiv w:val="1"/>
      <w:marLeft w:val="0"/>
      <w:marRight w:val="0"/>
      <w:marTop w:val="0"/>
      <w:marBottom w:val="0"/>
      <w:divBdr>
        <w:top w:val="none" w:sz="0" w:space="0" w:color="auto"/>
        <w:left w:val="none" w:sz="0" w:space="0" w:color="auto"/>
        <w:bottom w:val="none" w:sz="0" w:space="0" w:color="auto"/>
        <w:right w:val="none" w:sz="0" w:space="0" w:color="auto"/>
      </w:divBdr>
    </w:div>
    <w:div w:id="1724255937">
      <w:bodyDiv w:val="1"/>
      <w:marLeft w:val="0"/>
      <w:marRight w:val="0"/>
      <w:marTop w:val="0"/>
      <w:marBottom w:val="0"/>
      <w:divBdr>
        <w:top w:val="none" w:sz="0" w:space="0" w:color="auto"/>
        <w:left w:val="none" w:sz="0" w:space="0" w:color="auto"/>
        <w:bottom w:val="none" w:sz="0" w:space="0" w:color="auto"/>
        <w:right w:val="none" w:sz="0" w:space="0" w:color="auto"/>
      </w:divBdr>
    </w:div>
    <w:div w:id="1724676088">
      <w:bodyDiv w:val="1"/>
      <w:marLeft w:val="0"/>
      <w:marRight w:val="0"/>
      <w:marTop w:val="0"/>
      <w:marBottom w:val="0"/>
      <w:divBdr>
        <w:top w:val="none" w:sz="0" w:space="0" w:color="auto"/>
        <w:left w:val="none" w:sz="0" w:space="0" w:color="auto"/>
        <w:bottom w:val="none" w:sz="0" w:space="0" w:color="auto"/>
        <w:right w:val="none" w:sz="0" w:space="0" w:color="auto"/>
      </w:divBdr>
    </w:div>
    <w:div w:id="1726219155">
      <w:bodyDiv w:val="1"/>
      <w:marLeft w:val="0"/>
      <w:marRight w:val="0"/>
      <w:marTop w:val="0"/>
      <w:marBottom w:val="0"/>
      <w:divBdr>
        <w:top w:val="none" w:sz="0" w:space="0" w:color="auto"/>
        <w:left w:val="none" w:sz="0" w:space="0" w:color="auto"/>
        <w:bottom w:val="none" w:sz="0" w:space="0" w:color="auto"/>
        <w:right w:val="none" w:sz="0" w:space="0" w:color="auto"/>
      </w:divBdr>
    </w:div>
    <w:div w:id="1729299161">
      <w:bodyDiv w:val="1"/>
      <w:marLeft w:val="0"/>
      <w:marRight w:val="0"/>
      <w:marTop w:val="0"/>
      <w:marBottom w:val="0"/>
      <w:divBdr>
        <w:top w:val="none" w:sz="0" w:space="0" w:color="auto"/>
        <w:left w:val="none" w:sz="0" w:space="0" w:color="auto"/>
        <w:bottom w:val="none" w:sz="0" w:space="0" w:color="auto"/>
        <w:right w:val="none" w:sz="0" w:space="0" w:color="auto"/>
      </w:divBdr>
    </w:div>
    <w:div w:id="1729719178">
      <w:bodyDiv w:val="1"/>
      <w:marLeft w:val="0"/>
      <w:marRight w:val="0"/>
      <w:marTop w:val="0"/>
      <w:marBottom w:val="0"/>
      <w:divBdr>
        <w:top w:val="none" w:sz="0" w:space="0" w:color="auto"/>
        <w:left w:val="none" w:sz="0" w:space="0" w:color="auto"/>
        <w:bottom w:val="none" w:sz="0" w:space="0" w:color="auto"/>
        <w:right w:val="none" w:sz="0" w:space="0" w:color="auto"/>
      </w:divBdr>
    </w:div>
    <w:div w:id="1736583516">
      <w:bodyDiv w:val="1"/>
      <w:marLeft w:val="0"/>
      <w:marRight w:val="0"/>
      <w:marTop w:val="0"/>
      <w:marBottom w:val="0"/>
      <w:divBdr>
        <w:top w:val="none" w:sz="0" w:space="0" w:color="auto"/>
        <w:left w:val="none" w:sz="0" w:space="0" w:color="auto"/>
        <w:bottom w:val="none" w:sz="0" w:space="0" w:color="auto"/>
        <w:right w:val="none" w:sz="0" w:space="0" w:color="auto"/>
      </w:divBdr>
    </w:div>
    <w:div w:id="1745178776">
      <w:bodyDiv w:val="1"/>
      <w:marLeft w:val="0"/>
      <w:marRight w:val="0"/>
      <w:marTop w:val="0"/>
      <w:marBottom w:val="0"/>
      <w:divBdr>
        <w:top w:val="none" w:sz="0" w:space="0" w:color="auto"/>
        <w:left w:val="none" w:sz="0" w:space="0" w:color="auto"/>
        <w:bottom w:val="none" w:sz="0" w:space="0" w:color="auto"/>
        <w:right w:val="none" w:sz="0" w:space="0" w:color="auto"/>
      </w:divBdr>
    </w:div>
    <w:div w:id="1749376359">
      <w:bodyDiv w:val="1"/>
      <w:marLeft w:val="0"/>
      <w:marRight w:val="0"/>
      <w:marTop w:val="0"/>
      <w:marBottom w:val="0"/>
      <w:divBdr>
        <w:top w:val="none" w:sz="0" w:space="0" w:color="auto"/>
        <w:left w:val="none" w:sz="0" w:space="0" w:color="auto"/>
        <w:bottom w:val="none" w:sz="0" w:space="0" w:color="auto"/>
        <w:right w:val="none" w:sz="0" w:space="0" w:color="auto"/>
      </w:divBdr>
    </w:div>
    <w:div w:id="1753889464">
      <w:bodyDiv w:val="1"/>
      <w:marLeft w:val="0"/>
      <w:marRight w:val="0"/>
      <w:marTop w:val="0"/>
      <w:marBottom w:val="0"/>
      <w:divBdr>
        <w:top w:val="none" w:sz="0" w:space="0" w:color="auto"/>
        <w:left w:val="none" w:sz="0" w:space="0" w:color="auto"/>
        <w:bottom w:val="none" w:sz="0" w:space="0" w:color="auto"/>
        <w:right w:val="none" w:sz="0" w:space="0" w:color="auto"/>
      </w:divBdr>
    </w:div>
    <w:div w:id="1755660554">
      <w:bodyDiv w:val="1"/>
      <w:marLeft w:val="0"/>
      <w:marRight w:val="0"/>
      <w:marTop w:val="0"/>
      <w:marBottom w:val="0"/>
      <w:divBdr>
        <w:top w:val="none" w:sz="0" w:space="0" w:color="auto"/>
        <w:left w:val="none" w:sz="0" w:space="0" w:color="auto"/>
        <w:bottom w:val="none" w:sz="0" w:space="0" w:color="auto"/>
        <w:right w:val="none" w:sz="0" w:space="0" w:color="auto"/>
      </w:divBdr>
    </w:div>
    <w:div w:id="1756778303">
      <w:bodyDiv w:val="1"/>
      <w:marLeft w:val="0"/>
      <w:marRight w:val="0"/>
      <w:marTop w:val="0"/>
      <w:marBottom w:val="0"/>
      <w:divBdr>
        <w:top w:val="none" w:sz="0" w:space="0" w:color="auto"/>
        <w:left w:val="none" w:sz="0" w:space="0" w:color="auto"/>
        <w:bottom w:val="none" w:sz="0" w:space="0" w:color="auto"/>
        <w:right w:val="none" w:sz="0" w:space="0" w:color="auto"/>
      </w:divBdr>
    </w:div>
    <w:div w:id="1764296320">
      <w:bodyDiv w:val="1"/>
      <w:marLeft w:val="0"/>
      <w:marRight w:val="0"/>
      <w:marTop w:val="0"/>
      <w:marBottom w:val="0"/>
      <w:divBdr>
        <w:top w:val="none" w:sz="0" w:space="0" w:color="auto"/>
        <w:left w:val="none" w:sz="0" w:space="0" w:color="auto"/>
        <w:bottom w:val="none" w:sz="0" w:space="0" w:color="auto"/>
        <w:right w:val="none" w:sz="0" w:space="0" w:color="auto"/>
      </w:divBdr>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69426359">
      <w:bodyDiv w:val="1"/>
      <w:marLeft w:val="0"/>
      <w:marRight w:val="0"/>
      <w:marTop w:val="0"/>
      <w:marBottom w:val="0"/>
      <w:divBdr>
        <w:top w:val="none" w:sz="0" w:space="0" w:color="auto"/>
        <w:left w:val="none" w:sz="0" w:space="0" w:color="auto"/>
        <w:bottom w:val="none" w:sz="0" w:space="0" w:color="auto"/>
        <w:right w:val="none" w:sz="0" w:space="0" w:color="auto"/>
      </w:divBdr>
    </w:div>
    <w:div w:id="1769963235">
      <w:bodyDiv w:val="1"/>
      <w:marLeft w:val="0"/>
      <w:marRight w:val="0"/>
      <w:marTop w:val="0"/>
      <w:marBottom w:val="0"/>
      <w:divBdr>
        <w:top w:val="none" w:sz="0" w:space="0" w:color="auto"/>
        <w:left w:val="none" w:sz="0" w:space="0" w:color="auto"/>
        <w:bottom w:val="none" w:sz="0" w:space="0" w:color="auto"/>
        <w:right w:val="none" w:sz="0" w:space="0" w:color="auto"/>
      </w:divBdr>
    </w:div>
    <w:div w:id="1784808465">
      <w:bodyDiv w:val="1"/>
      <w:marLeft w:val="0"/>
      <w:marRight w:val="0"/>
      <w:marTop w:val="0"/>
      <w:marBottom w:val="0"/>
      <w:divBdr>
        <w:top w:val="none" w:sz="0" w:space="0" w:color="auto"/>
        <w:left w:val="none" w:sz="0" w:space="0" w:color="auto"/>
        <w:bottom w:val="none" w:sz="0" w:space="0" w:color="auto"/>
        <w:right w:val="none" w:sz="0" w:space="0" w:color="auto"/>
      </w:divBdr>
    </w:div>
    <w:div w:id="1791245633">
      <w:bodyDiv w:val="1"/>
      <w:marLeft w:val="0"/>
      <w:marRight w:val="0"/>
      <w:marTop w:val="0"/>
      <w:marBottom w:val="0"/>
      <w:divBdr>
        <w:top w:val="none" w:sz="0" w:space="0" w:color="auto"/>
        <w:left w:val="none" w:sz="0" w:space="0" w:color="auto"/>
        <w:bottom w:val="none" w:sz="0" w:space="0" w:color="auto"/>
        <w:right w:val="none" w:sz="0" w:space="0" w:color="auto"/>
      </w:divBdr>
    </w:div>
    <w:div w:id="1794445262">
      <w:bodyDiv w:val="1"/>
      <w:marLeft w:val="0"/>
      <w:marRight w:val="0"/>
      <w:marTop w:val="0"/>
      <w:marBottom w:val="0"/>
      <w:divBdr>
        <w:top w:val="none" w:sz="0" w:space="0" w:color="auto"/>
        <w:left w:val="none" w:sz="0" w:space="0" w:color="auto"/>
        <w:bottom w:val="none" w:sz="0" w:space="0" w:color="auto"/>
        <w:right w:val="none" w:sz="0" w:space="0" w:color="auto"/>
      </w:divBdr>
    </w:div>
    <w:div w:id="1802384947">
      <w:bodyDiv w:val="1"/>
      <w:marLeft w:val="0"/>
      <w:marRight w:val="0"/>
      <w:marTop w:val="0"/>
      <w:marBottom w:val="0"/>
      <w:divBdr>
        <w:top w:val="none" w:sz="0" w:space="0" w:color="auto"/>
        <w:left w:val="none" w:sz="0" w:space="0" w:color="auto"/>
        <w:bottom w:val="none" w:sz="0" w:space="0" w:color="auto"/>
        <w:right w:val="none" w:sz="0" w:space="0" w:color="auto"/>
      </w:divBdr>
    </w:div>
    <w:div w:id="1812289745">
      <w:bodyDiv w:val="1"/>
      <w:marLeft w:val="0"/>
      <w:marRight w:val="0"/>
      <w:marTop w:val="0"/>
      <w:marBottom w:val="0"/>
      <w:divBdr>
        <w:top w:val="none" w:sz="0" w:space="0" w:color="auto"/>
        <w:left w:val="none" w:sz="0" w:space="0" w:color="auto"/>
        <w:bottom w:val="none" w:sz="0" w:space="0" w:color="auto"/>
        <w:right w:val="none" w:sz="0" w:space="0" w:color="auto"/>
      </w:divBdr>
    </w:div>
    <w:div w:id="1824617983">
      <w:bodyDiv w:val="1"/>
      <w:marLeft w:val="0"/>
      <w:marRight w:val="0"/>
      <w:marTop w:val="0"/>
      <w:marBottom w:val="0"/>
      <w:divBdr>
        <w:top w:val="none" w:sz="0" w:space="0" w:color="auto"/>
        <w:left w:val="none" w:sz="0" w:space="0" w:color="auto"/>
        <w:bottom w:val="none" w:sz="0" w:space="0" w:color="auto"/>
        <w:right w:val="none" w:sz="0" w:space="0" w:color="auto"/>
      </w:divBdr>
    </w:div>
    <w:div w:id="1835144854">
      <w:bodyDiv w:val="1"/>
      <w:marLeft w:val="0"/>
      <w:marRight w:val="0"/>
      <w:marTop w:val="0"/>
      <w:marBottom w:val="0"/>
      <w:divBdr>
        <w:top w:val="none" w:sz="0" w:space="0" w:color="auto"/>
        <w:left w:val="none" w:sz="0" w:space="0" w:color="auto"/>
        <w:bottom w:val="none" w:sz="0" w:space="0" w:color="auto"/>
        <w:right w:val="none" w:sz="0" w:space="0" w:color="auto"/>
      </w:divBdr>
    </w:div>
    <w:div w:id="1835954341">
      <w:bodyDiv w:val="1"/>
      <w:marLeft w:val="0"/>
      <w:marRight w:val="0"/>
      <w:marTop w:val="0"/>
      <w:marBottom w:val="0"/>
      <w:divBdr>
        <w:top w:val="none" w:sz="0" w:space="0" w:color="auto"/>
        <w:left w:val="none" w:sz="0" w:space="0" w:color="auto"/>
        <w:bottom w:val="none" w:sz="0" w:space="0" w:color="auto"/>
        <w:right w:val="none" w:sz="0" w:space="0" w:color="auto"/>
      </w:divBdr>
    </w:div>
    <w:div w:id="1843812738">
      <w:bodyDiv w:val="1"/>
      <w:marLeft w:val="0"/>
      <w:marRight w:val="0"/>
      <w:marTop w:val="0"/>
      <w:marBottom w:val="0"/>
      <w:divBdr>
        <w:top w:val="none" w:sz="0" w:space="0" w:color="auto"/>
        <w:left w:val="none" w:sz="0" w:space="0" w:color="auto"/>
        <w:bottom w:val="none" w:sz="0" w:space="0" w:color="auto"/>
        <w:right w:val="none" w:sz="0" w:space="0" w:color="auto"/>
      </w:divBdr>
    </w:div>
    <w:div w:id="1843815805">
      <w:bodyDiv w:val="1"/>
      <w:marLeft w:val="0"/>
      <w:marRight w:val="0"/>
      <w:marTop w:val="0"/>
      <w:marBottom w:val="0"/>
      <w:divBdr>
        <w:top w:val="none" w:sz="0" w:space="0" w:color="auto"/>
        <w:left w:val="none" w:sz="0" w:space="0" w:color="auto"/>
        <w:bottom w:val="none" w:sz="0" w:space="0" w:color="auto"/>
        <w:right w:val="none" w:sz="0" w:space="0" w:color="auto"/>
      </w:divBdr>
    </w:div>
    <w:div w:id="1857841302">
      <w:bodyDiv w:val="1"/>
      <w:marLeft w:val="0"/>
      <w:marRight w:val="0"/>
      <w:marTop w:val="0"/>
      <w:marBottom w:val="0"/>
      <w:divBdr>
        <w:top w:val="none" w:sz="0" w:space="0" w:color="auto"/>
        <w:left w:val="none" w:sz="0" w:space="0" w:color="auto"/>
        <w:bottom w:val="none" w:sz="0" w:space="0" w:color="auto"/>
        <w:right w:val="none" w:sz="0" w:space="0" w:color="auto"/>
      </w:divBdr>
    </w:div>
    <w:div w:id="1867062825">
      <w:bodyDiv w:val="1"/>
      <w:marLeft w:val="0"/>
      <w:marRight w:val="0"/>
      <w:marTop w:val="0"/>
      <w:marBottom w:val="0"/>
      <w:divBdr>
        <w:top w:val="none" w:sz="0" w:space="0" w:color="auto"/>
        <w:left w:val="none" w:sz="0" w:space="0" w:color="auto"/>
        <w:bottom w:val="none" w:sz="0" w:space="0" w:color="auto"/>
        <w:right w:val="none" w:sz="0" w:space="0" w:color="auto"/>
      </w:divBdr>
    </w:div>
    <w:div w:id="1874146000">
      <w:bodyDiv w:val="1"/>
      <w:marLeft w:val="0"/>
      <w:marRight w:val="0"/>
      <w:marTop w:val="0"/>
      <w:marBottom w:val="0"/>
      <w:divBdr>
        <w:top w:val="none" w:sz="0" w:space="0" w:color="auto"/>
        <w:left w:val="none" w:sz="0" w:space="0" w:color="auto"/>
        <w:bottom w:val="none" w:sz="0" w:space="0" w:color="auto"/>
        <w:right w:val="none" w:sz="0" w:space="0" w:color="auto"/>
      </w:divBdr>
    </w:div>
    <w:div w:id="1886790509">
      <w:bodyDiv w:val="1"/>
      <w:marLeft w:val="0"/>
      <w:marRight w:val="0"/>
      <w:marTop w:val="0"/>
      <w:marBottom w:val="0"/>
      <w:divBdr>
        <w:top w:val="none" w:sz="0" w:space="0" w:color="auto"/>
        <w:left w:val="none" w:sz="0" w:space="0" w:color="auto"/>
        <w:bottom w:val="none" w:sz="0" w:space="0" w:color="auto"/>
        <w:right w:val="none" w:sz="0" w:space="0" w:color="auto"/>
      </w:divBdr>
    </w:div>
    <w:div w:id="1887838505">
      <w:bodyDiv w:val="1"/>
      <w:marLeft w:val="0"/>
      <w:marRight w:val="0"/>
      <w:marTop w:val="0"/>
      <w:marBottom w:val="0"/>
      <w:divBdr>
        <w:top w:val="none" w:sz="0" w:space="0" w:color="auto"/>
        <w:left w:val="none" w:sz="0" w:space="0" w:color="auto"/>
        <w:bottom w:val="none" w:sz="0" w:space="0" w:color="auto"/>
        <w:right w:val="none" w:sz="0" w:space="0" w:color="auto"/>
      </w:divBdr>
    </w:div>
    <w:div w:id="1897929013">
      <w:bodyDiv w:val="1"/>
      <w:marLeft w:val="0"/>
      <w:marRight w:val="0"/>
      <w:marTop w:val="0"/>
      <w:marBottom w:val="0"/>
      <w:divBdr>
        <w:top w:val="none" w:sz="0" w:space="0" w:color="auto"/>
        <w:left w:val="none" w:sz="0" w:space="0" w:color="auto"/>
        <w:bottom w:val="none" w:sz="0" w:space="0" w:color="auto"/>
        <w:right w:val="none" w:sz="0" w:space="0" w:color="auto"/>
      </w:divBdr>
    </w:div>
    <w:div w:id="1914269975">
      <w:bodyDiv w:val="1"/>
      <w:marLeft w:val="0"/>
      <w:marRight w:val="0"/>
      <w:marTop w:val="0"/>
      <w:marBottom w:val="0"/>
      <w:divBdr>
        <w:top w:val="none" w:sz="0" w:space="0" w:color="auto"/>
        <w:left w:val="none" w:sz="0" w:space="0" w:color="auto"/>
        <w:bottom w:val="none" w:sz="0" w:space="0" w:color="auto"/>
        <w:right w:val="none" w:sz="0" w:space="0" w:color="auto"/>
      </w:divBdr>
    </w:div>
    <w:div w:id="1916012677">
      <w:bodyDiv w:val="1"/>
      <w:marLeft w:val="0"/>
      <w:marRight w:val="0"/>
      <w:marTop w:val="0"/>
      <w:marBottom w:val="0"/>
      <w:divBdr>
        <w:top w:val="none" w:sz="0" w:space="0" w:color="auto"/>
        <w:left w:val="none" w:sz="0" w:space="0" w:color="auto"/>
        <w:bottom w:val="none" w:sz="0" w:space="0" w:color="auto"/>
        <w:right w:val="none" w:sz="0" w:space="0" w:color="auto"/>
      </w:divBdr>
    </w:div>
    <w:div w:id="1933081546">
      <w:bodyDiv w:val="1"/>
      <w:marLeft w:val="0"/>
      <w:marRight w:val="0"/>
      <w:marTop w:val="0"/>
      <w:marBottom w:val="0"/>
      <w:divBdr>
        <w:top w:val="none" w:sz="0" w:space="0" w:color="auto"/>
        <w:left w:val="none" w:sz="0" w:space="0" w:color="auto"/>
        <w:bottom w:val="none" w:sz="0" w:space="0" w:color="auto"/>
        <w:right w:val="none" w:sz="0" w:space="0" w:color="auto"/>
      </w:divBdr>
    </w:div>
    <w:div w:id="1944067229">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 w:id="1957370722">
      <w:bodyDiv w:val="1"/>
      <w:marLeft w:val="0"/>
      <w:marRight w:val="0"/>
      <w:marTop w:val="0"/>
      <w:marBottom w:val="0"/>
      <w:divBdr>
        <w:top w:val="none" w:sz="0" w:space="0" w:color="auto"/>
        <w:left w:val="none" w:sz="0" w:space="0" w:color="auto"/>
        <w:bottom w:val="none" w:sz="0" w:space="0" w:color="auto"/>
        <w:right w:val="none" w:sz="0" w:space="0" w:color="auto"/>
      </w:divBdr>
    </w:div>
    <w:div w:id="1961063596">
      <w:bodyDiv w:val="1"/>
      <w:marLeft w:val="0"/>
      <w:marRight w:val="0"/>
      <w:marTop w:val="0"/>
      <w:marBottom w:val="0"/>
      <w:divBdr>
        <w:top w:val="none" w:sz="0" w:space="0" w:color="auto"/>
        <w:left w:val="none" w:sz="0" w:space="0" w:color="auto"/>
        <w:bottom w:val="none" w:sz="0" w:space="0" w:color="auto"/>
        <w:right w:val="none" w:sz="0" w:space="0" w:color="auto"/>
      </w:divBdr>
    </w:div>
    <w:div w:id="1965385822">
      <w:bodyDiv w:val="1"/>
      <w:marLeft w:val="0"/>
      <w:marRight w:val="0"/>
      <w:marTop w:val="0"/>
      <w:marBottom w:val="0"/>
      <w:divBdr>
        <w:top w:val="none" w:sz="0" w:space="0" w:color="auto"/>
        <w:left w:val="none" w:sz="0" w:space="0" w:color="auto"/>
        <w:bottom w:val="none" w:sz="0" w:space="0" w:color="auto"/>
        <w:right w:val="none" w:sz="0" w:space="0" w:color="auto"/>
      </w:divBdr>
    </w:div>
    <w:div w:id="1968000624">
      <w:bodyDiv w:val="1"/>
      <w:marLeft w:val="0"/>
      <w:marRight w:val="0"/>
      <w:marTop w:val="0"/>
      <w:marBottom w:val="0"/>
      <w:divBdr>
        <w:top w:val="none" w:sz="0" w:space="0" w:color="auto"/>
        <w:left w:val="none" w:sz="0" w:space="0" w:color="auto"/>
        <w:bottom w:val="none" w:sz="0" w:space="0" w:color="auto"/>
        <w:right w:val="none" w:sz="0" w:space="0" w:color="auto"/>
      </w:divBdr>
    </w:div>
    <w:div w:id="1978728944">
      <w:bodyDiv w:val="1"/>
      <w:marLeft w:val="0"/>
      <w:marRight w:val="0"/>
      <w:marTop w:val="0"/>
      <w:marBottom w:val="0"/>
      <w:divBdr>
        <w:top w:val="none" w:sz="0" w:space="0" w:color="auto"/>
        <w:left w:val="none" w:sz="0" w:space="0" w:color="auto"/>
        <w:bottom w:val="none" w:sz="0" w:space="0" w:color="auto"/>
        <w:right w:val="none" w:sz="0" w:space="0" w:color="auto"/>
      </w:divBdr>
    </w:div>
    <w:div w:id="1993173283">
      <w:bodyDiv w:val="1"/>
      <w:marLeft w:val="0"/>
      <w:marRight w:val="0"/>
      <w:marTop w:val="0"/>
      <w:marBottom w:val="0"/>
      <w:divBdr>
        <w:top w:val="none" w:sz="0" w:space="0" w:color="auto"/>
        <w:left w:val="none" w:sz="0" w:space="0" w:color="auto"/>
        <w:bottom w:val="none" w:sz="0" w:space="0" w:color="auto"/>
        <w:right w:val="none" w:sz="0" w:space="0" w:color="auto"/>
      </w:divBdr>
    </w:div>
    <w:div w:id="2006131233">
      <w:bodyDiv w:val="1"/>
      <w:marLeft w:val="0"/>
      <w:marRight w:val="0"/>
      <w:marTop w:val="0"/>
      <w:marBottom w:val="0"/>
      <w:divBdr>
        <w:top w:val="none" w:sz="0" w:space="0" w:color="auto"/>
        <w:left w:val="none" w:sz="0" w:space="0" w:color="auto"/>
        <w:bottom w:val="none" w:sz="0" w:space="0" w:color="auto"/>
        <w:right w:val="none" w:sz="0" w:space="0" w:color="auto"/>
      </w:divBdr>
    </w:div>
    <w:div w:id="2012444313">
      <w:bodyDiv w:val="1"/>
      <w:marLeft w:val="0"/>
      <w:marRight w:val="0"/>
      <w:marTop w:val="0"/>
      <w:marBottom w:val="0"/>
      <w:divBdr>
        <w:top w:val="none" w:sz="0" w:space="0" w:color="auto"/>
        <w:left w:val="none" w:sz="0" w:space="0" w:color="auto"/>
        <w:bottom w:val="none" w:sz="0" w:space="0" w:color="auto"/>
        <w:right w:val="none" w:sz="0" w:space="0" w:color="auto"/>
      </w:divBdr>
    </w:div>
    <w:div w:id="2021274804">
      <w:bodyDiv w:val="1"/>
      <w:marLeft w:val="0"/>
      <w:marRight w:val="0"/>
      <w:marTop w:val="0"/>
      <w:marBottom w:val="0"/>
      <w:divBdr>
        <w:top w:val="none" w:sz="0" w:space="0" w:color="auto"/>
        <w:left w:val="none" w:sz="0" w:space="0" w:color="auto"/>
        <w:bottom w:val="none" w:sz="0" w:space="0" w:color="auto"/>
        <w:right w:val="none" w:sz="0" w:space="0" w:color="auto"/>
      </w:divBdr>
    </w:div>
    <w:div w:id="2025815929">
      <w:bodyDiv w:val="1"/>
      <w:marLeft w:val="0"/>
      <w:marRight w:val="0"/>
      <w:marTop w:val="0"/>
      <w:marBottom w:val="0"/>
      <w:divBdr>
        <w:top w:val="none" w:sz="0" w:space="0" w:color="auto"/>
        <w:left w:val="none" w:sz="0" w:space="0" w:color="auto"/>
        <w:bottom w:val="none" w:sz="0" w:space="0" w:color="auto"/>
        <w:right w:val="none" w:sz="0" w:space="0" w:color="auto"/>
      </w:divBdr>
    </w:div>
    <w:div w:id="2025860084">
      <w:bodyDiv w:val="1"/>
      <w:marLeft w:val="0"/>
      <w:marRight w:val="0"/>
      <w:marTop w:val="0"/>
      <w:marBottom w:val="0"/>
      <w:divBdr>
        <w:top w:val="none" w:sz="0" w:space="0" w:color="auto"/>
        <w:left w:val="none" w:sz="0" w:space="0" w:color="auto"/>
        <w:bottom w:val="none" w:sz="0" w:space="0" w:color="auto"/>
        <w:right w:val="none" w:sz="0" w:space="0" w:color="auto"/>
      </w:divBdr>
    </w:div>
    <w:div w:id="2029671672">
      <w:bodyDiv w:val="1"/>
      <w:marLeft w:val="0"/>
      <w:marRight w:val="0"/>
      <w:marTop w:val="0"/>
      <w:marBottom w:val="0"/>
      <w:divBdr>
        <w:top w:val="none" w:sz="0" w:space="0" w:color="auto"/>
        <w:left w:val="none" w:sz="0" w:space="0" w:color="auto"/>
        <w:bottom w:val="none" w:sz="0" w:space="0" w:color="auto"/>
        <w:right w:val="none" w:sz="0" w:space="0" w:color="auto"/>
      </w:divBdr>
    </w:div>
    <w:div w:id="2035763734">
      <w:bodyDiv w:val="1"/>
      <w:marLeft w:val="0"/>
      <w:marRight w:val="0"/>
      <w:marTop w:val="0"/>
      <w:marBottom w:val="0"/>
      <w:divBdr>
        <w:top w:val="none" w:sz="0" w:space="0" w:color="auto"/>
        <w:left w:val="none" w:sz="0" w:space="0" w:color="auto"/>
        <w:bottom w:val="none" w:sz="0" w:space="0" w:color="auto"/>
        <w:right w:val="none" w:sz="0" w:space="0" w:color="auto"/>
      </w:divBdr>
    </w:div>
    <w:div w:id="2042126014">
      <w:bodyDiv w:val="1"/>
      <w:marLeft w:val="0"/>
      <w:marRight w:val="0"/>
      <w:marTop w:val="0"/>
      <w:marBottom w:val="0"/>
      <w:divBdr>
        <w:top w:val="none" w:sz="0" w:space="0" w:color="auto"/>
        <w:left w:val="none" w:sz="0" w:space="0" w:color="auto"/>
        <w:bottom w:val="none" w:sz="0" w:space="0" w:color="auto"/>
        <w:right w:val="none" w:sz="0" w:space="0" w:color="auto"/>
      </w:divBdr>
    </w:div>
    <w:div w:id="2046171048">
      <w:bodyDiv w:val="1"/>
      <w:marLeft w:val="0"/>
      <w:marRight w:val="0"/>
      <w:marTop w:val="0"/>
      <w:marBottom w:val="0"/>
      <w:divBdr>
        <w:top w:val="none" w:sz="0" w:space="0" w:color="auto"/>
        <w:left w:val="none" w:sz="0" w:space="0" w:color="auto"/>
        <w:bottom w:val="none" w:sz="0" w:space="0" w:color="auto"/>
        <w:right w:val="none" w:sz="0" w:space="0" w:color="auto"/>
      </w:divBdr>
    </w:div>
    <w:div w:id="2048790805">
      <w:bodyDiv w:val="1"/>
      <w:marLeft w:val="0"/>
      <w:marRight w:val="0"/>
      <w:marTop w:val="0"/>
      <w:marBottom w:val="0"/>
      <w:divBdr>
        <w:top w:val="none" w:sz="0" w:space="0" w:color="auto"/>
        <w:left w:val="none" w:sz="0" w:space="0" w:color="auto"/>
        <w:bottom w:val="none" w:sz="0" w:space="0" w:color="auto"/>
        <w:right w:val="none" w:sz="0" w:space="0" w:color="auto"/>
      </w:divBdr>
    </w:div>
    <w:div w:id="2057660389">
      <w:bodyDiv w:val="1"/>
      <w:marLeft w:val="0"/>
      <w:marRight w:val="0"/>
      <w:marTop w:val="0"/>
      <w:marBottom w:val="0"/>
      <w:divBdr>
        <w:top w:val="none" w:sz="0" w:space="0" w:color="auto"/>
        <w:left w:val="none" w:sz="0" w:space="0" w:color="auto"/>
        <w:bottom w:val="none" w:sz="0" w:space="0" w:color="auto"/>
        <w:right w:val="none" w:sz="0" w:space="0" w:color="auto"/>
      </w:divBdr>
    </w:div>
    <w:div w:id="2060009047">
      <w:bodyDiv w:val="1"/>
      <w:marLeft w:val="0"/>
      <w:marRight w:val="0"/>
      <w:marTop w:val="0"/>
      <w:marBottom w:val="0"/>
      <w:divBdr>
        <w:top w:val="none" w:sz="0" w:space="0" w:color="auto"/>
        <w:left w:val="none" w:sz="0" w:space="0" w:color="auto"/>
        <w:bottom w:val="none" w:sz="0" w:space="0" w:color="auto"/>
        <w:right w:val="none" w:sz="0" w:space="0" w:color="auto"/>
      </w:divBdr>
    </w:div>
    <w:div w:id="2065181466">
      <w:bodyDiv w:val="1"/>
      <w:marLeft w:val="0"/>
      <w:marRight w:val="0"/>
      <w:marTop w:val="0"/>
      <w:marBottom w:val="0"/>
      <w:divBdr>
        <w:top w:val="none" w:sz="0" w:space="0" w:color="auto"/>
        <w:left w:val="none" w:sz="0" w:space="0" w:color="auto"/>
        <w:bottom w:val="none" w:sz="0" w:space="0" w:color="auto"/>
        <w:right w:val="none" w:sz="0" w:space="0" w:color="auto"/>
      </w:divBdr>
    </w:div>
    <w:div w:id="2065252948">
      <w:bodyDiv w:val="1"/>
      <w:marLeft w:val="0"/>
      <w:marRight w:val="0"/>
      <w:marTop w:val="0"/>
      <w:marBottom w:val="0"/>
      <w:divBdr>
        <w:top w:val="none" w:sz="0" w:space="0" w:color="auto"/>
        <w:left w:val="none" w:sz="0" w:space="0" w:color="auto"/>
        <w:bottom w:val="none" w:sz="0" w:space="0" w:color="auto"/>
        <w:right w:val="none" w:sz="0" w:space="0" w:color="auto"/>
      </w:divBdr>
    </w:div>
    <w:div w:id="2074546661">
      <w:bodyDiv w:val="1"/>
      <w:marLeft w:val="0"/>
      <w:marRight w:val="0"/>
      <w:marTop w:val="0"/>
      <w:marBottom w:val="0"/>
      <w:divBdr>
        <w:top w:val="none" w:sz="0" w:space="0" w:color="auto"/>
        <w:left w:val="none" w:sz="0" w:space="0" w:color="auto"/>
        <w:bottom w:val="none" w:sz="0" w:space="0" w:color="auto"/>
        <w:right w:val="none" w:sz="0" w:space="0" w:color="auto"/>
      </w:divBdr>
    </w:div>
    <w:div w:id="2074888122">
      <w:bodyDiv w:val="1"/>
      <w:marLeft w:val="0"/>
      <w:marRight w:val="0"/>
      <w:marTop w:val="0"/>
      <w:marBottom w:val="0"/>
      <w:divBdr>
        <w:top w:val="none" w:sz="0" w:space="0" w:color="auto"/>
        <w:left w:val="none" w:sz="0" w:space="0" w:color="auto"/>
        <w:bottom w:val="none" w:sz="0" w:space="0" w:color="auto"/>
        <w:right w:val="none" w:sz="0" w:space="0" w:color="auto"/>
      </w:divBdr>
    </w:div>
    <w:div w:id="2075077310">
      <w:bodyDiv w:val="1"/>
      <w:marLeft w:val="0"/>
      <w:marRight w:val="0"/>
      <w:marTop w:val="0"/>
      <w:marBottom w:val="0"/>
      <w:divBdr>
        <w:top w:val="none" w:sz="0" w:space="0" w:color="auto"/>
        <w:left w:val="none" w:sz="0" w:space="0" w:color="auto"/>
        <w:bottom w:val="none" w:sz="0" w:space="0" w:color="auto"/>
        <w:right w:val="none" w:sz="0" w:space="0" w:color="auto"/>
      </w:divBdr>
    </w:div>
    <w:div w:id="2081756439">
      <w:bodyDiv w:val="1"/>
      <w:marLeft w:val="0"/>
      <w:marRight w:val="0"/>
      <w:marTop w:val="0"/>
      <w:marBottom w:val="0"/>
      <w:divBdr>
        <w:top w:val="none" w:sz="0" w:space="0" w:color="auto"/>
        <w:left w:val="none" w:sz="0" w:space="0" w:color="auto"/>
        <w:bottom w:val="none" w:sz="0" w:space="0" w:color="auto"/>
        <w:right w:val="none" w:sz="0" w:space="0" w:color="auto"/>
      </w:divBdr>
    </w:div>
    <w:div w:id="2093508201">
      <w:bodyDiv w:val="1"/>
      <w:marLeft w:val="0"/>
      <w:marRight w:val="0"/>
      <w:marTop w:val="0"/>
      <w:marBottom w:val="0"/>
      <w:divBdr>
        <w:top w:val="none" w:sz="0" w:space="0" w:color="auto"/>
        <w:left w:val="none" w:sz="0" w:space="0" w:color="auto"/>
        <w:bottom w:val="none" w:sz="0" w:space="0" w:color="auto"/>
        <w:right w:val="none" w:sz="0" w:space="0" w:color="auto"/>
      </w:divBdr>
    </w:div>
    <w:div w:id="2097363289">
      <w:bodyDiv w:val="1"/>
      <w:marLeft w:val="0"/>
      <w:marRight w:val="0"/>
      <w:marTop w:val="0"/>
      <w:marBottom w:val="0"/>
      <w:divBdr>
        <w:top w:val="none" w:sz="0" w:space="0" w:color="auto"/>
        <w:left w:val="none" w:sz="0" w:space="0" w:color="auto"/>
        <w:bottom w:val="none" w:sz="0" w:space="0" w:color="auto"/>
        <w:right w:val="none" w:sz="0" w:space="0" w:color="auto"/>
      </w:divBdr>
    </w:div>
    <w:div w:id="2100590127">
      <w:bodyDiv w:val="1"/>
      <w:marLeft w:val="0"/>
      <w:marRight w:val="0"/>
      <w:marTop w:val="0"/>
      <w:marBottom w:val="0"/>
      <w:divBdr>
        <w:top w:val="none" w:sz="0" w:space="0" w:color="auto"/>
        <w:left w:val="none" w:sz="0" w:space="0" w:color="auto"/>
        <w:bottom w:val="none" w:sz="0" w:space="0" w:color="auto"/>
        <w:right w:val="none" w:sz="0" w:space="0" w:color="auto"/>
      </w:divBdr>
    </w:div>
    <w:div w:id="2102485042">
      <w:bodyDiv w:val="1"/>
      <w:marLeft w:val="0"/>
      <w:marRight w:val="0"/>
      <w:marTop w:val="0"/>
      <w:marBottom w:val="0"/>
      <w:divBdr>
        <w:top w:val="none" w:sz="0" w:space="0" w:color="auto"/>
        <w:left w:val="none" w:sz="0" w:space="0" w:color="auto"/>
        <w:bottom w:val="none" w:sz="0" w:space="0" w:color="auto"/>
        <w:right w:val="none" w:sz="0" w:space="0" w:color="auto"/>
      </w:divBdr>
    </w:div>
    <w:div w:id="2103531090">
      <w:bodyDiv w:val="1"/>
      <w:marLeft w:val="0"/>
      <w:marRight w:val="0"/>
      <w:marTop w:val="0"/>
      <w:marBottom w:val="0"/>
      <w:divBdr>
        <w:top w:val="none" w:sz="0" w:space="0" w:color="auto"/>
        <w:left w:val="none" w:sz="0" w:space="0" w:color="auto"/>
        <w:bottom w:val="none" w:sz="0" w:space="0" w:color="auto"/>
        <w:right w:val="none" w:sz="0" w:space="0" w:color="auto"/>
      </w:divBdr>
    </w:div>
    <w:div w:id="2120561790">
      <w:bodyDiv w:val="1"/>
      <w:marLeft w:val="0"/>
      <w:marRight w:val="0"/>
      <w:marTop w:val="0"/>
      <w:marBottom w:val="0"/>
      <w:divBdr>
        <w:top w:val="none" w:sz="0" w:space="0" w:color="auto"/>
        <w:left w:val="none" w:sz="0" w:space="0" w:color="auto"/>
        <w:bottom w:val="none" w:sz="0" w:space="0" w:color="auto"/>
        <w:right w:val="none" w:sz="0" w:space="0" w:color="auto"/>
      </w:divBdr>
    </w:div>
    <w:div w:id="2124229762">
      <w:bodyDiv w:val="1"/>
      <w:marLeft w:val="0"/>
      <w:marRight w:val="0"/>
      <w:marTop w:val="0"/>
      <w:marBottom w:val="0"/>
      <w:divBdr>
        <w:top w:val="none" w:sz="0" w:space="0" w:color="auto"/>
        <w:left w:val="none" w:sz="0" w:space="0" w:color="auto"/>
        <w:bottom w:val="none" w:sz="0" w:space="0" w:color="auto"/>
        <w:right w:val="none" w:sz="0" w:space="0" w:color="auto"/>
      </w:divBdr>
      <w:divsChild>
        <w:div w:id="1343702995">
          <w:marLeft w:val="0"/>
          <w:marRight w:val="0"/>
          <w:marTop w:val="0"/>
          <w:marBottom w:val="0"/>
          <w:divBdr>
            <w:top w:val="single" w:sz="2" w:space="0" w:color="E3E3E3"/>
            <w:left w:val="single" w:sz="2" w:space="0" w:color="E3E3E3"/>
            <w:bottom w:val="single" w:sz="2" w:space="0" w:color="E3E3E3"/>
            <w:right w:val="single" w:sz="2" w:space="0" w:color="E3E3E3"/>
          </w:divBdr>
          <w:divsChild>
            <w:div w:id="1718238244">
              <w:marLeft w:val="0"/>
              <w:marRight w:val="0"/>
              <w:marTop w:val="0"/>
              <w:marBottom w:val="0"/>
              <w:divBdr>
                <w:top w:val="single" w:sz="2" w:space="0" w:color="E3E3E3"/>
                <w:left w:val="single" w:sz="2" w:space="0" w:color="E3E3E3"/>
                <w:bottom w:val="single" w:sz="2" w:space="0" w:color="E3E3E3"/>
                <w:right w:val="single" w:sz="2" w:space="0" w:color="E3E3E3"/>
              </w:divBdr>
              <w:divsChild>
                <w:div w:id="1273174434">
                  <w:marLeft w:val="0"/>
                  <w:marRight w:val="0"/>
                  <w:marTop w:val="0"/>
                  <w:marBottom w:val="0"/>
                  <w:divBdr>
                    <w:top w:val="single" w:sz="2" w:space="0" w:color="E3E3E3"/>
                    <w:left w:val="single" w:sz="2" w:space="0" w:color="E3E3E3"/>
                    <w:bottom w:val="single" w:sz="2" w:space="0" w:color="E3E3E3"/>
                    <w:right w:val="single" w:sz="2" w:space="0" w:color="E3E3E3"/>
                  </w:divBdr>
                  <w:divsChild>
                    <w:div w:id="2096708160">
                      <w:marLeft w:val="0"/>
                      <w:marRight w:val="0"/>
                      <w:marTop w:val="0"/>
                      <w:marBottom w:val="0"/>
                      <w:divBdr>
                        <w:top w:val="single" w:sz="2" w:space="0" w:color="E3E3E3"/>
                        <w:left w:val="single" w:sz="2" w:space="0" w:color="E3E3E3"/>
                        <w:bottom w:val="single" w:sz="2" w:space="0" w:color="E3E3E3"/>
                        <w:right w:val="single" w:sz="2" w:space="0" w:color="E3E3E3"/>
                      </w:divBdr>
                      <w:divsChild>
                        <w:div w:id="1047070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500537329">
          <w:marLeft w:val="0"/>
          <w:marRight w:val="0"/>
          <w:marTop w:val="0"/>
          <w:marBottom w:val="0"/>
          <w:divBdr>
            <w:top w:val="single" w:sz="2" w:space="0" w:color="E3E3E3"/>
            <w:left w:val="single" w:sz="2" w:space="0" w:color="E3E3E3"/>
            <w:bottom w:val="single" w:sz="2" w:space="0" w:color="E3E3E3"/>
            <w:right w:val="single" w:sz="2" w:space="0" w:color="E3E3E3"/>
          </w:divBdr>
          <w:divsChild>
            <w:div w:id="429740665">
              <w:marLeft w:val="0"/>
              <w:marRight w:val="0"/>
              <w:marTop w:val="0"/>
              <w:marBottom w:val="0"/>
              <w:divBdr>
                <w:top w:val="single" w:sz="2" w:space="0" w:color="E3E3E3"/>
                <w:left w:val="single" w:sz="2" w:space="0" w:color="E3E3E3"/>
                <w:bottom w:val="single" w:sz="2" w:space="0" w:color="E3E3E3"/>
                <w:right w:val="single" w:sz="2" w:space="0" w:color="E3E3E3"/>
              </w:divBdr>
            </w:div>
            <w:div w:id="2011251035">
              <w:marLeft w:val="0"/>
              <w:marRight w:val="0"/>
              <w:marTop w:val="0"/>
              <w:marBottom w:val="0"/>
              <w:divBdr>
                <w:top w:val="single" w:sz="2" w:space="0" w:color="E3E3E3"/>
                <w:left w:val="single" w:sz="2" w:space="0" w:color="E3E3E3"/>
                <w:bottom w:val="single" w:sz="2" w:space="0" w:color="E3E3E3"/>
                <w:right w:val="single" w:sz="2" w:space="0" w:color="E3E3E3"/>
              </w:divBdr>
              <w:divsChild>
                <w:div w:id="498153916">
                  <w:marLeft w:val="0"/>
                  <w:marRight w:val="0"/>
                  <w:marTop w:val="0"/>
                  <w:marBottom w:val="0"/>
                  <w:divBdr>
                    <w:top w:val="single" w:sz="2" w:space="0" w:color="E3E3E3"/>
                    <w:left w:val="single" w:sz="2" w:space="0" w:color="E3E3E3"/>
                    <w:bottom w:val="single" w:sz="2" w:space="0" w:color="E3E3E3"/>
                    <w:right w:val="single" w:sz="2" w:space="0" w:color="E3E3E3"/>
                  </w:divBdr>
                  <w:divsChild>
                    <w:div w:id="1393849219">
                      <w:marLeft w:val="0"/>
                      <w:marRight w:val="0"/>
                      <w:marTop w:val="0"/>
                      <w:marBottom w:val="0"/>
                      <w:divBdr>
                        <w:top w:val="single" w:sz="2" w:space="0" w:color="E3E3E3"/>
                        <w:left w:val="single" w:sz="2" w:space="0" w:color="E3E3E3"/>
                        <w:bottom w:val="single" w:sz="2" w:space="0" w:color="E3E3E3"/>
                        <w:right w:val="single" w:sz="2" w:space="0" w:color="E3E3E3"/>
                      </w:divBdr>
                      <w:divsChild>
                        <w:div w:id="10198964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127844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gif"/><Relationship Id="rId26" Type="http://schemas.openxmlformats.org/officeDocument/2006/relationships/hyperlink" Target="https://fa.wikipedia.org/wiki/%D9%BE%D8%B1%D9%88%D9%86%D8%AF%D9%87:SolarGIS-Solar-map-Africa-and-Middle-East-en.png" TargetMode="External"/><Relationship Id="rId39" Type="http://schemas.openxmlformats.org/officeDocument/2006/relationships/chart" Target="charts/chart5.xml"/><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chart" Target="charts/chart1.xml"/><Relationship Id="rId42" Type="http://schemas.openxmlformats.org/officeDocument/2006/relationships/hyperlink" Target="https://ecoplan.ir/"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2.jpg"/><Relationship Id="rId38" Type="http://schemas.openxmlformats.org/officeDocument/2006/relationships/image" Target="media/image23.png"/><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19.png"/><Relationship Id="rId41" Type="http://schemas.openxmlformats.org/officeDocument/2006/relationships/chart" Target="charts/chart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1.jpg"/><Relationship Id="rId37" Type="http://schemas.openxmlformats.org/officeDocument/2006/relationships/chart" Target="charts/chart4.xml"/><Relationship Id="rId40" Type="http://schemas.openxmlformats.org/officeDocument/2006/relationships/chart" Target="charts/chart6.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yperlink" Target="https://fa.wikipedia.org/wiki/%D9%BE%D8%B1%D9%88%D9%86%D8%AF%D9%87:Solar_cell.png" TargetMode="External"/><Relationship Id="rId36" Type="http://schemas.openxmlformats.org/officeDocument/2006/relationships/chart" Target="charts/chart3.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0.png"/><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8.png"/><Relationship Id="rId30" Type="http://schemas.openxmlformats.org/officeDocument/2006/relationships/hyperlink" Target="https://fa.wikipedia.org/w/index.php?title=%D9%BE%D8%B1%D9%88%D9%86%D8%AF%D9%87:World_Photovoltaics_Installed_Capacity.svg&amp;lang=fa" TargetMode="External"/><Relationship Id="rId35" Type="http://schemas.openxmlformats.org/officeDocument/2006/relationships/chart" Target="charts/chart2.xml"/><Relationship Id="rId43" Type="http://schemas.openxmlformats.org/officeDocument/2006/relationships/image" Target="media/image24.jpg"/></Relationships>
</file>

<file path=word/_rels/footer1.xml.rels><?xml version="1.0" encoding="UTF-8" standalone="yes"?>
<Relationships xmlns="http://schemas.openxmlformats.org/package/2006/relationships"><Relationship Id="rId1" Type="http://schemas.openxmlformats.org/officeDocument/2006/relationships/hyperlink" Target="https://ecoplan.ir/"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1591;&#1585;&#1581;%201405\&#1575;&#1705;&#1587;&#1604;%201405\06_500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1591;&#1585;&#1581;%201405\&#1575;&#1705;&#1587;&#1604;%201405\06_500K.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1591;&#1585;&#1581;%201405\&#1575;&#1705;&#1587;&#1604;%201405\06_500K.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1591;&#1585;&#1581;%201405\&#1575;&#1705;&#1587;&#1604;%201405\06_500K.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1591;&#1585;&#1581;%201405\&#1575;&#1705;&#1587;&#1604;%201405\06_500K.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1591;&#1585;&#1581;%201405\&#1575;&#1705;&#1587;&#1604;%201405\06_500K.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ccenter\Desktop\&#1606;&#1740;&#1585;&#1608;&#1711;&#1575;&#1607;%20&#1570;&#1576;&#1575;&#1606;%20&#1605;&#1575;&#1607;%201404\08_2M.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cap="none" spc="20" baseline="0">
                <a:solidFill>
                  <a:schemeClr val="tx1">
                    <a:lumMod val="75000"/>
                    <a:lumOff val="25000"/>
                  </a:schemeClr>
                </a:solidFill>
                <a:latin typeface="+mn-lt"/>
                <a:ea typeface="+mn-ea"/>
                <a:cs typeface="B Titr" panose="00000700000000000000" pitchFamily="2" charset="-78"/>
              </a:defRPr>
            </a:pPr>
            <a:r>
              <a:rPr lang="fa-IR" sz="1100" b="0">
                <a:solidFill>
                  <a:schemeClr val="tx1">
                    <a:lumMod val="75000"/>
                    <a:lumOff val="25000"/>
                  </a:schemeClr>
                </a:solidFill>
                <a:cs typeface="B Titr" panose="00000700000000000000" pitchFamily="2" charset="-78"/>
              </a:rPr>
              <a:t>نمودار خلاصه </a:t>
            </a:r>
          </a:p>
          <a:p>
            <a:pPr>
              <a:defRPr sz="1100">
                <a:solidFill>
                  <a:schemeClr val="tx1">
                    <a:lumMod val="75000"/>
                    <a:lumOff val="25000"/>
                  </a:schemeClr>
                </a:solidFill>
                <a:cs typeface="B Titr" panose="00000700000000000000" pitchFamily="2" charset="-78"/>
              </a:defRPr>
            </a:pPr>
            <a:r>
              <a:rPr lang="fa-IR" sz="1100" b="0">
                <a:solidFill>
                  <a:schemeClr val="tx1">
                    <a:lumMod val="75000"/>
                    <a:lumOff val="25000"/>
                  </a:schemeClr>
                </a:solidFill>
                <a:cs typeface="B Titr" panose="00000700000000000000" pitchFamily="2" charset="-78"/>
              </a:rPr>
              <a:t>سرمایه ثابت</a:t>
            </a:r>
          </a:p>
        </c:rich>
      </c:tx>
      <c:overlay val="0"/>
      <c:spPr>
        <a:noFill/>
        <a:ln>
          <a:noFill/>
        </a:ln>
        <a:effectLst/>
      </c:spPr>
      <c:txPr>
        <a:bodyPr rot="0" spcFirstLastPara="1" vertOverflow="ellipsis" vert="horz" wrap="square" anchor="ctr" anchorCtr="1"/>
        <a:lstStyle/>
        <a:p>
          <a:pPr>
            <a:defRPr sz="1100" b="0" i="0" u="none" strike="noStrike" kern="1200" cap="none" spc="20" baseline="0">
              <a:solidFill>
                <a:schemeClr val="tx1">
                  <a:lumMod val="75000"/>
                  <a:lumOff val="25000"/>
                </a:schemeClr>
              </a:solidFill>
              <a:latin typeface="+mn-lt"/>
              <a:ea typeface="+mn-ea"/>
              <a:cs typeface="B Titr" panose="00000700000000000000" pitchFamily="2" charset="-78"/>
            </a:defRPr>
          </a:pPr>
          <a:endParaRPr lang="en-US"/>
        </a:p>
      </c:txPr>
    </c:title>
    <c:autoTitleDeleted val="0"/>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647557329670076"/>
          <c:y val="0.11916186186899612"/>
          <c:w val="0.86419025055496379"/>
          <c:h val="0.71998990206587699"/>
        </c:manualLayout>
      </c:layout>
      <c:line3DChart>
        <c:grouping val="standard"/>
        <c:varyColors val="0"/>
        <c:ser>
          <c:idx val="2"/>
          <c:order val="2"/>
          <c:spPr>
            <a:solidFill>
              <a:srgbClr val="0070C0"/>
            </a:solidFill>
            <a:ln w="9525" cap="flat" cmpd="sng" algn="ctr">
              <a:solidFill>
                <a:schemeClr val="accent3">
                  <a:shade val="95000"/>
                </a:schemeClr>
              </a:solidFill>
              <a:round/>
            </a:ln>
            <a:effectLst/>
            <a:sp3d contourW="9525">
              <a:contourClr>
                <a:schemeClr val="accent3">
                  <a:shade val="95000"/>
                </a:schemeClr>
              </a:contourClr>
            </a:sp3d>
          </c:spPr>
          <c:cat>
            <c:strRef>
              <c:f>ثابت!$E$92:$E$98</c:f>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f>ثابت!$H$92:$H$98</c:f>
              <c:numCache>
                <c:formatCode>#,##0_-</c:formatCode>
                <c:ptCount val="7"/>
                <c:pt idx="0" formatCode="0">
                  <c:v>0</c:v>
                </c:pt>
                <c:pt idx="1">
                  <c:v>23475000000</c:v>
                </c:pt>
                <c:pt idx="2" formatCode="#,##0">
                  <c:v>267750000000</c:v>
                </c:pt>
                <c:pt idx="3" formatCode="#,##0">
                  <c:v>0</c:v>
                </c:pt>
                <c:pt idx="4" formatCode="#,##0">
                  <c:v>2850000000</c:v>
                </c:pt>
                <c:pt idx="5" formatCode="#,##0">
                  <c:v>2250000000</c:v>
                </c:pt>
                <c:pt idx="6" formatCode="#,##0">
                  <c:v>1400000000</c:v>
                </c:pt>
              </c:numCache>
            </c:numRef>
          </c:val>
          <c:smooth val="0"/>
          <c:extLst xmlns:c15="http://schemas.microsoft.com/office/drawing/2012/chart">
            <c:ext xmlns:c16="http://schemas.microsoft.com/office/drawing/2014/chart" uri="{C3380CC4-5D6E-409C-BE32-E72D297353CC}">
              <c16:uniqueId val="{00000000-CB03-4757-B33B-73E9A756FFC0}"/>
            </c:ext>
          </c:extLst>
        </c:ser>
        <c:dLbls>
          <c:showLegendKey val="0"/>
          <c:showVal val="0"/>
          <c:showCatName val="0"/>
          <c:showSerName val="0"/>
          <c:showPercent val="0"/>
          <c:showBubbleSize val="0"/>
        </c:dLbls>
        <c:axId val="536366776"/>
        <c:axId val="536365792"/>
        <c:axId val="819868656"/>
        <c:extLst>
          <c:ext xmlns:c15="http://schemas.microsoft.com/office/drawing/2012/chart" uri="{02D57815-91ED-43cb-92C2-25804820EDAC}">
            <c15:filteredLineSeries>
              <c15:ser>
                <c:idx val="0"/>
                <c:order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a:sp3d contourW="9525">
                    <a:contourClr>
                      <a:schemeClr val="accent1">
                        <a:shade val="95000"/>
                      </a:schemeClr>
                    </a:contourClr>
                  </a:sp3d>
                </c:spPr>
                <c:cat>
                  <c:strRef>
                    <c:extLst>
                      <c:ext uri="{02D57815-91ED-43cb-92C2-25804820EDAC}">
                        <c15:formulaRef>
                          <c15:sqref>ثابت!$E$92:$E$98</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c:ext uri="{02D57815-91ED-43cb-92C2-25804820EDAC}">
                        <c15:formulaRef>
                          <c15:sqref>ثابت!$F$92:$F$98</c15:sqref>
                        </c15:formulaRef>
                      </c:ext>
                    </c:extLst>
                    <c:numCache>
                      <c:formatCode>General</c:formatCode>
                      <c:ptCount val="7"/>
                    </c:numCache>
                  </c:numRef>
                </c:val>
                <c:smooth val="0"/>
                <c:extLst>
                  <c:ext xmlns:c16="http://schemas.microsoft.com/office/drawing/2014/chart" uri="{C3380CC4-5D6E-409C-BE32-E72D297353CC}">
                    <c16:uniqueId val="{00000001-CB03-4757-B33B-73E9A756FFC0}"/>
                  </c:ext>
                </c:extLst>
              </c15:ser>
            </c15:filteredLineSeries>
            <c15:filteredLineSeries>
              <c15:ser>
                <c:idx val="1"/>
                <c:order val="1"/>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a:sp3d contourW="9525">
                    <a:contourClr>
                      <a:schemeClr val="accent2">
                        <a:shade val="95000"/>
                      </a:schemeClr>
                    </a:contourClr>
                  </a:sp3d>
                </c:spPr>
                <c:cat>
                  <c:strRef>
                    <c:extLst xmlns:c15="http://schemas.microsoft.com/office/drawing/2012/chart">
                      <c:ext xmlns:c15="http://schemas.microsoft.com/office/drawing/2012/chart" uri="{02D57815-91ED-43cb-92C2-25804820EDAC}">
                        <c15:formulaRef>
                          <c15:sqref>ثابت!$E$92:$E$98</c15:sqref>
                        </c15:formulaRef>
                      </c:ext>
                    </c:extLst>
                    <c:strCache>
                      <c:ptCount val="7"/>
                      <c:pt idx="0">
                        <c:v>زمین </c:v>
                      </c:pt>
                      <c:pt idx="1">
                        <c:v>محوطه سازی و ساختمان ها</c:v>
                      </c:pt>
                      <c:pt idx="2">
                        <c:v>ماشین آلات </c:v>
                      </c:pt>
                      <c:pt idx="3">
                        <c:v>وسائط نقلیه و حمل و نقل</c:v>
                      </c:pt>
                      <c:pt idx="4">
                        <c:v>تاسیسات و تجهیزات </c:v>
                      </c:pt>
                      <c:pt idx="5">
                        <c:v>تجهیزات اداری</c:v>
                      </c:pt>
                      <c:pt idx="6">
                        <c:v>هزینه های قبل از بهره برداری</c:v>
                      </c:pt>
                    </c:strCache>
                  </c:strRef>
                </c:cat>
                <c:val>
                  <c:numRef>
                    <c:extLst xmlns:c15="http://schemas.microsoft.com/office/drawing/2012/chart">
                      <c:ext xmlns:c15="http://schemas.microsoft.com/office/drawing/2012/chart" uri="{02D57815-91ED-43cb-92C2-25804820EDAC}">
                        <c15:formulaRef>
                          <c15:sqref>ثابت!$G$92:$G$98</c15:sqref>
                        </c15:formulaRef>
                      </c:ext>
                    </c:extLst>
                    <c:numCache>
                      <c:formatCode>General</c:formatCode>
                      <c:ptCount val="7"/>
                    </c:numCache>
                  </c:numRef>
                </c:val>
                <c:smooth val="0"/>
                <c:extLst xmlns:c15="http://schemas.microsoft.com/office/drawing/2012/chart">
                  <c:ext xmlns:c16="http://schemas.microsoft.com/office/drawing/2014/chart" uri="{C3380CC4-5D6E-409C-BE32-E72D297353CC}">
                    <c16:uniqueId val="{00000002-CB03-4757-B33B-73E9A756FFC0}"/>
                  </c:ext>
                </c:extLst>
              </c15:ser>
            </c15:filteredLineSeries>
          </c:ext>
        </c:extLst>
      </c:line3DChart>
      <c:catAx>
        <c:axId val="5363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50000"/>
                    <a:lumOff val="50000"/>
                  </a:schemeClr>
                </a:solidFill>
                <a:latin typeface="+mn-lt"/>
                <a:ea typeface="+mn-ea"/>
                <a:cs typeface="B Nazanin" panose="00000400000000000000" pitchFamily="2" charset="-78"/>
              </a:defRPr>
            </a:pPr>
            <a:endParaRPr lang="en-US"/>
          </a:p>
        </c:txPr>
        <c:crossAx val="536365792"/>
        <c:crosses val="autoZero"/>
        <c:auto val="1"/>
        <c:lblAlgn val="ctr"/>
        <c:lblOffset val="100"/>
        <c:noMultiLvlLbl val="0"/>
      </c:catAx>
      <c:valAx>
        <c:axId val="536365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crossAx val="536366776"/>
        <c:crosses val="autoZero"/>
        <c:crossBetween val="between"/>
      </c:valAx>
      <c:serAx>
        <c:axId val="819868656"/>
        <c:scaling>
          <c:orientation val="minMax"/>
        </c:scaling>
        <c:delete val="1"/>
        <c:axPos val="b"/>
        <c:majorTickMark val="out"/>
        <c:minorTickMark val="none"/>
        <c:tickLblPos val="nextTo"/>
        <c:crossAx val="536365792"/>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75000"/>
                    <a:lumOff val="25000"/>
                  </a:schemeClr>
                </a:solidFill>
                <a:latin typeface="+mn-lt"/>
                <a:ea typeface="+mn-ea"/>
                <a:cs typeface="B Titr" panose="00000700000000000000" pitchFamily="2" charset="-78"/>
              </a:defRPr>
            </a:pPr>
            <a:r>
              <a:rPr lang="fa-IR" sz="1100">
                <a:solidFill>
                  <a:schemeClr val="tx1">
                    <a:lumMod val="75000"/>
                    <a:lumOff val="25000"/>
                  </a:schemeClr>
                </a:solidFill>
                <a:cs typeface="B Titr" panose="00000700000000000000" pitchFamily="2" charset="-78"/>
              </a:rPr>
              <a:t>نمودار</a:t>
            </a:r>
            <a:r>
              <a:rPr lang="fa-IR" sz="1100" baseline="0">
                <a:solidFill>
                  <a:schemeClr val="tx1">
                    <a:lumMod val="75000"/>
                    <a:lumOff val="25000"/>
                  </a:schemeClr>
                </a:solidFill>
                <a:cs typeface="B Titr" panose="00000700000000000000" pitchFamily="2" charset="-78"/>
              </a:rPr>
              <a:t> </a:t>
            </a:r>
            <a:r>
              <a:rPr lang="fa-IR" sz="1100">
                <a:solidFill>
                  <a:schemeClr val="tx1">
                    <a:lumMod val="75000"/>
                    <a:lumOff val="25000"/>
                  </a:schemeClr>
                </a:solidFill>
                <a:cs typeface="B Titr" panose="00000700000000000000" pitchFamily="2" charset="-78"/>
              </a:rPr>
              <a:t>هزینه‌های درگردش</a:t>
            </a:r>
            <a:endParaRPr lang="en-US" sz="1100">
              <a:solidFill>
                <a:schemeClr val="tx1">
                  <a:lumMod val="75000"/>
                  <a:lumOff val="25000"/>
                </a:schemeClr>
              </a:solidFill>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75000"/>
                  <a:lumOff val="25000"/>
                </a:schemeClr>
              </a:solidFill>
              <a:latin typeface="+mn-lt"/>
              <a:ea typeface="+mn-ea"/>
              <a:cs typeface="B Titr" panose="00000700000000000000" pitchFamily="2" charset="-78"/>
            </a:defRPr>
          </a:pPr>
          <a:endParaRPr lang="en-US"/>
        </a:p>
      </c:txPr>
    </c:title>
    <c:autoTitleDeleted val="0"/>
    <c:plotArea>
      <c:layout/>
      <c:barChart>
        <c:barDir val="col"/>
        <c:grouping val="stacked"/>
        <c:varyColors val="0"/>
        <c:ser>
          <c:idx val="2"/>
          <c:order val="2"/>
          <c:spPr>
            <a:solidFill>
              <a:srgbClr val="0070C0"/>
            </a:solidFill>
            <a:ln>
              <a:noFill/>
            </a:ln>
            <a:effectLst/>
          </c:spPr>
          <c:invertIfNegative val="0"/>
          <c:cat>
            <c:strRef>
              <c:f>جاری!$C$62:$C$66</c:f>
              <c:strCache>
                <c:ptCount val="5"/>
                <c:pt idx="0">
                  <c:v>مواد اولیه</c:v>
                </c:pt>
                <c:pt idx="1">
                  <c:v>حقوق و دستمزد </c:v>
                </c:pt>
                <c:pt idx="2">
                  <c:v>سوخت و انرژی </c:v>
                </c:pt>
                <c:pt idx="3">
                  <c:v>تعمیر و نگهداری</c:v>
                </c:pt>
                <c:pt idx="4">
                  <c:v>استهلاک </c:v>
                </c:pt>
              </c:strCache>
            </c:strRef>
          </c:cat>
          <c:val>
            <c:numRef>
              <c:f>جاری!$F$62:$F$66</c:f>
              <c:numCache>
                <c:formatCode>#,##0</c:formatCode>
                <c:ptCount val="5"/>
                <c:pt idx="0">
                  <c:v>0</c:v>
                </c:pt>
                <c:pt idx="1">
                  <c:v>7380000000</c:v>
                </c:pt>
                <c:pt idx="2">
                  <c:v>120000000</c:v>
                </c:pt>
                <c:pt idx="3">
                  <c:v>13999500000</c:v>
                </c:pt>
                <c:pt idx="4" formatCode="#,##0_ ;\-#,##0\ ">
                  <c:v>29153250000</c:v>
                </c:pt>
              </c:numCache>
            </c:numRef>
          </c:val>
          <c:extLst>
            <c:ext xmlns:c16="http://schemas.microsoft.com/office/drawing/2014/chart" uri="{C3380CC4-5D6E-409C-BE32-E72D297353CC}">
              <c16:uniqueId val="{00000000-7D4B-4DF5-BB3F-302FF9E07DFD}"/>
            </c:ext>
          </c:extLst>
        </c:ser>
        <c:dLbls>
          <c:showLegendKey val="0"/>
          <c:showVal val="0"/>
          <c:showCatName val="0"/>
          <c:showSerName val="0"/>
          <c:showPercent val="0"/>
          <c:showBubbleSize val="0"/>
        </c:dLbls>
        <c:gapWidth val="219"/>
        <c:overlap val="100"/>
        <c:axId val="420369000"/>
        <c:axId val="420370640"/>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جاری!$C$62:$C$66</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c:ext uri="{02D57815-91ED-43cb-92C2-25804820EDAC}">
                        <c15:formulaRef>
                          <c15:sqref>جاری!$D$62:$D$66</c15:sqref>
                        </c15:formulaRef>
                      </c:ext>
                    </c:extLst>
                    <c:numCache>
                      <c:formatCode>General</c:formatCode>
                      <c:ptCount val="5"/>
                    </c:numCache>
                  </c:numRef>
                </c:val>
                <c:extLst>
                  <c:ext xmlns:c16="http://schemas.microsoft.com/office/drawing/2014/chart" uri="{C3380CC4-5D6E-409C-BE32-E72D297353CC}">
                    <c16:uniqueId val="{00000001-7D4B-4DF5-BB3F-302FF9E07DFD}"/>
                  </c:ext>
                </c:extLst>
              </c15:ser>
            </c15:filteredBarSeries>
            <c15:filteredBarSeries>
              <c15:ser>
                <c:idx val="1"/>
                <c:order val="1"/>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جاری!$C$62:$C$66</c15:sqref>
                        </c15:formulaRef>
                      </c:ext>
                    </c:extLst>
                    <c:strCache>
                      <c:ptCount val="5"/>
                      <c:pt idx="0">
                        <c:v>مواد اولیه</c:v>
                      </c:pt>
                      <c:pt idx="1">
                        <c:v>حقوق و دستمزد </c:v>
                      </c:pt>
                      <c:pt idx="2">
                        <c:v>سوخت و انرژی </c:v>
                      </c:pt>
                      <c:pt idx="3">
                        <c:v>تعمیر و نگهداری</c:v>
                      </c:pt>
                      <c:pt idx="4">
                        <c:v>استهلاک </c:v>
                      </c:pt>
                    </c:strCache>
                  </c:strRef>
                </c:cat>
                <c:val>
                  <c:numRef>
                    <c:extLst xmlns:c15="http://schemas.microsoft.com/office/drawing/2012/chart">
                      <c:ext xmlns:c15="http://schemas.microsoft.com/office/drawing/2012/chart" uri="{02D57815-91ED-43cb-92C2-25804820EDAC}">
                        <c15:formulaRef>
                          <c15:sqref>جاری!$E$62:$E$66</c15:sqref>
                        </c15:formulaRef>
                      </c:ext>
                    </c:extLst>
                    <c:numCache>
                      <c:formatCode>General</c:formatCode>
                      <c:ptCount val="5"/>
                    </c:numCache>
                  </c:numRef>
                </c:val>
                <c:extLst xmlns:c15="http://schemas.microsoft.com/office/drawing/2012/chart">
                  <c:ext xmlns:c16="http://schemas.microsoft.com/office/drawing/2014/chart" uri="{C3380CC4-5D6E-409C-BE32-E72D297353CC}">
                    <c16:uniqueId val="{00000002-7D4B-4DF5-BB3F-302FF9E07DFD}"/>
                  </c:ext>
                </c:extLst>
              </c15:ser>
            </c15:filteredBarSeries>
          </c:ext>
        </c:extLst>
      </c:barChart>
      <c:catAx>
        <c:axId val="42036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crossAx val="420370640"/>
        <c:crosses val="autoZero"/>
        <c:auto val="1"/>
        <c:lblAlgn val="ctr"/>
        <c:lblOffset val="100"/>
        <c:noMultiLvlLbl val="0"/>
      </c:catAx>
      <c:valAx>
        <c:axId val="420370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369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B Nazanin" panose="00000400000000000000" pitchFamily="2" charset="-78"/>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r>
              <a:rPr lang="fa-IR" sz="1200">
                <a:cs typeface="B Titr" panose="00000700000000000000" pitchFamily="2" charset="-78"/>
              </a:rPr>
              <a:t>هزینه های سرمایه ای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'سرمایه گذاری'!$C$3</c:f>
              <c:strCache>
                <c:ptCount val="1"/>
                <c:pt idx="0">
                  <c:v>انجام شده</c:v>
                </c:pt>
              </c:strCache>
            </c:strRef>
          </c:tx>
          <c:spPr>
            <a:solidFill>
              <a:schemeClr val="accent1"/>
            </a:solidFill>
            <a:ln>
              <a:solidFill>
                <a:srgbClr val="0070C0"/>
              </a:solidFill>
            </a:ln>
            <a:effectLst/>
            <a:sp3d>
              <a:contourClr>
                <a:srgbClr val="0070C0"/>
              </a:contourClr>
            </a:sp3d>
          </c:spPr>
          <c:invertIfNegative val="0"/>
          <c:cat>
            <c:strRef>
              <c:f>'سرمایه گذاری'!$B$4:$B$10</c:f>
              <c:strCache>
                <c:ptCount val="7"/>
                <c:pt idx="0">
                  <c:v>محوطه سازي</c:v>
                </c:pt>
                <c:pt idx="1">
                  <c:v>ساختمان سازي</c:v>
                </c:pt>
                <c:pt idx="2">
                  <c:v>تاسيسات</c:v>
                </c:pt>
                <c:pt idx="3">
                  <c:v>ماشين آلات و تجهيزات</c:v>
                </c:pt>
                <c:pt idx="4">
                  <c:v>وسايل حمل و نقل</c:v>
                </c:pt>
                <c:pt idx="5">
                  <c:v>ملزومات اداری و رفاهی</c:v>
                </c:pt>
                <c:pt idx="6">
                  <c:v>هزینه های پیش بینی نشده</c:v>
                </c:pt>
              </c:strCache>
            </c:strRef>
          </c:cat>
          <c:val>
            <c:numRef>
              <c:f>'سرمایه گذاری'!$C$4:$C$10</c:f>
              <c:numCache>
                <c:formatCode>#,##0_ ;\-#,##0\ </c:formatCode>
                <c:ptCount val="7"/>
                <c:pt idx="0">
                  <c:v>5875000000</c:v>
                </c:pt>
                <c:pt idx="1">
                  <c:v>17600000000</c:v>
                </c:pt>
                <c:pt idx="2">
                  <c:v>2850000000</c:v>
                </c:pt>
                <c:pt idx="3">
                  <c:v>267750000000</c:v>
                </c:pt>
                <c:pt idx="4">
                  <c:v>0</c:v>
                </c:pt>
                <c:pt idx="5">
                  <c:v>2250000000</c:v>
                </c:pt>
                <c:pt idx="6">
                  <c:v>2963250000</c:v>
                </c:pt>
              </c:numCache>
            </c:numRef>
          </c:val>
          <c:extLst>
            <c:ext xmlns:c16="http://schemas.microsoft.com/office/drawing/2014/chart" uri="{C3380CC4-5D6E-409C-BE32-E72D297353CC}">
              <c16:uniqueId val="{00000000-3694-422E-9237-BD38D411D55F}"/>
            </c:ext>
          </c:extLst>
        </c:ser>
        <c:dLbls>
          <c:showLegendKey val="0"/>
          <c:showVal val="0"/>
          <c:showCatName val="0"/>
          <c:showSerName val="0"/>
          <c:showPercent val="0"/>
          <c:showBubbleSize val="0"/>
        </c:dLbls>
        <c:gapWidth val="150"/>
        <c:shape val="box"/>
        <c:axId val="411739472"/>
        <c:axId val="422431840"/>
        <c:axId val="0"/>
      </c:bar3DChart>
      <c:catAx>
        <c:axId val="411739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chemeClr val="tx1">
                    <a:lumMod val="65000"/>
                    <a:lumOff val="35000"/>
                  </a:schemeClr>
                </a:solidFill>
                <a:latin typeface="+mn-lt"/>
                <a:ea typeface="+mn-ea"/>
                <a:cs typeface="B Nazanin" panose="00000400000000000000" pitchFamily="2" charset="-78"/>
              </a:defRPr>
            </a:pPr>
            <a:endParaRPr lang="en-US"/>
          </a:p>
        </c:txPr>
        <c:crossAx val="422431840"/>
        <c:crosses val="autoZero"/>
        <c:auto val="1"/>
        <c:lblAlgn val="ctr"/>
        <c:lblOffset val="100"/>
        <c:noMultiLvlLbl val="0"/>
      </c:catAx>
      <c:valAx>
        <c:axId val="42243184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17394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B Titr" panose="00000700000000000000" pitchFamily="2" charset="-78"/>
              </a:defRPr>
            </a:pPr>
            <a:r>
              <a:rPr lang="fa-IR" sz="1200">
                <a:cs typeface="B Titr" panose="00000700000000000000" pitchFamily="2" charset="-78"/>
              </a:rPr>
              <a:t>نمودار میزان سرمایه گذاری</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mn-lt"/>
              <a:ea typeface="+mn-ea"/>
              <a:cs typeface="B Titr" panose="00000700000000000000" pitchFamily="2" charset="-78"/>
            </a:defRPr>
          </a:pPr>
          <a:endParaRPr lang="en-US"/>
        </a:p>
      </c:txPr>
    </c:title>
    <c:autoTitleDeleted val="0"/>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9219-4FFB-9265-E00E0BAE48D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9219-4FFB-9265-E00E0BAE48D4}"/>
              </c:ext>
            </c:extLst>
          </c:dPt>
          <c:dLbls>
            <c:dLbl>
              <c:idx val="0"/>
              <c:layout>
                <c:manualLayout>
                  <c:x val="0.24532504126504215"/>
                  <c:y val="8.7620604692329448E-2"/>
                </c:manualLayout>
              </c:layout>
              <c:tx>
                <c:rich>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fld id="{7EE04D95-A3AC-4D07-A1D0-C8B865202D76}" type="VALUE">
                      <a:rPr lang="fa-IR"/>
                      <a:pPr>
                        <a:defRPr>
                          <a:solidFill>
                            <a:sysClr val="windowText" lastClr="000000"/>
                          </a:solidFill>
                        </a:defRPr>
                      </a:pPr>
                      <a:t>[VALUE]</a:t>
                    </a:fld>
                    <a:r>
                      <a:rPr lang="fa-IR"/>
                      <a:t>سرمایه در گردش</a:t>
                    </a:r>
                  </a:p>
                </c:rich>
              </c:tx>
              <c:spPr>
                <a:solidFill>
                  <a:schemeClr val="accent1">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219-4FFB-9265-E00E0BAE48D4}"/>
                </c:ext>
              </c:extLst>
            </c:dLbl>
            <c:dLbl>
              <c:idx val="1"/>
              <c:layout>
                <c:manualLayout>
                  <c:x val="-0.28023813828891503"/>
                  <c:y val="-9.4277729480133715E-2"/>
                </c:manualLayout>
              </c:layout>
              <c:tx>
                <c:rich>
                  <a:bodyPr/>
                  <a:lstStyle/>
                  <a:p>
                    <a:fld id="{482713FA-5DD1-4055-B799-A6D6E32C5575}" type="VALUE">
                      <a:rPr lang="fa-IR">
                        <a:solidFill>
                          <a:sysClr val="windowText" lastClr="000000"/>
                        </a:solidFill>
                      </a:rPr>
                      <a:pPr/>
                      <a:t>[VALUE]</a:t>
                    </a:fld>
                    <a:r>
                      <a:rPr lang="fa-IR">
                        <a:solidFill>
                          <a:sysClr val="windowText" lastClr="000000"/>
                        </a:solidFill>
                      </a:rPr>
                      <a:t>سرمایه ثابت</a:t>
                    </a:r>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219-4FFB-9265-E00E0BAE48D4}"/>
                </c:ext>
              </c:extLst>
            </c:dLbl>
            <c:spPr>
              <a:solidFill>
                <a:schemeClr val="accent2">
                  <a:lumMod val="40000"/>
                  <a:lumOff val="60000"/>
                </a:schemeClr>
              </a:solid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'سرمایه گذاری'!$C$27:$D$27</c:f>
              <c:strCache>
                <c:ptCount val="2"/>
                <c:pt idx="0">
                  <c:v>برآورد سرمايه در گردش </c:v>
                </c:pt>
                <c:pt idx="1">
                  <c:v>سرمايه ثابت </c:v>
                </c:pt>
              </c:strCache>
              <c:extLst/>
            </c:strRef>
          </c:cat>
          <c:val>
            <c:numRef>
              <c:f>'سرمایه گذاری'!$C$28:$D$28</c:f>
              <c:numCache>
                <c:formatCode>#,##0_ ;\-#,##0\ </c:formatCode>
                <c:ptCount val="2"/>
                <c:pt idx="0">
                  <c:v>1240000000</c:v>
                </c:pt>
                <c:pt idx="1">
                  <c:v>300688250000</c:v>
                </c:pt>
              </c:numCache>
              <c:extLst/>
            </c:numRef>
          </c:val>
          <c:extLst>
            <c:ext xmlns:c16="http://schemas.microsoft.com/office/drawing/2014/chart" uri="{C3380CC4-5D6E-409C-BE32-E72D297353CC}">
              <c16:uniqueId val="{00000004-9219-4FFB-9265-E00E0BAE48D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chemeClr val="tx1">
                    <a:lumMod val="75000"/>
                    <a:lumOff val="25000"/>
                  </a:schemeClr>
                </a:solidFill>
                <a:latin typeface="+mn-lt"/>
                <a:ea typeface="+mn-ea"/>
                <a:cs typeface="B Titr" panose="00000700000000000000" pitchFamily="2" charset="-78"/>
              </a:defRPr>
            </a:pPr>
            <a:r>
              <a:rPr lang="fa-IR" sz="1100" b="0" i="0" baseline="0">
                <a:solidFill>
                  <a:schemeClr val="tx1">
                    <a:lumMod val="75000"/>
                    <a:lumOff val="25000"/>
                  </a:schemeClr>
                </a:solidFill>
                <a:effectLst/>
              </a:rPr>
              <a:t>سود و زیان سال اول تا پنجم</a:t>
            </a:r>
            <a:endParaRPr lang="fa-IR" sz="1100">
              <a:solidFill>
                <a:schemeClr val="tx1">
                  <a:lumMod val="75000"/>
                  <a:lumOff val="25000"/>
                </a:schemeClr>
              </a:solidFill>
              <a:effectLst/>
            </a:endParaRPr>
          </a:p>
        </c:rich>
      </c:tx>
      <c:layout>
        <c:manualLayout>
          <c:xMode val="edge"/>
          <c:yMode val="edge"/>
          <c:x val="0.38989272516998558"/>
          <c:y val="2.4024024024024024E-2"/>
        </c:manualLayout>
      </c:layout>
      <c:overlay val="0"/>
      <c:spPr>
        <a:noFill/>
        <a:ln>
          <a:noFill/>
        </a:ln>
        <a:effectLst/>
      </c:spPr>
      <c:txPr>
        <a:bodyPr rot="0" spcFirstLastPara="1" vertOverflow="ellipsis" vert="horz" wrap="square" anchor="ctr" anchorCtr="1"/>
        <a:lstStyle/>
        <a:p>
          <a:pPr marL="0" marR="0" indent="0" algn="ctr" defTabSz="914400" rtl="1" eaLnBrk="1" fontAlgn="auto" latinLnBrk="0" hangingPunct="1">
            <a:lnSpc>
              <a:spcPct val="100000"/>
            </a:lnSpc>
            <a:spcBef>
              <a:spcPts val="0"/>
            </a:spcBef>
            <a:spcAft>
              <a:spcPts val="0"/>
            </a:spcAft>
            <a:buClrTx/>
            <a:buSzTx/>
            <a:buFontTx/>
            <a:buNone/>
            <a:tabLst/>
            <a:defRPr sz="1100" b="0" i="0" u="none" strike="noStrike" baseline="0">
              <a:solidFill>
                <a:schemeClr val="tx1">
                  <a:lumMod val="75000"/>
                  <a:lumOff val="25000"/>
                </a:schemeClr>
              </a:solidFill>
              <a:latin typeface="+mn-lt"/>
              <a:ea typeface="+mn-ea"/>
              <a:cs typeface="B Titr" panose="00000700000000000000" pitchFamily="2" charset="-78"/>
            </a:defRPr>
          </a:pPr>
          <a:endParaRPr lang="en-US"/>
        </a:p>
      </c:txPr>
    </c:title>
    <c:autoTitleDeleted val="0"/>
    <c:plotArea>
      <c:layout/>
      <c:barChart>
        <c:barDir val="col"/>
        <c:grouping val="clustered"/>
        <c:varyColors val="0"/>
        <c:ser>
          <c:idx val="0"/>
          <c:order val="0"/>
          <c:tx>
            <c:strRef>
              <c:f>'سود و زیان'!$B$28</c:f>
              <c:strCache>
                <c:ptCount val="1"/>
                <c:pt idx="0">
                  <c:v>مانده سود (زیان) سنواتی</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val>
            <c:numRef>
              <c:f>'سود و زیان'!$C$28:$G$28</c:f>
              <c:numCache>
                <c:formatCode>#,##0_ ;[Red]\-#,##0\ </c:formatCode>
                <c:ptCount val="5"/>
                <c:pt idx="0">
                  <c:v>8263489125.4467926</c:v>
                </c:pt>
                <c:pt idx="1">
                  <c:v>34074158191.40921</c:v>
                </c:pt>
                <c:pt idx="2">
                  <c:v>73655291985.606781</c:v>
                </c:pt>
                <c:pt idx="3">
                  <c:v>127006869480.46959</c:v>
                </c:pt>
                <c:pt idx="4">
                  <c:v>194155446975.3324</c:v>
                </c:pt>
              </c:numCache>
            </c:numRef>
          </c:val>
          <c:extLst>
            <c:ext xmlns:c16="http://schemas.microsoft.com/office/drawing/2014/chart" uri="{C3380CC4-5D6E-409C-BE32-E72D297353CC}">
              <c16:uniqueId val="{00000000-DD5C-4738-995D-DD012ED12621}"/>
            </c:ext>
          </c:extLst>
        </c:ser>
        <c:dLbls>
          <c:showLegendKey val="0"/>
          <c:showVal val="0"/>
          <c:showCatName val="0"/>
          <c:showSerName val="0"/>
          <c:showPercent val="0"/>
          <c:showBubbleSize val="0"/>
        </c:dLbls>
        <c:gapWidth val="100"/>
        <c:axId val="512738816"/>
        <c:axId val="512735536"/>
      </c:barChart>
      <c:catAx>
        <c:axId val="51273881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1" i="0" u="none" strike="noStrike" baseline="0">
                <a:solidFill>
                  <a:schemeClr val="tx2"/>
                </a:solidFill>
                <a:latin typeface="+mn-lt"/>
                <a:ea typeface="+mn-ea"/>
                <a:cs typeface="B Nazanin" panose="00000400000000000000" pitchFamily="2" charset="-78"/>
              </a:defRPr>
            </a:pPr>
            <a:endParaRPr lang="en-US"/>
          </a:p>
        </c:txPr>
        <c:crossAx val="512735536"/>
        <c:crosses val="autoZero"/>
        <c:auto val="1"/>
        <c:lblAlgn val="ctr"/>
        <c:lblOffset val="100"/>
        <c:noMultiLvlLbl val="0"/>
      </c:catAx>
      <c:valAx>
        <c:axId val="512735536"/>
        <c:scaling>
          <c:orientation val="minMax"/>
        </c:scaling>
        <c:delete val="0"/>
        <c:axPos val="l"/>
        <c:majorGridlines>
          <c:spPr>
            <a:ln w="9525" cap="flat" cmpd="sng" algn="ctr">
              <a:solidFill>
                <a:schemeClr val="tx2">
                  <a:lumMod val="15000"/>
                  <a:lumOff val="85000"/>
                </a:schemeClr>
              </a:solidFill>
              <a:round/>
            </a:ln>
            <a:effectLst/>
          </c:spPr>
        </c:majorGridlines>
        <c:numFmt formatCode="#,##0_ ;[Red]\-#,##0\ "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2"/>
                </a:solidFill>
                <a:latin typeface="+mn-lt"/>
                <a:ea typeface="+mn-ea"/>
                <a:cs typeface="B Nazanin" panose="00000400000000000000" pitchFamily="2" charset="-78"/>
              </a:defRPr>
            </a:pPr>
            <a:endParaRPr lang="en-US"/>
          </a:p>
        </c:txPr>
        <c:crossAx val="51273881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r>
              <a:rPr lang="fa-IR" sz="1200">
                <a:cs typeface="B Titr" panose="00000700000000000000" pitchFamily="2" charset="-78"/>
              </a:rPr>
              <a:t>دوره بازگشت سرمایه</a:t>
            </a:r>
            <a:endParaRPr lang="en-US" sz="1200">
              <a:cs typeface="B Titr" panose="00000700000000000000" pitchFamily="2" charset="-78"/>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B Titr" panose="00000700000000000000" pitchFamily="2" charset="-78"/>
            </a:defRPr>
          </a:pPr>
          <a:endParaRPr lang="en-US"/>
        </a:p>
      </c:txPr>
    </c:title>
    <c:autoTitleDeleted val="0"/>
    <c:plotArea>
      <c:layout>
        <c:manualLayout>
          <c:layoutTarget val="inner"/>
          <c:xMode val="edge"/>
          <c:yMode val="edge"/>
          <c:x val="0.23349803149606299"/>
          <c:y val="0.19721055701370663"/>
          <c:w val="0.74350196850393702"/>
          <c:h val="0.77736111111111106"/>
        </c:manualLayout>
      </c:layout>
      <c:barChart>
        <c:barDir val="col"/>
        <c:grouping val="clustered"/>
        <c:varyColors val="0"/>
        <c:ser>
          <c:idx val="0"/>
          <c:order val="0"/>
          <c:spPr>
            <a:solidFill>
              <a:schemeClr val="accent5"/>
            </a:solidFill>
            <a:ln>
              <a:noFill/>
            </a:ln>
            <a:effectLst/>
          </c:spPr>
          <c:invertIfNegative val="0"/>
          <c:val>
            <c:numRef>
              <c:f>'ارزش خالص فعلی'!$P$18:$P$22</c:f>
              <c:numCache>
                <c:formatCode>#,##0</c:formatCode>
                <c:ptCount val="5"/>
                <c:pt idx="0">
                  <c:v>6718283841.8266611</c:v>
                </c:pt>
                <c:pt idx="1">
                  <c:v>23778677169.847298</c:v>
                </c:pt>
                <c:pt idx="2">
                  <c:v>45048941941.159576</c:v>
                </c:pt>
                <c:pt idx="3">
                  <c:v>68358112481.550705</c:v>
                </c:pt>
                <c:pt idx="4">
                  <c:v>92209368801.36264</c:v>
                </c:pt>
              </c:numCache>
            </c:numRef>
          </c:val>
          <c:extLst>
            <c:ext xmlns:c16="http://schemas.microsoft.com/office/drawing/2014/chart" uri="{C3380CC4-5D6E-409C-BE32-E72D297353CC}">
              <c16:uniqueId val="{00000000-679B-4D77-9A7F-961AD89286B1}"/>
            </c:ext>
          </c:extLst>
        </c:ser>
        <c:dLbls>
          <c:showLegendKey val="0"/>
          <c:showVal val="0"/>
          <c:showCatName val="0"/>
          <c:showSerName val="0"/>
          <c:showPercent val="0"/>
          <c:showBubbleSize val="0"/>
        </c:dLbls>
        <c:gapWidth val="199"/>
        <c:axId val="508431680"/>
        <c:axId val="508432992"/>
      </c:barChart>
      <c:catAx>
        <c:axId val="508431680"/>
        <c:scaling>
          <c:orientation val="minMax"/>
        </c:scaling>
        <c:delete val="0"/>
        <c:axPos val="b"/>
        <c:numFmt formatCode="#,##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508432992"/>
        <c:crosses val="autoZero"/>
        <c:auto val="1"/>
        <c:lblAlgn val="ctr"/>
        <c:lblOffset val="100"/>
        <c:noMultiLvlLbl val="0"/>
      </c:catAx>
      <c:valAx>
        <c:axId val="5084329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quot;ريال&quot;\ #,##0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8431680"/>
        <c:crosses val="autoZero"/>
        <c:crossBetween val="between"/>
      </c:valAx>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3.5212000824331728E-2"/>
          <c:y val="2.3026165602798479E-2"/>
          <c:w val="0.93380715198121422"/>
          <c:h val="0.92857026301748913"/>
        </c:manualLayout>
      </c:layout>
      <c:scatterChart>
        <c:scatterStyle val="lineMarker"/>
        <c:varyColors val="0"/>
        <c:ser>
          <c:idx val="0"/>
          <c:order val="0"/>
          <c:tx>
            <c:strRef>
              <c:f>'داده های نقطه سر به سر'!$C$2</c:f>
              <c:strCache>
                <c:ptCount val="1"/>
                <c:pt idx="0">
                  <c:v>p.q</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1"/>
                </a:solidFill>
                <a:prstDash val="sysDot"/>
              </a:ln>
              <a:effectLst/>
            </c:spPr>
            <c:trendlineType val="linear"/>
            <c:dispRSqr val="0"/>
            <c:dispEq val="1"/>
            <c:trendlineLbl>
              <c:layout>
                <c:manualLayout>
                  <c:x val="-0.13361541741258792"/>
                  <c:y val="8.3731511282903563E-3"/>
                </c:manualLayout>
              </c:layout>
              <c:numFmt formatCode="General" sourceLinked="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سر'!$C$3:$C$14</c:f>
              <c:numCache>
                <c:formatCode>#,##0</c:formatCode>
                <c:ptCount val="12"/>
                <c:pt idx="0" formatCode="&quot;ريال&quot;\ #,##0_-">
                  <c:v>0</c:v>
                </c:pt>
                <c:pt idx="1">
                  <c:v>9000000000</c:v>
                </c:pt>
                <c:pt idx="2">
                  <c:v>10800000000</c:v>
                </c:pt>
                <c:pt idx="3">
                  <c:v>12600000000</c:v>
                </c:pt>
                <c:pt idx="4">
                  <c:v>14400000000</c:v>
                </c:pt>
                <c:pt idx="5">
                  <c:v>16200000000</c:v>
                </c:pt>
                <c:pt idx="6">
                  <c:v>18000000000</c:v>
                </c:pt>
                <c:pt idx="7">
                  <c:v>21600000000</c:v>
                </c:pt>
                <c:pt idx="8">
                  <c:v>25200000000</c:v>
                </c:pt>
                <c:pt idx="9">
                  <c:v>28800000000</c:v>
                </c:pt>
                <c:pt idx="10">
                  <c:v>36000000000</c:v>
                </c:pt>
                <c:pt idx="11">
                  <c:v>45000000000</c:v>
                </c:pt>
              </c:numCache>
            </c:numRef>
          </c:yVal>
          <c:smooth val="0"/>
          <c:extLst>
            <c:ext xmlns:c16="http://schemas.microsoft.com/office/drawing/2014/chart" uri="{C3380CC4-5D6E-409C-BE32-E72D297353CC}">
              <c16:uniqueId val="{00000001-757F-4EFE-A749-F5C00BC71F70}"/>
            </c:ext>
          </c:extLst>
        </c:ser>
        <c:ser>
          <c:idx val="1"/>
          <c:order val="1"/>
          <c:tx>
            <c:strRef>
              <c:f>'داده های نقطه سر به سر'!$E$2</c:f>
              <c:strCache>
                <c:ptCount val="1"/>
                <c:pt idx="0">
                  <c:v>Tc</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dPt>
            <c:idx val="1"/>
            <c:marker>
              <c:symbol val="circle"/>
              <c:size val="5"/>
              <c:spPr>
                <a:noFill/>
                <a:ln w="9525">
                  <a:solidFill>
                    <a:schemeClr val="accent2"/>
                  </a:solidFill>
                </a:ln>
                <a:effectLst/>
              </c:spPr>
            </c:marker>
            <c:bubble3D val="0"/>
            <c:extLst>
              <c:ext xmlns:c16="http://schemas.microsoft.com/office/drawing/2014/chart" uri="{C3380CC4-5D6E-409C-BE32-E72D297353CC}">
                <c16:uniqueId val="{00000002-757F-4EFE-A749-F5C00BC71F70}"/>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trendline>
            <c:spPr>
              <a:ln w="19050" cap="rnd">
                <a:solidFill>
                  <a:schemeClr val="accent2"/>
                </a:solidFill>
                <a:prstDash val="sysDot"/>
              </a:ln>
              <a:effectLst/>
            </c:spPr>
            <c:trendlineType val="linear"/>
            <c:forward val="2"/>
            <c:dispRSqr val="0"/>
            <c:dispEq val="1"/>
            <c:trendlineLbl>
              <c:layout>
                <c:manualLayout>
                  <c:x val="-0.10076992841307107"/>
                  <c:y val="0.24910124606663808"/>
                </c:manualLayout>
              </c:layout>
              <c:numFmt formatCode="General" sourceLinked="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mn-lt"/>
                      <a:ea typeface="+mn-ea"/>
                      <a:cs typeface="+mn-cs"/>
                    </a:defRPr>
                  </a:pPr>
                  <a:endParaRPr lang="en-US"/>
                </a:p>
              </c:txPr>
            </c:trendlineLbl>
          </c:trendline>
          <c:xVal>
            <c:numRef>
              <c:f>'داده های نقطه سر به سر'!$B$3:$B$14</c:f>
              <c:numCache>
                <c:formatCode>_-* #,##0_-;_-* #,##0\-;_-* "-"??_-;_-@_-</c:formatCode>
                <c:ptCount val="12"/>
                <c:pt idx="0" formatCode="0">
                  <c:v>0</c:v>
                </c:pt>
                <c:pt idx="1">
                  <c:v>500000</c:v>
                </c:pt>
                <c:pt idx="2">
                  <c:v>600000</c:v>
                </c:pt>
                <c:pt idx="3">
                  <c:v>700000</c:v>
                </c:pt>
                <c:pt idx="4">
                  <c:v>800000</c:v>
                </c:pt>
                <c:pt idx="5">
                  <c:v>900000</c:v>
                </c:pt>
                <c:pt idx="6">
                  <c:v>1000000</c:v>
                </c:pt>
                <c:pt idx="7">
                  <c:v>1200000</c:v>
                </c:pt>
                <c:pt idx="8">
                  <c:v>1400000</c:v>
                </c:pt>
                <c:pt idx="9">
                  <c:v>1600000</c:v>
                </c:pt>
                <c:pt idx="10">
                  <c:v>2000000</c:v>
                </c:pt>
                <c:pt idx="11">
                  <c:v>2500000</c:v>
                </c:pt>
              </c:numCache>
            </c:numRef>
          </c:xVal>
          <c:yVal>
            <c:numRef>
              <c:f>'داده های نقطه سر به سر'!$E$3:$E$14</c:f>
              <c:numCache>
                <c:formatCode>#,##0</c:formatCode>
                <c:ptCount val="12"/>
                <c:pt idx="0">
                  <c:v>1811058140</c:v>
                </c:pt>
                <c:pt idx="1">
                  <c:v>5023558140</c:v>
                </c:pt>
                <c:pt idx="2">
                  <c:v>5666058140</c:v>
                </c:pt>
                <c:pt idx="3">
                  <c:v>6308558140</c:v>
                </c:pt>
                <c:pt idx="4">
                  <c:v>6951058140</c:v>
                </c:pt>
                <c:pt idx="5">
                  <c:v>7593558140</c:v>
                </c:pt>
                <c:pt idx="6">
                  <c:v>8236058140</c:v>
                </c:pt>
                <c:pt idx="7">
                  <c:v>9521058140</c:v>
                </c:pt>
                <c:pt idx="8">
                  <c:v>10806058140</c:v>
                </c:pt>
                <c:pt idx="9">
                  <c:v>12091058140</c:v>
                </c:pt>
                <c:pt idx="10">
                  <c:v>14661058140</c:v>
                </c:pt>
                <c:pt idx="11">
                  <c:v>17873558140</c:v>
                </c:pt>
              </c:numCache>
            </c:numRef>
          </c:yVal>
          <c:smooth val="0"/>
          <c:extLst>
            <c:ext xmlns:c16="http://schemas.microsoft.com/office/drawing/2014/chart" uri="{C3380CC4-5D6E-409C-BE32-E72D297353CC}">
              <c16:uniqueId val="{00000004-757F-4EFE-A749-F5C00BC71F70}"/>
            </c:ext>
          </c:extLst>
        </c:ser>
        <c:dLbls>
          <c:showLegendKey val="0"/>
          <c:showVal val="0"/>
          <c:showCatName val="0"/>
          <c:showSerName val="0"/>
          <c:showPercent val="0"/>
          <c:showBubbleSize val="0"/>
        </c:dLbls>
        <c:axId val="212865760"/>
        <c:axId val="212865368"/>
      </c:scatterChart>
      <c:valAx>
        <c:axId val="212865760"/>
        <c:scaling>
          <c:orientation val="minMax"/>
          <c:max val="200000"/>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368"/>
        <c:crosses val="autoZero"/>
        <c:crossBetween val="midCat"/>
        <c:majorUnit val="30000"/>
      </c:valAx>
      <c:valAx>
        <c:axId val="212865368"/>
        <c:scaling>
          <c:orientation val="minMax"/>
          <c:max val="3500000000"/>
          <c:min val="0"/>
        </c:scaling>
        <c:delete val="0"/>
        <c:axPos val="l"/>
        <c:majorGridlines>
          <c:spPr>
            <a:ln w="9525" cap="flat" cmpd="sng" algn="ctr">
              <a:solidFill>
                <a:schemeClr val="tx1">
                  <a:lumMod val="15000"/>
                  <a:lumOff val="85000"/>
                </a:schemeClr>
              </a:solidFill>
              <a:round/>
            </a:ln>
            <a:effectLst/>
          </c:spPr>
        </c:majorGridlines>
        <c:numFmt formatCode="&quot;ريال&quot;\ #,##0_-"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8657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8">
  <a:schemeClr val="accent5"/>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1">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99">
  <cs:axisTitle>
    <cs:lnRef idx="0"/>
    <cs:fillRef idx="0"/>
    <cs:effectRef idx="0"/>
    <cs:fontRef idx="minor">
      <a:schemeClr val="tx2"/>
    </cs:fontRef>
    <cs:defRPr sz="9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cs:chartArea>
  <cs:dataLabel>
    <cs:lnRef idx="0"/>
    <cs:fillRef idx="0"/>
    <cs:effectRef idx="0"/>
    <cs:fontRef idx="minor">
      <a:schemeClr val="tx2"/>
    </cs:fontRef>
    <cs:defRPr sz="900"/>
  </cs:dataLabel>
  <cs:dataLabelCallout>
    <cs:lnRef idx="0"/>
    <cs:fillRef idx="0"/>
    <cs:effectRef idx="0"/>
    <cs:fontRef idx="minor">
      <a:schemeClr val="dk1"/>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2"/>
    </cs:fontRef>
    <cs:spPr>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cs:spPr>
  </cs:dataPoint>
  <cs:dataPoint3D>
    <cs:lnRef idx="0"/>
    <cs:fillRef idx="0">
      <cs:styleClr val="auto"/>
    </cs:fillRef>
    <cs:effectRef idx="0"/>
    <cs:fontRef idx="minor">
      <a:schemeClr val="tx2"/>
    </cs:fontRef>
    <cs:spPr>
      <a:solidFill>
        <a:schemeClr val="phClr"/>
      </a:solidFill>
    </cs:spPr>
  </cs:dataPoint3D>
  <cs:dataPointLine>
    <cs:lnRef idx="0">
      <cs:styleClr val="auto"/>
    </cs:lnRef>
    <cs:fillRef idx="0"/>
    <cs:effectRef idx="0"/>
    <cs:fontRef idx="minor">
      <a:schemeClr val="tx2"/>
    </cs:fontRef>
    <cs:spPr>
      <a:ln w="28575" cap="rnd">
        <a:solidFill>
          <a:schemeClr val="phClr"/>
        </a:solidFill>
        <a:round/>
      </a:ln>
    </cs:spPr>
  </cs:dataPointLine>
  <cs:dataPointMarker>
    <cs:lnRef idx="0"/>
    <cs:fillRef idx="0">
      <cs:styleClr val="auto"/>
    </cs:fillRef>
    <cs:effectRef idx="0"/>
    <cs:fontRef idx="minor">
      <a:schemeClr val="tx2"/>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2"/>
    </cs:fontRef>
    <cs:spPr>
      <a:ln w="2857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15000"/>
            <a:lumOff val="85000"/>
            <a:lumOff val="10000"/>
          </a:schemeClr>
        </a:solidFill>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2"/>
    </cs:fontRef>
    <cs:defRPr sz="9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cs:seriesAxis>
  <cs:seriesLine>
    <cs:lnRef idx="0"/>
    <cs:fillRef idx="0"/>
    <cs:effectRef idx="0"/>
    <cs:fontRef idx="minor">
      <a:schemeClr val="tx2"/>
    </cs:fontRef>
    <cs:spPr>
      <a:ln w="9525" cap="flat">
        <a:solidFill>
          <a:srgbClr val="D9D9D9"/>
        </a:solidFill>
        <a:round/>
      </a:ln>
    </cs:spPr>
  </cs:seriesLine>
  <cs:title>
    <cs:lnRef idx="0"/>
    <cs:fillRef idx="0"/>
    <cs:effectRef idx="0"/>
    <cs:fontRef idx="minor">
      <a:schemeClr val="tx2"/>
    </cs:fontRef>
    <cs:defRPr sz="1600" b="1"/>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25.jpeg"/></Relationships>
</file>

<file path=word/theme/theme1.xml><?xml version="1.0" encoding="utf-8"?>
<a:theme xmlns:a="http://schemas.openxmlformats.org/drawingml/2006/main" name="Wood Typ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Wood Type">
      <a:majorFont>
        <a:latin typeface="Rockwell Condensed" panose="02060603050405020104"/>
        <a:ea typeface=""/>
        <a:cs typeface=""/>
        <a:font script="Grek" typeface="Cambria"/>
        <a:font script="Cyrl" typeface="Cambria"/>
        <a:font script="Jpan" typeface="HG明朝B"/>
        <a:font script="Hang" typeface="바탕"/>
        <a:font script="Hans" typeface="方正姚体"/>
        <a:font script="Hant" typeface="微軟正黑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Rockwell" panose="02060603020205020403"/>
        <a:ea typeface=""/>
        <a:cs typeface=""/>
        <a:font script="Grek" typeface="Cambria"/>
        <a:font script="Cyrl" typeface="Cambria"/>
        <a:font script="Jpan" typeface="HG明朝B"/>
        <a:font script="Hang" typeface="바탕"/>
        <a:font script="Hans" typeface="方正姚体"/>
        <a:font script="Hant" typeface="標楷體"/>
        <a:font script="Arab" typeface="Times New Roman"/>
        <a:font script="Hebr" typeface="David"/>
        <a:font script="Thai" typeface="Jasmine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Smokey Glass">
      <a:fillStyleLst>
        <a:solidFill>
          <a:schemeClr val="phClr"/>
        </a:solidFill>
        <a:gradFill rotWithShape="1">
          <a:gsLst>
            <a:gs pos="0">
              <a:schemeClr val="phClr">
                <a:tint val="83000"/>
                <a:shade val="100000"/>
                <a:satMod val="100000"/>
              </a:schemeClr>
            </a:gs>
            <a:gs pos="100000">
              <a:schemeClr val="phClr">
                <a:tint val="61000"/>
                <a:alpha val="100000"/>
                <a:satMod val="180000"/>
              </a:schemeClr>
            </a:gs>
          </a:gsLst>
          <a:path path="circle">
            <a:fillToRect l="100000" t="100000" r="100000" b="100000"/>
          </a:path>
        </a:gradFill>
        <a:gradFill rotWithShape="1">
          <a:gsLst>
            <a:gs pos="0">
              <a:schemeClr val="phClr">
                <a:shade val="85000"/>
              </a:schemeClr>
            </a:gs>
            <a:gs pos="100000">
              <a:schemeClr val="phClr">
                <a:tint val="90000"/>
                <a:alpha val="100000"/>
                <a:satMod val="180000"/>
              </a:schemeClr>
            </a:gs>
          </a:gsLst>
          <a:path path="circle">
            <a:fillToRect l="100000" t="100000" r="100000" b="100000"/>
          </a:path>
        </a:gradFill>
      </a:fillStyleLst>
      <a:lnStyleLst>
        <a:ln w="9525" cap="flat" cmpd="sng" algn="ctr">
          <a:solidFill>
            <a:schemeClr val="phClr"/>
          </a:solidFill>
          <a:prstDash val="solid"/>
        </a:ln>
        <a:ln w="10795" cap="flat" cmpd="sng" algn="ctr">
          <a:solidFill>
            <a:schemeClr val="phClr"/>
          </a:solidFill>
          <a:prstDash val="solid"/>
        </a:ln>
        <a:ln w="15240" cap="flat" cmpd="sng" algn="ctr">
          <a:solidFill>
            <a:schemeClr val="phClr">
              <a:tint val="25000"/>
              <a:alpha val="25000"/>
            </a:schemeClr>
          </a:solidFill>
          <a:prstDash val="solid"/>
        </a:ln>
      </a:lnStyleLst>
      <a:effectStyleLst>
        <a:effectStyle>
          <a:effectLst/>
        </a:effectStyle>
        <a:effectStyle>
          <a:effectLst/>
        </a:effectStyle>
        <a:effectStyle>
          <a:effectLst>
            <a:outerShdw blurRad="44450" dist="21590" dir="5400000" rotWithShape="0">
              <a:srgbClr val="000000">
                <a:alpha val="40000"/>
              </a:srgbClr>
            </a:outerShdw>
          </a:effectLst>
          <a:scene3d>
            <a:camera prst="orthographicFront">
              <a:rot lat="0" lon="0" rev="0"/>
            </a:camera>
            <a:lightRig rig="flat" dir="t">
              <a:rot lat="0" lon="0" rev="3600000"/>
            </a:lightRig>
          </a:scene3d>
          <a:sp3d prstMaterial="flat">
            <a:bevelT w="28575" h="41275" prst="coolSlant"/>
          </a:sp3d>
        </a:effectStyle>
      </a:effectStyleLst>
      <a:bgFillStyleLst>
        <a:solidFill>
          <a:schemeClr val="phClr"/>
        </a:solidFill>
        <a:solidFill>
          <a:schemeClr val="phClr">
            <a:shade val="97000"/>
            <a:satMod val="150000"/>
          </a:schemeClr>
        </a:solidFill>
        <a:blipFill rotWithShape="1">
          <a:blip xmlns:r="http://schemas.openxmlformats.org/officeDocument/2006/relationships" r:embed="rId1">
            <a:duotone>
              <a:schemeClr val="phClr">
                <a:tint val="75000"/>
                <a:shade val="58000"/>
                <a:satMod val="120000"/>
              </a:schemeClr>
              <a:schemeClr val="phClr">
                <a:tint val="50000"/>
                <a:shade val="96000"/>
              </a:schemeClr>
            </a:duotone>
          </a:blip>
          <a:tile tx="0" ty="0" sx="100000" sy="100000" flip="none" algn="tl"/>
        </a:blipFill>
      </a:bgFillStyleLst>
    </a:fmtScheme>
  </a:themeElements>
  <a:objectDefaults/>
  <a:extraClrSchemeLst/>
  <a:extLst>
    <a:ext uri="{05A4C25C-085E-4340-85A3-A5531E510DB2}">
      <thm15:themeFamily xmlns:thm15="http://schemas.microsoft.com/office/thememl/2012/main" name="Wood Type" id="{7ACABC62-BF99-48CF-A9DC-4DB89C7B13DC}" vid="{142A1326-48AB-42A9-8428-CB14AA30176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احداث نیروگاه خورشیدی 500 کیلووات</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BD78C4-0C9B-45C5-B887-49F6B889E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13850</Words>
  <Characters>78948</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طرح توجیهی</vt:lpstr>
    </vt:vector>
  </TitlesOfParts>
  <Company/>
  <LinksUpToDate>false</LinksUpToDate>
  <CharactersWithSpaces>92613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طرح توجیهی</dc:title>
  <dc:subject/>
  <dc:creator>Ali</dc:creator>
  <cp:keywords/>
  <dc:description/>
  <cp:lastModifiedBy>ali</cp:lastModifiedBy>
  <cp:revision>2</cp:revision>
  <cp:lastPrinted>2024-10-12T09:42:00Z</cp:lastPrinted>
  <dcterms:created xsi:type="dcterms:W3CDTF">2026-09-29T07:07:00Z</dcterms:created>
  <dcterms:modified xsi:type="dcterms:W3CDTF">2026-09-29T07:07:00Z</dcterms:modified>
</cp:coreProperties>
</file>